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5A70" w14:textId="77777777" w:rsidR="00A75C48" w:rsidRPr="00AF3F6C" w:rsidRDefault="00A75C48" w:rsidP="00A75C48">
      <w:pPr>
        <w:overflowPunct w:val="0"/>
        <w:jc w:val="center"/>
        <w:textAlignment w:val="baseline"/>
        <w:rPr>
          <w:b/>
          <w:lang w:eastAsia="lt-LT"/>
        </w:rPr>
      </w:pPr>
    </w:p>
    <w:p w14:paraId="707815C9" w14:textId="21FBC953" w:rsidR="003B4CA0" w:rsidRPr="006736E2" w:rsidRDefault="003B4CA0" w:rsidP="006B0EEB">
      <w:pPr>
        <w:tabs>
          <w:tab w:val="left" w:pos="14656"/>
        </w:tabs>
        <w:overflowPunct w:val="0"/>
        <w:jc w:val="center"/>
        <w:textAlignment w:val="baseline"/>
        <w:rPr>
          <w:b/>
          <w:lang w:eastAsia="lt-LT"/>
        </w:rPr>
      </w:pPr>
      <w:r w:rsidRPr="006736E2">
        <w:rPr>
          <w:b/>
          <w:lang w:eastAsia="lt-LT"/>
        </w:rPr>
        <w:t>ŠIAULIŲ MEDELYNO PROGIMNAZIJ</w:t>
      </w:r>
      <w:r w:rsidR="008541B9">
        <w:rPr>
          <w:b/>
          <w:lang w:eastAsia="lt-LT"/>
        </w:rPr>
        <w:t>OS</w:t>
      </w:r>
    </w:p>
    <w:p w14:paraId="49E8BD26" w14:textId="02D70630" w:rsidR="00A75C48" w:rsidRPr="00AF3F6C" w:rsidRDefault="00876A90" w:rsidP="00A75C48">
      <w:pPr>
        <w:tabs>
          <w:tab w:val="left" w:pos="14656"/>
        </w:tabs>
        <w:overflowPunct w:val="0"/>
        <w:jc w:val="center"/>
        <w:textAlignment w:val="baseline"/>
        <w:rPr>
          <w:b/>
          <w:lang w:eastAsia="lt-LT"/>
        </w:rPr>
      </w:pPr>
      <w:r w:rsidRPr="006736E2">
        <w:rPr>
          <w:b/>
          <w:lang w:eastAsia="lt-LT"/>
        </w:rPr>
        <w:t>DIREKTORĖ</w:t>
      </w:r>
      <w:r w:rsidR="006B0EEB" w:rsidRPr="006736E2">
        <w:rPr>
          <w:b/>
          <w:lang w:eastAsia="lt-LT"/>
        </w:rPr>
        <w:t>S</w:t>
      </w:r>
      <w:r w:rsidRPr="006736E2">
        <w:rPr>
          <w:b/>
          <w:lang w:eastAsia="lt-LT"/>
        </w:rPr>
        <w:t xml:space="preserve"> </w:t>
      </w:r>
      <w:r w:rsidR="00333BA8" w:rsidRPr="006736E2">
        <w:rPr>
          <w:b/>
          <w:lang w:eastAsia="lt-LT"/>
        </w:rPr>
        <w:t>INGRID</w:t>
      </w:r>
      <w:r w:rsidR="006B0EEB" w:rsidRPr="006736E2">
        <w:rPr>
          <w:b/>
          <w:lang w:eastAsia="lt-LT"/>
        </w:rPr>
        <w:t>OS</w:t>
      </w:r>
      <w:r w:rsidRPr="006736E2">
        <w:rPr>
          <w:b/>
          <w:lang w:eastAsia="lt-LT"/>
        </w:rPr>
        <w:t xml:space="preserve"> </w:t>
      </w:r>
      <w:r w:rsidR="003B4CA0" w:rsidRPr="006736E2">
        <w:rPr>
          <w:b/>
          <w:lang w:eastAsia="lt-LT"/>
        </w:rPr>
        <w:t>MAZRIMIENĖ</w:t>
      </w:r>
      <w:r w:rsidR="006B0EEB" w:rsidRPr="006736E2">
        <w:rPr>
          <w:b/>
          <w:lang w:eastAsia="lt-LT"/>
        </w:rPr>
        <w:t>S</w:t>
      </w:r>
    </w:p>
    <w:p w14:paraId="00AD41D6" w14:textId="77777777" w:rsidR="00A75C48" w:rsidRDefault="00A75C48" w:rsidP="00A75C48">
      <w:pPr>
        <w:overflowPunct w:val="0"/>
        <w:jc w:val="center"/>
        <w:textAlignment w:val="baseline"/>
        <w:rPr>
          <w:sz w:val="20"/>
          <w:lang w:eastAsia="lt-LT"/>
        </w:rPr>
      </w:pPr>
    </w:p>
    <w:p w14:paraId="11C358DB" w14:textId="4BFD9F3A" w:rsidR="00A75C48" w:rsidRDefault="009F0712" w:rsidP="00A75C48">
      <w:pPr>
        <w:overflowPunct w:val="0"/>
        <w:jc w:val="center"/>
        <w:textAlignment w:val="baseline"/>
        <w:rPr>
          <w:b/>
          <w:lang w:eastAsia="lt-LT"/>
        </w:rPr>
      </w:pPr>
      <w:r>
        <w:rPr>
          <w:b/>
          <w:lang w:eastAsia="lt-LT"/>
        </w:rPr>
        <w:t>20</w:t>
      </w:r>
      <w:r w:rsidR="00B95EB3">
        <w:rPr>
          <w:b/>
          <w:lang w:eastAsia="lt-LT"/>
        </w:rPr>
        <w:t>20</w:t>
      </w:r>
      <w:r w:rsidR="00556E74">
        <w:rPr>
          <w:b/>
          <w:lang w:eastAsia="lt-LT"/>
        </w:rPr>
        <w:t xml:space="preserve"> </w:t>
      </w:r>
      <w:r w:rsidR="00A75C48">
        <w:rPr>
          <w:b/>
          <w:lang w:eastAsia="lt-LT"/>
        </w:rPr>
        <w:t>METŲ VEIKLOS ATASKAITA</w:t>
      </w:r>
    </w:p>
    <w:p w14:paraId="0E348030" w14:textId="77777777" w:rsidR="00A75C48" w:rsidRDefault="00A75C48" w:rsidP="00A75C48">
      <w:pPr>
        <w:overflowPunct w:val="0"/>
        <w:jc w:val="center"/>
        <w:textAlignment w:val="baseline"/>
        <w:rPr>
          <w:lang w:eastAsia="lt-LT"/>
        </w:rPr>
      </w:pPr>
    </w:p>
    <w:p w14:paraId="0F265A04" w14:textId="15D955AE" w:rsidR="00A75C48" w:rsidRPr="003B4CA0" w:rsidRDefault="009F0712" w:rsidP="003B4CA0">
      <w:pPr>
        <w:overflowPunct w:val="0"/>
        <w:jc w:val="center"/>
        <w:textAlignment w:val="baseline"/>
        <w:rPr>
          <w:lang w:eastAsia="lt-LT"/>
        </w:rPr>
      </w:pPr>
      <w:r>
        <w:rPr>
          <w:lang w:eastAsia="lt-LT"/>
        </w:rPr>
        <w:t>202</w:t>
      </w:r>
      <w:r w:rsidR="00B95EB3">
        <w:rPr>
          <w:lang w:eastAsia="lt-LT"/>
        </w:rPr>
        <w:t>1</w:t>
      </w:r>
      <w:r>
        <w:rPr>
          <w:lang w:eastAsia="lt-LT"/>
        </w:rPr>
        <w:t>-</w:t>
      </w:r>
      <w:r w:rsidR="00D07F36">
        <w:rPr>
          <w:lang w:eastAsia="lt-LT"/>
        </w:rPr>
        <w:t>02</w:t>
      </w:r>
      <w:r w:rsidR="008513B6">
        <w:rPr>
          <w:lang w:eastAsia="lt-LT"/>
        </w:rPr>
        <w:t>-</w:t>
      </w:r>
      <w:r w:rsidR="00D07F36">
        <w:rPr>
          <w:lang w:eastAsia="lt-LT"/>
        </w:rPr>
        <w:t>02</w:t>
      </w:r>
      <w:r w:rsidR="00B95EB3">
        <w:rPr>
          <w:lang w:eastAsia="lt-LT"/>
        </w:rPr>
        <w:t xml:space="preserve">  </w:t>
      </w:r>
      <w:r w:rsidR="003B4CA0">
        <w:rPr>
          <w:lang w:eastAsia="lt-LT"/>
        </w:rPr>
        <w:t xml:space="preserve"> Nr.</w:t>
      </w:r>
      <w:r w:rsidR="008541B9">
        <w:rPr>
          <w:lang w:eastAsia="lt-LT"/>
        </w:rPr>
        <w:t xml:space="preserve"> </w:t>
      </w:r>
      <w:r w:rsidR="003B4CA0">
        <w:rPr>
          <w:lang w:eastAsia="lt-LT"/>
        </w:rPr>
        <w:t xml:space="preserve"> </w:t>
      </w:r>
    </w:p>
    <w:p w14:paraId="4D57F97F" w14:textId="77777777" w:rsidR="00A75C48" w:rsidRDefault="003B4CA0" w:rsidP="00A75C48">
      <w:pPr>
        <w:tabs>
          <w:tab w:val="left" w:pos="3828"/>
        </w:tabs>
        <w:overflowPunct w:val="0"/>
        <w:jc w:val="center"/>
        <w:textAlignment w:val="baseline"/>
        <w:rPr>
          <w:lang w:eastAsia="lt-LT"/>
        </w:rPr>
      </w:pPr>
      <w:proofErr w:type="spellStart"/>
      <w:r>
        <w:rPr>
          <w:lang w:eastAsia="lt-LT"/>
        </w:rPr>
        <w:t>Šiauliai</w:t>
      </w:r>
      <w:proofErr w:type="spellEnd"/>
    </w:p>
    <w:p w14:paraId="25C26EA2" w14:textId="77777777" w:rsidR="00A75C48" w:rsidRPr="003C2C79" w:rsidRDefault="00A75C48" w:rsidP="00A75C48">
      <w:pPr>
        <w:overflowPunct w:val="0"/>
        <w:jc w:val="center"/>
        <w:textAlignment w:val="baseline"/>
        <w:rPr>
          <w:sz w:val="20"/>
          <w:lang w:val="lt-LT" w:eastAsia="lt-LT"/>
        </w:rPr>
      </w:pPr>
    </w:p>
    <w:p w14:paraId="2F1AFF9D" w14:textId="77777777" w:rsidR="00A75C48" w:rsidRPr="003C2C79" w:rsidRDefault="00A75C48" w:rsidP="00A75C48">
      <w:pPr>
        <w:overflowPunct w:val="0"/>
        <w:jc w:val="center"/>
        <w:textAlignment w:val="baseline"/>
        <w:rPr>
          <w:b/>
          <w:lang w:val="lt-LT" w:eastAsia="lt-LT"/>
        </w:rPr>
      </w:pPr>
      <w:r w:rsidRPr="003C2C79">
        <w:rPr>
          <w:b/>
          <w:lang w:val="lt-LT" w:eastAsia="lt-LT"/>
        </w:rPr>
        <w:t>I SKYRIUS</w:t>
      </w:r>
    </w:p>
    <w:p w14:paraId="39CCFDCE" w14:textId="77777777" w:rsidR="00A75C48" w:rsidRPr="003C2C79" w:rsidRDefault="00A75C48" w:rsidP="00A75C48">
      <w:pPr>
        <w:overflowPunct w:val="0"/>
        <w:jc w:val="center"/>
        <w:textAlignment w:val="baseline"/>
        <w:rPr>
          <w:b/>
          <w:lang w:val="lt-LT" w:eastAsia="lt-LT"/>
        </w:rPr>
      </w:pPr>
      <w:r w:rsidRPr="003C2C79">
        <w:rPr>
          <w:b/>
          <w:lang w:val="lt-LT" w:eastAsia="lt-LT"/>
        </w:rPr>
        <w:t>STRATEGINIO PLANO IR METINIO VEIKLOS PLANO ĮGYVENDINIMAS</w:t>
      </w:r>
    </w:p>
    <w:p w14:paraId="0831A487" w14:textId="77777777" w:rsidR="00A75C48" w:rsidRPr="003C2C79" w:rsidRDefault="00A75C48" w:rsidP="00A75C48">
      <w:pPr>
        <w:overflowPunct w:val="0"/>
        <w:jc w:val="center"/>
        <w:textAlignment w:val="baseline"/>
        <w:rPr>
          <w:b/>
          <w:sz w:val="20"/>
          <w:lang w:val="lt-LT"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A75C48" w:rsidRPr="004731A7" w14:paraId="205F73C3" w14:textId="77777777" w:rsidTr="00ED653C">
        <w:tc>
          <w:tcPr>
            <w:tcW w:w="9636" w:type="dxa"/>
          </w:tcPr>
          <w:p w14:paraId="6C64BE39" w14:textId="3C70A98A" w:rsidR="00424A9F" w:rsidRPr="003C2C79" w:rsidRDefault="003B7139" w:rsidP="000B25E9">
            <w:pPr>
              <w:jc w:val="both"/>
              <w:rPr>
                <w:lang w:val="lt-LT"/>
              </w:rPr>
            </w:pPr>
            <w:r w:rsidRPr="003C2C79">
              <w:rPr>
                <w:lang w:val="lt-LT" w:eastAsia="lt-LT"/>
              </w:rPr>
              <w:t xml:space="preserve">           </w:t>
            </w:r>
            <w:r w:rsidR="00A66789" w:rsidRPr="003C2C79">
              <w:rPr>
                <w:lang w:val="lt-LT" w:eastAsia="lt-LT"/>
              </w:rPr>
              <w:t>Medelyno progimnazijos vizija-moderni ir pažangi progimnazija, veikli ir tvari bendruomenė. Misija</w:t>
            </w:r>
            <w:r w:rsidR="00721B9A" w:rsidRPr="003C2C79">
              <w:rPr>
                <w:lang w:val="lt-LT" w:eastAsia="lt-LT"/>
              </w:rPr>
              <w:t xml:space="preserve"> </w:t>
            </w:r>
            <w:r w:rsidR="00A66789" w:rsidRPr="003C2C79">
              <w:rPr>
                <w:lang w:val="lt-LT" w:eastAsia="lt-LT"/>
              </w:rPr>
              <w:t>-</w:t>
            </w:r>
            <w:r w:rsidR="00721B9A" w:rsidRPr="003C2C79">
              <w:rPr>
                <w:lang w:val="lt-LT" w:eastAsia="lt-LT"/>
              </w:rPr>
              <w:t xml:space="preserve"> </w:t>
            </w:r>
            <w:r w:rsidR="00A66789" w:rsidRPr="003C2C79">
              <w:rPr>
                <w:lang w:val="lt-LT" w:eastAsia="lt-LT"/>
              </w:rPr>
              <w:t>progimnazija, teikianti kokybišką ugdymą(</w:t>
            </w:r>
            <w:proofErr w:type="spellStart"/>
            <w:r w:rsidR="00A66789" w:rsidRPr="003C2C79">
              <w:rPr>
                <w:lang w:val="lt-LT" w:eastAsia="lt-LT"/>
              </w:rPr>
              <w:t>si</w:t>
            </w:r>
            <w:proofErr w:type="spellEnd"/>
            <w:r w:rsidR="00A66789" w:rsidRPr="003C2C79">
              <w:rPr>
                <w:lang w:val="lt-LT" w:eastAsia="lt-LT"/>
              </w:rPr>
              <w:t xml:space="preserve">), sudaranti sąlygas ir galimybes išskleisti individualius gebėjimus, atvira kaitai ir atsakinga bendruomenė. Įgyvendinami pagrindiniai strateginiai tikslai: </w:t>
            </w:r>
            <w:r w:rsidR="00C00B09" w:rsidRPr="003C2C79">
              <w:rPr>
                <w:lang w:val="lt-LT"/>
              </w:rPr>
              <w:t xml:space="preserve">ugdymo proceso organizavimas, sudarant galimybes </w:t>
            </w:r>
            <w:r w:rsidR="00553BA3" w:rsidRPr="003C2C79">
              <w:rPr>
                <w:lang w:val="lt-LT"/>
              </w:rPr>
              <w:t>mokinių gebėjimams atsiskleisti;</w:t>
            </w:r>
            <w:r w:rsidR="008C7F67" w:rsidRPr="003C2C79">
              <w:rPr>
                <w:lang w:val="lt-LT"/>
              </w:rPr>
              <w:t xml:space="preserve"> </w:t>
            </w:r>
            <w:r w:rsidR="00C00B09" w:rsidRPr="003C2C79">
              <w:rPr>
                <w:lang w:val="lt-LT"/>
              </w:rPr>
              <w:t>mokinių veiklumo ugdymas(</w:t>
            </w:r>
            <w:proofErr w:type="spellStart"/>
            <w:r w:rsidR="00C00B09" w:rsidRPr="003C2C79">
              <w:rPr>
                <w:lang w:val="lt-LT"/>
              </w:rPr>
              <w:t>is</w:t>
            </w:r>
            <w:proofErr w:type="spellEnd"/>
            <w:r w:rsidR="00C00B09" w:rsidRPr="003C2C79">
              <w:rPr>
                <w:lang w:val="lt-LT"/>
              </w:rPr>
              <w:t>)</w:t>
            </w:r>
            <w:r w:rsidR="00553BA3" w:rsidRPr="003C2C79">
              <w:rPr>
                <w:lang w:val="lt-LT"/>
              </w:rPr>
              <w:t xml:space="preserve">; </w:t>
            </w:r>
            <w:r w:rsidR="000B25E9" w:rsidRPr="003C2C79">
              <w:rPr>
                <w:lang w:val="lt-LT"/>
              </w:rPr>
              <w:t xml:space="preserve">mokyklos materialinės ir techninės bazės stiprinimas. </w:t>
            </w:r>
            <w:r w:rsidR="00C65B24" w:rsidRPr="003C2C79">
              <w:rPr>
                <w:lang w:val="lt-LT"/>
              </w:rPr>
              <w:t xml:space="preserve"> </w:t>
            </w:r>
          </w:p>
          <w:p w14:paraId="0461B8B6" w14:textId="7893DE34" w:rsidR="008125A3" w:rsidRPr="003C2C79" w:rsidRDefault="008125A3" w:rsidP="000B25E9">
            <w:pPr>
              <w:jc w:val="both"/>
              <w:rPr>
                <w:lang w:val="lt-LT"/>
              </w:rPr>
            </w:pPr>
            <w:r w:rsidRPr="003C2C79">
              <w:rPr>
                <w:lang w:val="lt-LT"/>
              </w:rPr>
              <w:t xml:space="preserve">          </w:t>
            </w:r>
            <w:r w:rsidR="00876A90" w:rsidRPr="003C2C79">
              <w:rPr>
                <w:lang w:val="lt-LT"/>
              </w:rPr>
              <w:t>Mokykloje</w:t>
            </w:r>
            <w:r w:rsidRPr="003C2C79">
              <w:rPr>
                <w:lang w:val="lt-LT"/>
              </w:rPr>
              <w:t xml:space="preserve"> yra parengtos 3 bendrąjį ugdymo turinį papildančios programos ir 3 mokyklos veiklos organizavimo programos: „Mokinių bendrųjų k</w:t>
            </w:r>
            <w:r w:rsidR="008C7F67" w:rsidRPr="003C2C79">
              <w:rPr>
                <w:lang w:val="lt-LT"/>
              </w:rPr>
              <w:t>ompetencijų ugdymo(</w:t>
            </w:r>
            <w:proofErr w:type="spellStart"/>
            <w:r w:rsidR="008C7F67" w:rsidRPr="003C2C79">
              <w:rPr>
                <w:lang w:val="lt-LT"/>
              </w:rPr>
              <w:t>si</w:t>
            </w:r>
            <w:proofErr w:type="spellEnd"/>
            <w:r w:rsidR="008C7F67" w:rsidRPr="003C2C79">
              <w:rPr>
                <w:lang w:val="lt-LT"/>
              </w:rPr>
              <w:t>) programa“,</w:t>
            </w:r>
            <w:r w:rsidRPr="003C2C79">
              <w:rPr>
                <w:lang w:val="lt-LT"/>
              </w:rPr>
              <w:t xml:space="preserve"> ,,Gabių ir talenti</w:t>
            </w:r>
            <w:r w:rsidR="008C7F67" w:rsidRPr="003C2C79">
              <w:rPr>
                <w:lang w:val="lt-LT"/>
              </w:rPr>
              <w:t>ngų mokinių ugdymo(</w:t>
            </w:r>
            <w:proofErr w:type="spellStart"/>
            <w:r w:rsidR="008C7F67" w:rsidRPr="003C2C79">
              <w:rPr>
                <w:lang w:val="lt-LT"/>
              </w:rPr>
              <w:t>si</w:t>
            </w:r>
            <w:proofErr w:type="spellEnd"/>
            <w:r w:rsidR="008C7F67" w:rsidRPr="003C2C79">
              <w:rPr>
                <w:lang w:val="lt-LT"/>
              </w:rPr>
              <w:t>) programa“</w:t>
            </w:r>
            <w:r w:rsidRPr="003C2C79">
              <w:rPr>
                <w:lang w:val="lt-LT"/>
              </w:rPr>
              <w:t>, „Pirmųjų, penktųjų klasių ir naujai atvykusių mokinių adaptaci</w:t>
            </w:r>
            <w:r w:rsidR="008C7F67" w:rsidRPr="003C2C79">
              <w:rPr>
                <w:lang w:val="lt-LT"/>
              </w:rPr>
              <w:t>jos programa“</w:t>
            </w:r>
            <w:r w:rsidRPr="003C2C79">
              <w:rPr>
                <w:lang w:val="lt-LT"/>
              </w:rPr>
              <w:t>, „Medelyno progimnazijos edukaci</w:t>
            </w:r>
            <w:r w:rsidR="008C7F67" w:rsidRPr="003C2C79">
              <w:rPr>
                <w:lang w:val="lt-LT"/>
              </w:rPr>
              <w:t>nių erdvių atnaujinimo programa“</w:t>
            </w:r>
            <w:r w:rsidRPr="003C2C79">
              <w:rPr>
                <w:lang w:val="lt-LT"/>
              </w:rPr>
              <w:t>, ,,Vadovų, mokytojų ir pagalbos specialis</w:t>
            </w:r>
            <w:r w:rsidR="008C7F67" w:rsidRPr="003C2C79">
              <w:rPr>
                <w:lang w:val="lt-LT"/>
              </w:rPr>
              <w:t>tų kompetencijų ugdymo programa“</w:t>
            </w:r>
            <w:r w:rsidRPr="003C2C79">
              <w:rPr>
                <w:lang w:val="lt-LT"/>
              </w:rPr>
              <w:t>, ,,Mokyklos, šeimos bei socialinių part</w:t>
            </w:r>
            <w:r w:rsidR="008C7F67" w:rsidRPr="003C2C79">
              <w:rPr>
                <w:lang w:val="lt-LT"/>
              </w:rPr>
              <w:t>nerių bendradarbiavimo programa“.</w:t>
            </w:r>
            <w:r w:rsidRPr="003C2C79">
              <w:rPr>
                <w:lang w:val="lt-LT"/>
              </w:rPr>
              <w:t xml:space="preserve"> Minėtos programos yra strateginio plano dalys.</w:t>
            </w:r>
          </w:p>
          <w:tbl>
            <w:tblPr>
              <w:tblpPr w:leftFromText="180" w:rightFromText="180" w:vertAnchor="text" w:horzAnchor="page" w:tblpX="120" w:tblpY="8"/>
              <w:tblOverlap w:val="never"/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6"/>
              <w:gridCol w:w="3156"/>
              <w:gridCol w:w="3814"/>
            </w:tblGrid>
            <w:tr w:rsidR="00045896" w:rsidRPr="003C2C79" w14:paraId="1C03AAFD" w14:textId="77777777" w:rsidTr="00045896">
              <w:tc>
                <w:tcPr>
                  <w:tcW w:w="3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917BAE" w14:textId="77777777" w:rsidR="00045896" w:rsidRPr="008541B9" w:rsidRDefault="00045896" w:rsidP="00D95509">
                  <w:pPr>
                    <w:spacing w:line="254" w:lineRule="atLeast"/>
                    <w:jc w:val="center"/>
                    <w:rPr>
                      <w:b/>
                      <w:lang w:val="lt-LT" w:eastAsia="lt-LT"/>
                    </w:rPr>
                  </w:pPr>
                  <w:r w:rsidRPr="008541B9">
                    <w:rPr>
                      <w:b/>
                      <w:lang w:val="lt-LT" w:eastAsia="lt-LT"/>
                    </w:rPr>
                    <w:t>Tikslas, uždaviniai, priemonės</w:t>
                  </w:r>
                </w:p>
              </w:tc>
              <w:tc>
                <w:tcPr>
                  <w:tcW w:w="31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429E38" w14:textId="77777777" w:rsidR="00045896" w:rsidRPr="008541B9" w:rsidRDefault="00045896" w:rsidP="00D95509">
                  <w:pPr>
                    <w:spacing w:line="254" w:lineRule="atLeast"/>
                    <w:jc w:val="center"/>
                    <w:rPr>
                      <w:b/>
                      <w:lang w:val="lt-LT" w:eastAsia="lt-LT"/>
                    </w:rPr>
                  </w:pPr>
                  <w:r w:rsidRPr="008541B9">
                    <w:rPr>
                      <w:b/>
                      <w:lang w:val="lt-LT" w:eastAsia="lt-LT"/>
                    </w:rPr>
                    <w:t>Siekiniai (rezultato vertinimo, produkto kriterijaus pavadinimas ir mato vienetas)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BCCCA5" w14:textId="77777777" w:rsidR="00045896" w:rsidRPr="008541B9" w:rsidRDefault="00045896" w:rsidP="00AA3362">
                  <w:pPr>
                    <w:spacing w:line="254" w:lineRule="atLeast"/>
                    <w:rPr>
                      <w:b/>
                      <w:lang w:val="lt-LT" w:eastAsia="lt-LT"/>
                    </w:rPr>
                  </w:pPr>
                  <w:r w:rsidRPr="008541B9">
                    <w:rPr>
                      <w:b/>
                      <w:lang w:val="lt-LT" w:eastAsia="lt-LT"/>
                    </w:rPr>
                    <w:t xml:space="preserve">Siekinių įgyvendinimo faktas </w:t>
                  </w:r>
                </w:p>
              </w:tc>
            </w:tr>
            <w:tr w:rsidR="00045896" w:rsidRPr="003C2C79" w14:paraId="54B9A90A" w14:textId="77777777" w:rsidTr="00045896">
              <w:tc>
                <w:tcPr>
                  <w:tcW w:w="3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C3659B" w14:textId="2456F3B7" w:rsidR="00045896" w:rsidRPr="003C2C79" w:rsidRDefault="0004589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1.</w:t>
                  </w:r>
                  <w:r w:rsidRPr="003C2C79">
                    <w:rPr>
                      <w:b/>
                      <w:lang w:val="lt-LT"/>
                    </w:rPr>
                    <w:t xml:space="preserve"> </w:t>
                  </w:r>
                  <w:r w:rsidRPr="003C2C79">
                    <w:rPr>
                      <w:lang w:val="lt-LT"/>
                    </w:rPr>
                    <w:t>Ugdymo proceso organizavimas, sudarant galimybes mokinių gebėjimams atsiskleisti</w:t>
                  </w:r>
                  <w:r w:rsidR="00391754" w:rsidRPr="003C2C79">
                    <w:rPr>
                      <w:lang w:val="lt-LT"/>
                    </w:rPr>
                    <w:t>.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AEFF67" w14:textId="25DAFE34" w:rsidR="00BC19BE" w:rsidRPr="003C2C79" w:rsidRDefault="0004589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Mokinių, baigusių pra</w:t>
                  </w:r>
                  <w:r w:rsidR="00B42ED6" w:rsidRPr="003C2C79">
                    <w:rPr>
                      <w:lang w:val="lt-LT" w:eastAsia="lt-LT"/>
                    </w:rPr>
                    <w:t>dinio ugdymo programą</w:t>
                  </w:r>
                  <w:r w:rsidR="00721B9A" w:rsidRPr="003C2C79">
                    <w:rPr>
                      <w:lang w:val="lt-LT" w:eastAsia="lt-LT"/>
                    </w:rPr>
                    <w:t>,</w:t>
                  </w:r>
                  <w:r w:rsidR="00B42ED6" w:rsidRPr="003C2C79">
                    <w:rPr>
                      <w:lang w:val="lt-LT" w:eastAsia="lt-LT"/>
                    </w:rPr>
                    <w:t xml:space="preserve"> dalis </w:t>
                  </w:r>
                </w:p>
                <w:p w14:paraId="0A1DBFE8" w14:textId="2488CDFD" w:rsidR="00045896" w:rsidRPr="003C2C79" w:rsidRDefault="00B42ED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(</w:t>
                  </w:r>
                  <w:r w:rsidR="00BC19BE" w:rsidRPr="003C2C79">
                    <w:rPr>
                      <w:lang w:val="lt-LT" w:eastAsia="lt-LT"/>
                    </w:rPr>
                    <w:t xml:space="preserve">100 </w:t>
                  </w:r>
                  <w:r w:rsidR="00045896" w:rsidRPr="003C2C79">
                    <w:rPr>
                      <w:lang w:val="lt-LT" w:eastAsia="lt-LT"/>
                    </w:rPr>
                    <w:t>%</w:t>
                  </w:r>
                  <w:r w:rsidRPr="003C2C79">
                    <w:rPr>
                      <w:lang w:val="lt-LT" w:eastAsia="lt-LT"/>
                    </w:rPr>
                    <w:t>)</w:t>
                  </w:r>
                  <w:r w:rsidR="00391754" w:rsidRPr="003C2C79">
                    <w:rPr>
                      <w:lang w:val="lt-LT" w:eastAsia="lt-LT"/>
                    </w:rPr>
                    <w:t>.</w:t>
                  </w:r>
                </w:p>
                <w:p w14:paraId="3257DD88" w14:textId="59BF62BA" w:rsidR="00045896" w:rsidRPr="003C2C79" w:rsidRDefault="0004589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Mokinių, tęsiančių ugdymąsi pagal ugdymo p</w:t>
                  </w:r>
                  <w:r w:rsidR="00B42ED6" w:rsidRPr="003C2C79">
                    <w:rPr>
                      <w:lang w:val="lt-LT" w:eastAsia="lt-LT"/>
                    </w:rPr>
                    <w:t>irmos dalies programą</w:t>
                  </w:r>
                  <w:r w:rsidR="00721B9A" w:rsidRPr="003C2C79">
                    <w:rPr>
                      <w:lang w:val="lt-LT" w:eastAsia="lt-LT"/>
                    </w:rPr>
                    <w:t>,</w:t>
                  </w:r>
                  <w:r w:rsidR="00B42ED6" w:rsidRPr="003C2C79">
                    <w:rPr>
                      <w:lang w:val="lt-LT" w:eastAsia="lt-LT"/>
                    </w:rPr>
                    <w:t xml:space="preserve"> dalis</w:t>
                  </w:r>
                  <w:r w:rsidR="00721B9A" w:rsidRPr="003C2C79">
                    <w:rPr>
                      <w:lang w:val="lt-LT" w:eastAsia="lt-LT"/>
                    </w:rPr>
                    <w:t xml:space="preserve"> </w:t>
                  </w:r>
                  <w:r w:rsidR="00B42ED6" w:rsidRPr="003C2C79">
                    <w:rPr>
                      <w:lang w:val="lt-LT" w:eastAsia="lt-LT"/>
                    </w:rPr>
                    <w:t>(</w:t>
                  </w:r>
                  <w:r w:rsidR="00BC19BE" w:rsidRPr="003C2C79">
                    <w:rPr>
                      <w:lang w:val="lt-LT" w:eastAsia="lt-LT"/>
                    </w:rPr>
                    <w:t xml:space="preserve">100 </w:t>
                  </w:r>
                  <w:r w:rsidRPr="003C2C79">
                    <w:rPr>
                      <w:lang w:val="lt-LT" w:eastAsia="lt-LT"/>
                    </w:rPr>
                    <w:t>%</w:t>
                  </w:r>
                  <w:r w:rsidR="00B42ED6" w:rsidRPr="003C2C79">
                    <w:rPr>
                      <w:lang w:val="lt-LT" w:eastAsia="lt-LT"/>
                    </w:rPr>
                    <w:t>).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DA715C" w14:textId="6FDCF726" w:rsidR="00045896" w:rsidRPr="003C2C79" w:rsidRDefault="009654C2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20</w:t>
                  </w:r>
                  <w:r w:rsidR="00B01359" w:rsidRPr="003C2C79">
                    <w:rPr>
                      <w:lang w:val="lt-LT" w:eastAsia="lt-LT"/>
                    </w:rPr>
                    <w:t>20</w:t>
                  </w:r>
                  <w:r w:rsidRPr="003C2C79">
                    <w:rPr>
                      <w:lang w:val="lt-LT" w:eastAsia="lt-LT"/>
                    </w:rPr>
                    <w:t xml:space="preserve">-08-31 </w:t>
                  </w:r>
                  <w:r w:rsidR="00045896" w:rsidRPr="003C2C79">
                    <w:rPr>
                      <w:lang w:val="lt-LT" w:eastAsia="lt-LT"/>
                    </w:rPr>
                    <w:t xml:space="preserve">pradinio ugdymo programą baigė </w:t>
                  </w:r>
                  <w:r w:rsidR="00B42ED6" w:rsidRPr="003C2C79">
                    <w:rPr>
                      <w:lang w:val="lt-LT" w:eastAsia="lt-LT"/>
                    </w:rPr>
                    <w:t>100% mokinių</w:t>
                  </w:r>
                  <w:r w:rsidR="00045896" w:rsidRPr="003C2C79">
                    <w:rPr>
                      <w:lang w:val="lt-LT" w:eastAsia="lt-LT"/>
                    </w:rPr>
                    <w:t>.</w:t>
                  </w:r>
                </w:p>
                <w:p w14:paraId="4B739D1A" w14:textId="77777777" w:rsidR="00AC2ACD" w:rsidRPr="003C2C79" w:rsidRDefault="0004589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Ugdymąsi pagal ugdym</w:t>
                  </w:r>
                  <w:r w:rsidR="009654C2" w:rsidRPr="003C2C79">
                    <w:rPr>
                      <w:lang w:val="lt-LT" w:eastAsia="lt-LT"/>
                    </w:rPr>
                    <w:t xml:space="preserve">o </w:t>
                  </w:r>
                </w:p>
                <w:p w14:paraId="2ABD2D18" w14:textId="77777777" w:rsidR="00AC2ACD" w:rsidRPr="003C2C79" w:rsidRDefault="009654C2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pirmos dalies programą tęsė </w:t>
                  </w:r>
                </w:p>
                <w:p w14:paraId="2A3BD726" w14:textId="45AFCA89" w:rsidR="00045896" w:rsidRPr="003C2C79" w:rsidRDefault="009654C2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100%</w:t>
                  </w:r>
                  <w:r w:rsidR="00AC2ACD" w:rsidRPr="003C2C79">
                    <w:rPr>
                      <w:lang w:val="lt-LT" w:eastAsia="lt-LT"/>
                    </w:rPr>
                    <w:t xml:space="preserve"> </w:t>
                  </w:r>
                  <w:r w:rsidR="00045896" w:rsidRPr="003C2C79">
                    <w:rPr>
                      <w:lang w:val="lt-LT" w:eastAsia="lt-LT"/>
                    </w:rPr>
                    <w:t>mokinių.</w:t>
                  </w:r>
                </w:p>
              </w:tc>
            </w:tr>
            <w:tr w:rsidR="00045896" w:rsidRPr="003C2C79" w14:paraId="47D12EA8" w14:textId="77777777" w:rsidTr="00045896">
              <w:tc>
                <w:tcPr>
                  <w:tcW w:w="3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8871ED" w14:textId="7485EED7" w:rsidR="00045896" w:rsidRPr="003C2C79" w:rsidRDefault="00045896" w:rsidP="00E41024">
                  <w:pPr>
                    <w:pStyle w:val="Antrat1"/>
                    <w:ind w:left="0" w:firstLine="0"/>
                    <w:rPr>
                      <w:b w:val="0"/>
                      <w:i w:val="0"/>
                      <w:szCs w:val="24"/>
                      <w:u w:val="none"/>
                    </w:rPr>
                  </w:pPr>
                  <w:r w:rsidRPr="003C2C79">
                    <w:rPr>
                      <w:b w:val="0"/>
                      <w:i w:val="0"/>
                      <w:szCs w:val="24"/>
                      <w:u w:val="none"/>
                      <w:lang w:eastAsia="lt-LT"/>
                    </w:rPr>
                    <w:t>1.1.</w:t>
                  </w:r>
                  <w:r w:rsidRPr="003C2C79">
                    <w:rPr>
                      <w:b w:val="0"/>
                      <w:i w:val="0"/>
                      <w:szCs w:val="24"/>
                      <w:u w:val="none"/>
                    </w:rPr>
                    <w:t xml:space="preserve"> Ugdymo proceso tobulinimas, taikant aktyviuosius mokymo(</w:t>
                  </w:r>
                  <w:proofErr w:type="spellStart"/>
                  <w:r w:rsidRPr="003C2C79">
                    <w:rPr>
                      <w:b w:val="0"/>
                      <w:i w:val="0"/>
                      <w:szCs w:val="24"/>
                      <w:u w:val="none"/>
                    </w:rPr>
                    <w:t>si</w:t>
                  </w:r>
                  <w:proofErr w:type="spellEnd"/>
                  <w:r w:rsidRPr="003C2C79">
                    <w:rPr>
                      <w:b w:val="0"/>
                      <w:i w:val="0"/>
                      <w:szCs w:val="24"/>
                      <w:u w:val="none"/>
                    </w:rPr>
                    <w:t>) būdus ir metodus</w:t>
                  </w:r>
                  <w:r w:rsidR="006F6B44" w:rsidRPr="003C2C79">
                    <w:rPr>
                      <w:b w:val="0"/>
                      <w:i w:val="0"/>
                      <w:szCs w:val="24"/>
                      <w:u w:val="none"/>
                    </w:rPr>
                    <w:t>, gerinant mokinių pasiekimus.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876B64" w14:textId="75D22645" w:rsidR="00045896" w:rsidRPr="003C2C79" w:rsidRDefault="0004589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Pamokų, kuriose aktyviai taikomos</w:t>
                  </w:r>
                  <w:r w:rsidR="00B42ED6" w:rsidRPr="003C2C79">
                    <w:rPr>
                      <w:lang w:val="lt-LT" w:eastAsia="lt-LT"/>
                    </w:rPr>
                    <w:t xml:space="preserve"> IKT ugdymo priemonės, dalis (</w:t>
                  </w:r>
                  <w:r w:rsidR="00F80FF5" w:rsidRPr="003C2C79">
                    <w:rPr>
                      <w:lang w:val="lt-LT" w:eastAsia="lt-LT"/>
                    </w:rPr>
                    <w:t>8</w:t>
                  </w:r>
                  <w:r w:rsidR="00B01359" w:rsidRPr="003C2C79">
                    <w:rPr>
                      <w:lang w:val="lt-LT" w:eastAsia="lt-LT"/>
                    </w:rPr>
                    <w:t>5</w:t>
                  </w:r>
                  <w:r w:rsidR="00F80FF5" w:rsidRPr="003C2C79">
                    <w:rPr>
                      <w:lang w:val="lt-LT" w:eastAsia="lt-LT"/>
                    </w:rPr>
                    <w:t xml:space="preserve"> </w:t>
                  </w:r>
                  <w:r w:rsidRPr="003C2C79">
                    <w:rPr>
                      <w:lang w:val="lt-LT" w:eastAsia="lt-LT"/>
                    </w:rPr>
                    <w:t>%</w:t>
                  </w:r>
                  <w:r w:rsidR="00B42ED6" w:rsidRPr="003C2C79">
                    <w:rPr>
                      <w:lang w:val="lt-LT" w:eastAsia="lt-LT"/>
                    </w:rPr>
                    <w:t>)</w:t>
                  </w:r>
                  <w:r w:rsidR="00391754" w:rsidRPr="003C2C79">
                    <w:rPr>
                      <w:lang w:val="lt-LT" w:eastAsia="lt-LT"/>
                    </w:rPr>
                    <w:t>.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01A6C4" w14:textId="42A5654B" w:rsidR="009F3397" w:rsidRPr="003C2C79" w:rsidRDefault="00045896" w:rsidP="0015467C">
                  <w:pPr>
                    <w:tabs>
                      <w:tab w:val="left" w:pos="587"/>
                      <w:tab w:val="center" w:pos="1945"/>
                    </w:tabs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Visose klasėse sudarytos sąlygos  taikyti IKT ugdymo priemones. </w:t>
                  </w:r>
                  <w:r w:rsidR="009F3397" w:rsidRPr="003C2C79">
                    <w:rPr>
                      <w:lang w:val="lt-LT" w:eastAsia="lt-LT"/>
                    </w:rPr>
                    <w:t>Visi mokytojai</w:t>
                  </w:r>
                </w:p>
                <w:p w14:paraId="2B9B103C" w14:textId="77777777" w:rsidR="009F3397" w:rsidRPr="003C2C79" w:rsidRDefault="009F3397" w:rsidP="0015467C">
                  <w:pPr>
                    <w:tabs>
                      <w:tab w:val="left" w:pos="587"/>
                      <w:tab w:val="center" w:pos="1945"/>
                    </w:tabs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naudoja IKT pamokose ir taiko interaktyvų ugdymo turinį.</w:t>
                  </w:r>
                </w:p>
                <w:p w14:paraId="7F19F628" w14:textId="17657DE2" w:rsidR="00AA3362" w:rsidRPr="003C2C79" w:rsidRDefault="00045896" w:rsidP="0015467C">
                  <w:pPr>
                    <w:tabs>
                      <w:tab w:val="left" w:pos="587"/>
                      <w:tab w:val="center" w:pos="1945"/>
                    </w:tabs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Aktyviai jas taikė</w:t>
                  </w:r>
                </w:p>
                <w:p w14:paraId="712F8A15" w14:textId="5E2BC490" w:rsidR="00045896" w:rsidRPr="003C2C79" w:rsidRDefault="00045896" w:rsidP="0015467C">
                  <w:pPr>
                    <w:tabs>
                      <w:tab w:val="left" w:pos="587"/>
                      <w:tab w:val="center" w:pos="1945"/>
                    </w:tabs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color w:val="000000" w:themeColor="text1"/>
                      <w:lang w:val="lt-LT" w:eastAsia="lt-LT"/>
                    </w:rPr>
                    <w:t>8</w:t>
                  </w:r>
                  <w:r w:rsidR="00B01359" w:rsidRPr="003C2C79">
                    <w:rPr>
                      <w:color w:val="000000" w:themeColor="text1"/>
                      <w:lang w:val="lt-LT" w:eastAsia="lt-LT"/>
                    </w:rPr>
                    <w:t>6</w:t>
                  </w:r>
                  <w:r w:rsidRPr="003C2C79">
                    <w:rPr>
                      <w:color w:val="000000" w:themeColor="text1"/>
                      <w:lang w:val="lt-LT" w:eastAsia="lt-LT"/>
                    </w:rPr>
                    <w:t xml:space="preserve">% </w:t>
                  </w:r>
                  <w:r w:rsidRPr="003C2C79">
                    <w:rPr>
                      <w:lang w:val="lt-LT" w:eastAsia="lt-LT"/>
                    </w:rPr>
                    <w:t>pamokų.</w:t>
                  </w:r>
                </w:p>
              </w:tc>
            </w:tr>
            <w:tr w:rsidR="00045896" w:rsidRPr="003C2C79" w14:paraId="730AE800" w14:textId="77777777" w:rsidTr="00045896">
              <w:tc>
                <w:tcPr>
                  <w:tcW w:w="3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F7B394" w14:textId="52EF7A43" w:rsidR="00045896" w:rsidRPr="003C2C79" w:rsidRDefault="0004589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1.1.1.</w:t>
                  </w:r>
                  <w:r w:rsidRPr="003C2C79">
                    <w:rPr>
                      <w:i/>
                      <w:lang w:val="lt-LT"/>
                    </w:rPr>
                    <w:t xml:space="preserve"> </w:t>
                  </w:r>
                  <w:r w:rsidRPr="003C2C79">
                    <w:rPr>
                      <w:lang w:val="lt-LT"/>
                    </w:rPr>
                    <w:t>Ugdymo turinio perteikimas, ugdant mokinių kritinį mąstymą</w:t>
                  </w:r>
                  <w:r w:rsidR="00391754" w:rsidRPr="003C2C79">
                    <w:rPr>
                      <w:lang w:val="lt-LT"/>
                    </w:rPr>
                    <w:t>.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B118B8" w14:textId="7D5D03B1" w:rsidR="00045896" w:rsidRPr="003C2C79" w:rsidRDefault="00854FF5" w:rsidP="00045896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Optimalus mokinių skaičius mokykloje – 59</w:t>
                  </w:r>
                  <w:r w:rsidR="000E1C6B" w:rsidRPr="003C2C79">
                    <w:rPr>
                      <w:lang w:val="lt-LT"/>
                    </w:rPr>
                    <w:t>5</w:t>
                  </w:r>
                  <w:r w:rsidR="00045896" w:rsidRPr="003C2C79">
                    <w:rPr>
                      <w:lang w:val="lt-LT"/>
                    </w:rPr>
                    <w:t>.</w:t>
                  </w:r>
                </w:p>
                <w:p w14:paraId="1753CAB7" w14:textId="77777777" w:rsidR="00A65A7C" w:rsidRPr="003C2C79" w:rsidRDefault="00A65A7C" w:rsidP="00A65A7C">
                  <w:pPr>
                    <w:rPr>
                      <w:color w:val="000000"/>
                      <w:lang w:val="lt-LT"/>
                    </w:rPr>
                  </w:pPr>
                  <w:r w:rsidRPr="003C2C79">
                    <w:rPr>
                      <w:lang w:val="lt-LT"/>
                    </w:rPr>
                    <w:t xml:space="preserve">Mokinių mokymas ligoninėje, mėnesio vidurkis – </w:t>
                  </w:r>
                  <w:r w:rsidRPr="003C2C79">
                    <w:rPr>
                      <w:color w:val="000000"/>
                      <w:lang w:val="lt-LT"/>
                    </w:rPr>
                    <w:t>23 mokiniai.</w:t>
                  </w:r>
                </w:p>
                <w:p w14:paraId="724334F7" w14:textId="77777777" w:rsidR="00A65A7C" w:rsidRPr="003C2C79" w:rsidRDefault="00A65A7C" w:rsidP="00045896">
                  <w:pPr>
                    <w:rPr>
                      <w:lang w:val="lt-LT"/>
                    </w:rPr>
                  </w:pPr>
                </w:p>
                <w:p w14:paraId="080E3086" w14:textId="77777777" w:rsidR="00045896" w:rsidRPr="003C2C79" w:rsidRDefault="0004589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A7004F" w14:textId="5865BDF4" w:rsidR="00CC07D4" w:rsidRPr="003C2C79" w:rsidRDefault="00045896" w:rsidP="00045896">
                  <w:pPr>
                    <w:rPr>
                      <w:color w:val="000000" w:themeColor="text1"/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20</w:t>
                  </w:r>
                  <w:r w:rsidR="000E1C6B" w:rsidRPr="003C2C79">
                    <w:rPr>
                      <w:lang w:val="lt-LT" w:eastAsia="lt-LT"/>
                    </w:rPr>
                    <w:t>20</w:t>
                  </w:r>
                  <w:r w:rsidRPr="003C2C79">
                    <w:rPr>
                      <w:lang w:val="lt-LT" w:eastAsia="lt-LT"/>
                    </w:rPr>
                    <w:t>-</w:t>
                  </w:r>
                  <w:r w:rsidR="000E1C6B" w:rsidRPr="003C2C79">
                    <w:rPr>
                      <w:lang w:val="lt-LT" w:eastAsia="lt-LT"/>
                    </w:rPr>
                    <w:t>09</w:t>
                  </w:r>
                  <w:r w:rsidRPr="003C2C79">
                    <w:rPr>
                      <w:lang w:val="lt-LT" w:eastAsia="lt-LT"/>
                    </w:rPr>
                    <w:t>-</w:t>
                  </w:r>
                  <w:r w:rsidR="000E1C6B" w:rsidRPr="003C2C79">
                    <w:rPr>
                      <w:lang w:val="lt-LT" w:eastAsia="lt-LT"/>
                    </w:rPr>
                    <w:t>01</w:t>
                  </w:r>
                  <w:r w:rsidRPr="003C2C79">
                    <w:rPr>
                      <w:lang w:val="lt-LT" w:eastAsia="lt-LT"/>
                    </w:rPr>
                    <w:t xml:space="preserve"> dienos </w:t>
                  </w:r>
                  <w:r w:rsidR="000627DF" w:rsidRPr="003C2C79">
                    <w:rPr>
                      <w:lang w:val="lt-LT" w:eastAsia="lt-LT"/>
                    </w:rPr>
                    <w:t xml:space="preserve">duomenimis mokykloje mokosi </w:t>
                  </w:r>
                  <w:r w:rsidR="000E1C6B" w:rsidRPr="003C2C79">
                    <w:rPr>
                      <w:lang w:val="lt-LT" w:eastAsia="lt-LT"/>
                    </w:rPr>
                    <w:t>595</w:t>
                  </w:r>
                </w:p>
                <w:p w14:paraId="596B6541" w14:textId="77777777" w:rsidR="00045896" w:rsidRPr="003C2C79" w:rsidRDefault="00045896" w:rsidP="00045896">
                  <w:pPr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mokiniai.</w:t>
                  </w:r>
                </w:p>
                <w:p w14:paraId="08184529" w14:textId="77777777" w:rsidR="00A65A7C" w:rsidRPr="003C2C79" w:rsidRDefault="00A65A7C" w:rsidP="00A65A7C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Mokinių, besigydančių</w:t>
                  </w:r>
                </w:p>
                <w:p w14:paraId="2621E181" w14:textId="77777777" w:rsidR="00A65A7C" w:rsidRPr="003C2C79" w:rsidRDefault="00A65A7C" w:rsidP="00A65A7C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ligoninės klasėse skaičiaus</w:t>
                  </w:r>
                </w:p>
                <w:p w14:paraId="7CD4E0C2" w14:textId="77777777" w:rsidR="00A65A7C" w:rsidRPr="003C2C79" w:rsidRDefault="00A65A7C" w:rsidP="00A65A7C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vidurkis remiantis ŠVIS </w:t>
                  </w:r>
                </w:p>
                <w:p w14:paraId="0DBF7CF3" w14:textId="49162CF7" w:rsidR="00A65A7C" w:rsidRPr="003C2C79" w:rsidRDefault="00A65A7C" w:rsidP="00A65A7C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duomenimis 20</w:t>
                  </w:r>
                  <w:r w:rsidR="000E1C6B" w:rsidRPr="003C2C79">
                    <w:rPr>
                      <w:lang w:val="lt-LT" w:eastAsia="lt-LT"/>
                    </w:rPr>
                    <w:t>20</w:t>
                  </w:r>
                  <w:r w:rsidRPr="003C2C79">
                    <w:rPr>
                      <w:lang w:val="lt-LT" w:eastAsia="lt-LT"/>
                    </w:rPr>
                    <w:t xml:space="preserve"> metais –</w:t>
                  </w:r>
                </w:p>
                <w:p w14:paraId="23684AD1" w14:textId="09B566C5" w:rsidR="006B0EEB" w:rsidRPr="003C2C79" w:rsidRDefault="0077234D" w:rsidP="00A65A7C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30 </w:t>
                  </w:r>
                  <w:r w:rsidR="00A65A7C" w:rsidRPr="003C2C79">
                    <w:rPr>
                      <w:lang w:val="lt-LT" w:eastAsia="lt-LT"/>
                    </w:rPr>
                    <w:t>mokin</w:t>
                  </w:r>
                  <w:r w:rsidR="00DC12AF" w:rsidRPr="003C2C79">
                    <w:rPr>
                      <w:lang w:val="lt-LT" w:eastAsia="lt-LT"/>
                    </w:rPr>
                    <w:t>ių</w:t>
                  </w:r>
                  <w:r w:rsidR="00A65A7C" w:rsidRPr="003C2C79">
                    <w:rPr>
                      <w:lang w:val="lt-LT" w:eastAsia="lt-LT"/>
                    </w:rPr>
                    <w:t>.</w:t>
                  </w:r>
                </w:p>
              </w:tc>
            </w:tr>
            <w:tr w:rsidR="00045896" w:rsidRPr="003C2C79" w14:paraId="76520146" w14:textId="77777777" w:rsidTr="00045896">
              <w:tc>
                <w:tcPr>
                  <w:tcW w:w="3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732B0F" w14:textId="37B153C0" w:rsidR="00045896" w:rsidRPr="003C2C79" w:rsidRDefault="00045896" w:rsidP="00045896">
                  <w:pPr>
                    <w:spacing w:line="237" w:lineRule="auto"/>
                    <w:rPr>
                      <w:lang w:val="lt-LT"/>
                    </w:rPr>
                  </w:pPr>
                  <w:r w:rsidRPr="003C2C79">
                    <w:rPr>
                      <w:lang w:val="lt-LT" w:eastAsia="lt-LT"/>
                    </w:rPr>
                    <w:t>1.1.2.</w:t>
                  </w:r>
                  <w:r w:rsidRPr="003C2C79">
                    <w:rPr>
                      <w:b/>
                      <w:i/>
                      <w:lang w:val="lt-LT"/>
                    </w:rPr>
                    <w:t xml:space="preserve"> </w:t>
                  </w:r>
                  <w:r w:rsidR="00D77950" w:rsidRPr="003C2C79">
                    <w:rPr>
                      <w:lang w:val="lt-LT"/>
                    </w:rPr>
                    <w:t>Ugdytinių pasiekimų gerinimas, siekiant individualios vaiko pažangos.</w:t>
                  </w:r>
                </w:p>
                <w:p w14:paraId="51479705" w14:textId="77777777" w:rsidR="00045896" w:rsidRPr="003C2C79" w:rsidRDefault="0004589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7979FA" w14:textId="6F5ECC5A" w:rsidR="00217039" w:rsidRPr="003C2C79" w:rsidRDefault="00217039" w:rsidP="00045896">
                  <w:pPr>
                    <w:rPr>
                      <w:lang w:val="lt-LT"/>
                    </w:rPr>
                  </w:pPr>
                  <w:r w:rsidRPr="003C2C79">
                    <w:rPr>
                      <w:color w:val="000000"/>
                      <w:lang w:val="lt-LT"/>
                    </w:rPr>
                    <w:lastRenderedPageBreak/>
                    <w:t>Mokinių, padariusių pažangą, didėjimas</w:t>
                  </w:r>
                  <w:r w:rsidR="00721B9A" w:rsidRPr="003C2C79">
                    <w:rPr>
                      <w:color w:val="000000"/>
                      <w:lang w:val="lt-LT"/>
                    </w:rPr>
                    <w:t xml:space="preserve"> </w:t>
                  </w:r>
                  <w:r w:rsidRPr="003C2C79">
                    <w:rPr>
                      <w:color w:val="000000"/>
                      <w:lang w:val="lt-LT"/>
                    </w:rPr>
                    <w:t xml:space="preserve">2 </w:t>
                  </w:r>
                  <w:r w:rsidRPr="003C2C79">
                    <w:rPr>
                      <w:lang w:val="lt-LT" w:eastAsia="lt-LT"/>
                    </w:rPr>
                    <w:t>%.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79C76" w14:textId="77777777" w:rsidR="00217039" w:rsidRPr="003C2C79" w:rsidRDefault="00217039" w:rsidP="00CC07D4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Mokinių, padariusių pažangą</w:t>
                  </w:r>
                </w:p>
                <w:p w14:paraId="395AF74E" w14:textId="051537BC" w:rsidR="00217039" w:rsidRPr="003C2C79" w:rsidRDefault="00217039" w:rsidP="00CC07D4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dalis: 2018 metais</w:t>
                  </w:r>
                  <w:r w:rsidR="00721B9A" w:rsidRPr="003C2C79">
                    <w:rPr>
                      <w:lang w:val="lt-LT" w:eastAsia="lt-LT"/>
                    </w:rPr>
                    <w:t xml:space="preserve"> </w:t>
                  </w:r>
                  <w:r w:rsidRPr="003C2C79">
                    <w:rPr>
                      <w:lang w:val="lt-LT" w:eastAsia="lt-LT"/>
                    </w:rPr>
                    <w:t>-</w:t>
                  </w:r>
                  <w:r w:rsidR="00721B9A" w:rsidRPr="003C2C79">
                    <w:rPr>
                      <w:lang w:val="lt-LT" w:eastAsia="lt-LT"/>
                    </w:rPr>
                    <w:t xml:space="preserve"> </w:t>
                  </w:r>
                  <w:r w:rsidRPr="003C2C79">
                    <w:rPr>
                      <w:lang w:val="lt-LT" w:eastAsia="lt-LT"/>
                    </w:rPr>
                    <w:t>75%;</w:t>
                  </w:r>
                </w:p>
                <w:p w14:paraId="2DF19C29" w14:textId="041806AD" w:rsidR="00B01359" w:rsidRPr="003C2C79" w:rsidRDefault="00217039" w:rsidP="00CC07D4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2019 metais</w:t>
                  </w:r>
                  <w:r w:rsidR="00721B9A" w:rsidRPr="003C2C79">
                    <w:rPr>
                      <w:lang w:val="lt-LT" w:eastAsia="lt-LT"/>
                    </w:rPr>
                    <w:t xml:space="preserve"> </w:t>
                  </w:r>
                  <w:r w:rsidRPr="003C2C79">
                    <w:rPr>
                      <w:lang w:val="lt-LT" w:eastAsia="lt-LT"/>
                    </w:rPr>
                    <w:t>- 81%</w:t>
                  </w:r>
                  <w:r w:rsidR="00B01359" w:rsidRPr="003C2C79">
                    <w:rPr>
                      <w:lang w:val="lt-LT" w:eastAsia="lt-LT"/>
                    </w:rPr>
                    <w:t>;</w:t>
                  </w:r>
                </w:p>
                <w:p w14:paraId="19308B05" w14:textId="29ACF88D" w:rsidR="00217039" w:rsidRPr="003C2C79" w:rsidRDefault="00B01359" w:rsidP="00CC07D4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lastRenderedPageBreak/>
                    <w:t>2020 metais - 79%</w:t>
                  </w:r>
                  <w:r w:rsidR="00217039" w:rsidRPr="003C2C79">
                    <w:rPr>
                      <w:lang w:val="lt-LT" w:eastAsia="lt-LT"/>
                    </w:rPr>
                    <w:t>.</w:t>
                  </w:r>
                </w:p>
              </w:tc>
            </w:tr>
            <w:tr w:rsidR="00045896" w:rsidRPr="00534276" w14:paraId="659F3E34" w14:textId="77777777" w:rsidTr="00045896">
              <w:tc>
                <w:tcPr>
                  <w:tcW w:w="3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07DF0E" w14:textId="77838409" w:rsidR="00045896" w:rsidRPr="003C2C79" w:rsidRDefault="00045896" w:rsidP="00045896">
                  <w:pPr>
                    <w:spacing w:line="237" w:lineRule="auto"/>
                    <w:rPr>
                      <w:lang w:val="lt-LT" w:eastAsia="lt-LT"/>
                    </w:rPr>
                  </w:pPr>
                  <w:r w:rsidRPr="003C2C79">
                    <w:rPr>
                      <w:lang w:val="lt-LT"/>
                    </w:rPr>
                    <w:lastRenderedPageBreak/>
                    <w:t xml:space="preserve">1.1.3. </w:t>
                  </w:r>
                  <w:r w:rsidR="00B01359" w:rsidRPr="003C2C79">
                    <w:rPr>
                      <w:lang w:val="lt-LT"/>
                    </w:rPr>
                    <w:t>Ugdymosi aplinkos tobulinimas.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86F75B" w14:textId="6CDF6E0C" w:rsidR="00045896" w:rsidRPr="003C2C79" w:rsidRDefault="00B01359" w:rsidP="00103BE0">
                  <w:pPr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Ugdymo(</w:t>
                  </w:r>
                  <w:proofErr w:type="spellStart"/>
                  <w:r w:rsidRPr="003C2C79">
                    <w:rPr>
                      <w:lang w:val="lt-LT" w:eastAsia="lt-LT"/>
                    </w:rPr>
                    <w:t>si</w:t>
                  </w:r>
                  <w:proofErr w:type="spellEnd"/>
                  <w:r w:rsidRPr="003C2C79">
                    <w:rPr>
                      <w:lang w:val="lt-LT" w:eastAsia="lt-LT"/>
                    </w:rPr>
                    <w:t xml:space="preserve">) </w:t>
                  </w:r>
                  <w:r w:rsidR="00431DF0" w:rsidRPr="003C2C79">
                    <w:rPr>
                      <w:lang w:val="lt-LT" w:eastAsia="lt-LT"/>
                    </w:rPr>
                    <w:t>aplinkos</w:t>
                  </w:r>
                  <w:r w:rsidRPr="003C2C79">
                    <w:rPr>
                      <w:lang w:val="lt-LT" w:eastAsia="lt-LT"/>
                    </w:rPr>
                    <w:t xml:space="preserve"> tobulinimo lėšų panaudojimas 100 %.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480DDB" w14:textId="77777777" w:rsidR="00B01359" w:rsidRPr="003C2C79" w:rsidRDefault="00B01359" w:rsidP="00CC07D4">
                  <w:pPr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2020 metais panaudotos </w:t>
                  </w:r>
                </w:p>
                <w:p w14:paraId="68879D74" w14:textId="54884DEB" w:rsidR="00B01359" w:rsidRPr="003C2C79" w:rsidRDefault="00B01359" w:rsidP="00CC07D4">
                  <w:pPr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ugdymo(</w:t>
                  </w:r>
                  <w:proofErr w:type="spellStart"/>
                  <w:r w:rsidRPr="003C2C79">
                    <w:rPr>
                      <w:lang w:val="lt-LT" w:eastAsia="lt-LT"/>
                    </w:rPr>
                    <w:t>si</w:t>
                  </w:r>
                  <w:proofErr w:type="spellEnd"/>
                  <w:r w:rsidRPr="003C2C79">
                    <w:rPr>
                      <w:lang w:val="lt-LT" w:eastAsia="lt-LT"/>
                    </w:rPr>
                    <w:t xml:space="preserve">) </w:t>
                  </w:r>
                  <w:r w:rsidR="00431DF0" w:rsidRPr="003C2C79">
                    <w:rPr>
                      <w:lang w:val="lt-LT" w:eastAsia="lt-LT"/>
                    </w:rPr>
                    <w:t>aplinkos</w:t>
                  </w:r>
                  <w:r w:rsidRPr="003C2C79">
                    <w:rPr>
                      <w:lang w:val="lt-LT" w:eastAsia="lt-LT"/>
                    </w:rPr>
                    <w:t xml:space="preserve"> tobulinimo </w:t>
                  </w:r>
                </w:p>
                <w:p w14:paraId="32CC6083" w14:textId="0B0A930F" w:rsidR="00215FAC" w:rsidRPr="003C2C79" w:rsidRDefault="00B01359" w:rsidP="00CC07D4">
                  <w:pPr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lėšos 100 %.</w:t>
                  </w:r>
                </w:p>
              </w:tc>
            </w:tr>
            <w:tr w:rsidR="00045896" w:rsidRPr="003C2C79" w14:paraId="4897C7FA" w14:textId="77777777" w:rsidTr="00045896">
              <w:tc>
                <w:tcPr>
                  <w:tcW w:w="3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224F12" w14:textId="77777777" w:rsidR="00045896" w:rsidRPr="003C2C79" w:rsidRDefault="00045896" w:rsidP="00045896">
                  <w:pPr>
                    <w:spacing w:line="237" w:lineRule="auto"/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 xml:space="preserve">1.2. Mokyklos pedagogų kompetencijų, tėvų švietimo ir </w:t>
                  </w:r>
                  <w:proofErr w:type="spellStart"/>
                  <w:r w:rsidRPr="003C2C79">
                    <w:rPr>
                      <w:lang w:val="lt-LT"/>
                    </w:rPr>
                    <w:t>įtraukties</w:t>
                  </w:r>
                  <w:proofErr w:type="spellEnd"/>
                  <w:r w:rsidRPr="003C2C79">
                    <w:rPr>
                      <w:lang w:val="lt-LT"/>
                    </w:rPr>
                    <w:t xml:space="preserve"> į ugdymo procesą  tobulinimas.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CA3FF1" w14:textId="2302D156" w:rsidR="000437DB" w:rsidRPr="003C2C79" w:rsidRDefault="00431DF0" w:rsidP="000437DB">
                  <w:pPr>
                    <w:ind w:firstLine="15"/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Mokyklos</w:t>
                  </w:r>
                  <w:r w:rsidR="00F32987" w:rsidRPr="003C2C79">
                    <w:rPr>
                      <w:lang w:val="lt-LT"/>
                    </w:rPr>
                    <w:t xml:space="preserve"> pedagogai įsivertina savo kompetencijas ir numato tobulintinas sritis ( </w:t>
                  </w:r>
                  <w:r w:rsidR="00C034E5" w:rsidRPr="003C2C79">
                    <w:rPr>
                      <w:lang w:val="lt-LT"/>
                    </w:rPr>
                    <w:t xml:space="preserve">100 </w:t>
                  </w:r>
                  <w:r w:rsidR="00F32987" w:rsidRPr="003C2C79">
                    <w:rPr>
                      <w:lang w:val="lt-LT"/>
                    </w:rPr>
                    <w:t>%).</w:t>
                  </w:r>
                </w:p>
                <w:p w14:paraId="24403AE2" w14:textId="3C4AA513" w:rsidR="00D41D7E" w:rsidRPr="003C2C79" w:rsidRDefault="00D41D7E" w:rsidP="00045896">
                  <w:pPr>
                    <w:ind w:firstLine="15"/>
                    <w:rPr>
                      <w:lang w:val="lt-LT"/>
                    </w:rPr>
                  </w:pPr>
                  <w:r w:rsidRPr="003C2C79">
                    <w:rPr>
                      <w:lang w:val="lt-LT" w:eastAsia="lt-LT"/>
                    </w:rPr>
                    <w:t>Sukurta mokyklos interneto svetainėje skiltis, skirta tėvų švietimui.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2159C8" w14:textId="77777777" w:rsidR="00F32987" w:rsidRPr="003C2C79" w:rsidRDefault="00F32987" w:rsidP="00045896">
                  <w:pPr>
                    <w:rPr>
                      <w:lang w:val="lt-LT" w:eastAsia="lt-LT"/>
                    </w:rPr>
                  </w:pPr>
                  <w:r w:rsidRPr="003C2C79">
                    <w:rPr>
                      <w:lang w:val="lt-LT"/>
                    </w:rPr>
                    <w:t xml:space="preserve">100% </w:t>
                  </w:r>
                  <w:r w:rsidRPr="003C2C79">
                    <w:rPr>
                      <w:lang w:val="lt-LT" w:eastAsia="lt-LT"/>
                    </w:rPr>
                    <w:t>pedagogų planuoja</w:t>
                  </w:r>
                </w:p>
                <w:p w14:paraId="77933E00" w14:textId="77777777" w:rsidR="00F32987" w:rsidRPr="003C2C79" w:rsidRDefault="00F32987" w:rsidP="00045896">
                  <w:pPr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 asmeninių kompetencijų</w:t>
                  </w:r>
                </w:p>
                <w:p w14:paraId="4F1FC5AB" w14:textId="375A3D30" w:rsidR="00045896" w:rsidRPr="003C2C79" w:rsidRDefault="00F32987" w:rsidP="00045896">
                  <w:pPr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tobulinimą</w:t>
                  </w:r>
                  <w:r w:rsidR="00045896" w:rsidRPr="003C2C79">
                    <w:rPr>
                      <w:lang w:val="lt-LT" w:eastAsia="lt-LT"/>
                    </w:rPr>
                    <w:t xml:space="preserve">. </w:t>
                  </w:r>
                </w:p>
                <w:p w14:paraId="10EF1B99" w14:textId="2BA115C9" w:rsidR="00045896" w:rsidRPr="003C2C79" w:rsidRDefault="00045896" w:rsidP="00045896">
                  <w:pPr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Sukurta </w:t>
                  </w:r>
                  <w:r w:rsidR="00876A90" w:rsidRPr="003C2C79">
                    <w:rPr>
                      <w:lang w:val="lt-LT" w:eastAsia="lt-LT"/>
                    </w:rPr>
                    <w:t>mokyklos</w:t>
                  </w:r>
                  <w:r w:rsidRPr="003C2C79">
                    <w:rPr>
                      <w:lang w:val="lt-LT" w:eastAsia="lt-LT"/>
                    </w:rPr>
                    <w:t xml:space="preserve"> interneto svetainėje skiltis, skirta tėvų švietimui: </w:t>
                  </w:r>
                </w:p>
                <w:p w14:paraId="476AFB8C" w14:textId="77777777" w:rsidR="00941BE0" w:rsidRPr="003C2C79" w:rsidRDefault="00000000" w:rsidP="00045896">
                  <w:pPr>
                    <w:rPr>
                      <w:lang w:val="lt-LT" w:eastAsia="lt-LT"/>
                    </w:rPr>
                  </w:pPr>
                  <w:hyperlink r:id="rId8" w:history="1">
                    <w:r w:rsidR="00045896" w:rsidRPr="003C2C79">
                      <w:rPr>
                        <w:rStyle w:val="Hipersaitas"/>
                        <w:lang w:val="lt-LT" w:eastAsia="lt-LT"/>
                      </w:rPr>
                      <w:t>http://medelynoprogimnazija.lt</w:t>
                    </w:r>
                  </w:hyperlink>
                  <w:r w:rsidR="00045896" w:rsidRPr="003C2C79">
                    <w:rPr>
                      <w:lang w:val="lt-LT" w:eastAsia="lt-LT"/>
                    </w:rPr>
                    <w:t xml:space="preserve"> rubrika Informacija </w:t>
                  </w:r>
                </w:p>
                <w:p w14:paraId="17FE7C15" w14:textId="77777777" w:rsidR="00CC07D4" w:rsidRPr="003C2C79" w:rsidRDefault="00045896" w:rsidP="00045896">
                  <w:pPr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tėvams/mokykla šeimoje-</w:t>
                  </w:r>
                </w:p>
                <w:p w14:paraId="4A1FFF73" w14:textId="0F343A4F" w:rsidR="00EC6E07" w:rsidRPr="003C2C79" w:rsidRDefault="00045896" w:rsidP="00045896">
                  <w:pPr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veikime kartu.</w:t>
                  </w:r>
                </w:p>
              </w:tc>
            </w:tr>
            <w:tr w:rsidR="00045896" w:rsidRPr="00534276" w14:paraId="4F2E1E7D" w14:textId="77777777" w:rsidTr="00045896">
              <w:tc>
                <w:tcPr>
                  <w:tcW w:w="3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DF9C90" w14:textId="13DBBA6F" w:rsidR="00045896" w:rsidRPr="003C2C79" w:rsidRDefault="00045896" w:rsidP="00045896">
                  <w:pPr>
                    <w:spacing w:line="237" w:lineRule="auto"/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1.2.1. „Vadovų, mokytojų ir pagalbos specialist</w:t>
                  </w:r>
                  <w:r w:rsidR="008C7F67" w:rsidRPr="003C2C79">
                    <w:rPr>
                      <w:lang w:val="lt-LT"/>
                    </w:rPr>
                    <w:t>ų kompetencijų ugdymo programos“</w:t>
                  </w:r>
                  <w:r w:rsidRPr="003C2C79">
                    <w:rPr>
                      <w:color w:val="0070C0"/>
                      <w:lang w:val="lt-LT"/>
                    </w:rPr>
                    <w:t xml:space="preserve">  </w:t>
                  </w:r>
                  <w:r w:rsidRPr="003C2C79">
                    <w:rPr>
                      <w:lang w:val="lt-LT"/>
                    </w:rPr>
                    <w:t>įgyvendinimas.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439D18" w14:textId="05A4DFBE" w:rsidR="0093717E" w:rsidRPr="003C2C79" w:rsidRDefault="00A7237E" w:rsidP="00045896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 xml:space="preserve">Pedagogų, tobulinančių dalykines kompetencijas, dalis (98 </w:t>
                  </w:r>
                  <w:r w:rsidRPr="003C2C79">
                    <w:rPr>
                      <w:color w:val="000000" w:themeColor="text1"/>
                      <w:lang w:val="lt-LT"/>
                    </w:rPr>
                    <w:t>%).</w:t>
                  </w:r>
                </w:p>
                <w:p w14:paraId="141FF379" w14:textId="13A63C45" w:rsidR="00045896" w:rsidRPr="003C2C79" w:rsidRDefault="00045896" w:rsidP="00422A2F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275A2E" w14:textId="77777777" w:rsidR="00CC07D4" w:rsidRPr="003C2C79" w:rsidRDefault="00045896" w:rsidP="00045896">
                  <w:pPr>
                    <w:rPr>
                      <w:lang w:val="lt-LT"/>
                    </w:rPr>
                  </w:pPr>
                  <w:r w:rsidRPr="003C2C79">
                    <w:rPr>
                      <w:color w:val="000000" w:themeColor="text1"/>
                      <w:lang w:val="lt-LT"/>
                    </w:rPr>
                    <w:t xml:space="preserve">100% </w:t>
                  </w:r>
                  <w:r w:rsidRPr="003C2C79">
                    <w:rPr>
                      <w:lang w:val="lt-LT"/>
                    </w:rPr>
                    <w:t xml:space="preserve">pedagogų kėlė </w:t>
                  </w:r>
                </w:p>
                <w:p w14:paraId="28CC2BB8" w14:textId="68BB4EE8" w:rsidR="00045896" w:rsidRPr="003C2C79" w:rsidRDefault="00045896" w:rsidP="00045896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kvalifikaciją seminaruose, konferencijose.</w:t>
                  </w:r>
                </w:p>
                <w:p w14:paraId="20D60FF0" w14:textId="00927D4C" w:rsidR="000D4451" w:rsidRPr="003C2C79" w:rsidRDefault="000D4451" w:rsidP="00345585">
                  <w:pPr>
                    <w:rPr>
                      <w:lang w:val="lt-LT"/>
                    </w:rPr>
                  </w:pPr>
                </w:p>
              </w:tc>
            </w:tr>
            <w:tr w:rsidR="00045896" w:rsidRPr="003C2C79" w14:paraId="063FCCDA" w14:textId="77777777" w:rsidTr="00045896">
              <w:tc>
                <w:tcPr>
                  <w:tcW w:w="3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547302" w14:textId="65870A88" w:rsidR="00045896" w:rsidRPr="003C2C79" w:rsidRDefault="00045896" w:rsidP="00045896">
                  <w:pPr>
                    <w:pStyle w:val="Antrat1"/>
                    <w:ind w:left="0" w:right="0" w:firstLine="0"/>
                    <w:rPr>
                      <w:b w:val="0"/>
                      <w:i w:val="0"/>
                      <w:color w:val="auto"/>
                      <w:szCs w:val="24"/>
                      <w:u w:val="none"/>
                    </w:rPr>
                  </w:pPr>
                  <w:r w:rsidRPr="003C2C79">
                    <w:rPr>
                      <w:b w:val="0"/>
                      <w:i w:val="0"/>
                      <w:szCs w:val="24"/>
                      <w:u w:val="none"/>
                    </w:rPr>
                    <w:t xml:space="preserve">1.2.2.  </w:t>
                  </w:r>
                  <w:r w:rsidR="00D80F93" w:rsidRPr="003C2C79">
                    <w:rPr>
                      <w:b w:val="0"/>
                      <w:i w:val="0"/>
                      <w:szCs w:val="24"/>
                      <w:u w:val="none"/>
                    </w:rPr>
                    <w:t>Tikslinių partnerysčių plėtojimas.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32D8C" w14:textId="15B21B47" w:rsidR="00AE270A" w:rsidRPr="003C2C79" w:rsidRDefault="00D80F93" w:rsidP="00AE270A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/>
                    </w:rPr>
                    <w:t>Plėsti socialinių partnerių tinklą dėl ugdymo proceso tobulinimo.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4E0C70" w14:textId="4C5541D0" w:rsidR="00AE270A" w:rsidRPr="003C2C79" w:rsidRDefault="00BE63B9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2020 metais pasirašytos </w:t>
                  </w:r>
                  <w:r w:rsidR="00937BC7" w:rsidRPr="003C2C79">
                    <w:rPr>
                      <w:lang w:val="lt-LT" w:eastAsia="lt-LT"/>
                    </w:rPr>
                    <w:t>7</w:t>
                  </w:r>
                  <w:r w:rsidRPr="003C2C79">
                    <w:rPr>
                      <w:lang w:val="lt-LT" w:eastAsia="lt-LT"/>
                    </w:rPr>
                    <w:t xml:space="preserve"> bendradarbiavimo sutartys su socialiniais partneriais</w:t>
                  </w:r>
                  <w:r w:rsidR="00937BC7" w:rsidRPr="003C2C79">
                    <w:rPr>
                      <w:lang w:val="lt-LT" w:eastAsia="lt-LT"/>
                    </w:rPr>
                    <w:t>.</w:t>
                  </w:r>
                </w:p>
              </w:tc>
            </w:tr>
            <w:tr w:rsidR="00045896" w:rsidRPr="003C2C79" w14:paraId="1F07529C" w14:textId="77777777" w:rsidTr="00045896">
              <w:tc>
                <w:tcPr>
                  <w:tcW w:w="3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A28875" w14:textId="090ACB9C" w:rsidR="00045896" w:rsidRPr="003C2C79" w:rsidRDefault="00045896" w:rsidP="00045896">
                  <w:pPr>
                    <w:rPr>
                      <w:lang w:val="lt-LT"/>
                    </w:rPr>
                  </w:pPr>
                  <w:r w:rsidRPr="003C2C79">
                    <w:rPr>
                      <w:lang w:val="lt-LT" w:eastAsia="lt-LT"/>
                    </w:rPr>
                    <w:t>2.</w:t>
                  </w:r>
                  <w:r w:rsidRPr="003C2C79">
                    <w:rPr>
                      <w:lang w:val="lt-LT"/>
                    </w:rPr>
                    <w:t xml:space="preserve"> Mokinių veiklumo ugdymas(</w:t>
                  </w:r>
                  <w:proofErr w:type="spellStart"/>
                  <w:r w:rsidRPr="003C2C79">
                    <w:rPr>
                      <w:lang w:val="lt-LT"/>
                    </w:rPr>
                    <w:t>is</w:t>
                  </w:r>
                  <w:proofErr w:type="spellEnd"/>
                  <w:r w:rsidRPr="003C2C79">
                    <w:rPr>
                      <w:lang w:val="lt-LT"/>
                    </w:rPr>
                    <w:t>)</w:t>
                  </w:r>
                  <w:r w:rsidR="003E76E9" w:rsidRPr="003C2C79">
                    <w:rPr>
                      <w:lang w:val="lt-LT"/>
                    </w:rPr>
                    <w:t>.</w:t>
                  </w:r>
                </w:p>
                <w:p w14:paraId="06E7F5CE" w14:textId="77777777" w:rsidR="00045896" w:rsidRPr="003C2C79" w:rsidRDefault="00045896" w:rsidP="00045896">
                  <w:pPr>
                    <w:rPr>
                      <w:lang w:val="lt-LT" w:eastAsia="lt-LT"/>
                    </w:rPr>
                  </w:pP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354E2" w14:textId="6E03862F" w:rsidR="00045896" w:rsidRPr="003C2C79" w:rsidRDefault="00971535" w:rsidP="00045896">
                  <w:pPr>
                    <w:spacing w:line="254" w:lineRule="atLeast"/>
                    <w:rPr>
                      <w:color w:val="000000" w:themeColor="text1"/>
                      <w:lang w:val="lt-LT"/>
                    </w:rPr>
                  </w:pPr>
                  <w:r w:rsidRPr="003C2C79">
                    <w:rPr>
                      <w:lang w:val="lt-LT"/>
                    </w:rPr>
                    <w:t>Mokinių dalyvavimas Erasmus + KA2 projektų veiklose</w:t>
                  </w:r>
                  <w:r w:rsidR="00C82920" w:rsidRPr="003C2C79">
                    <w:rPr>
                      <w:lang w:val="lt-LT"/>
                    </w:rPr>
                    <w:t xml:space="preserve"> (</w:t>
                  </w:r>
                  <w:r w:rsidR="00BE63B9" w:rsidRPr="003C2C79">
                    <w:rPr>
                      <w:lang w:val="lt-LT"/>
                    </w:rPr>
                    <w:t>16</w:t>
                  </w:r>
                  <w:r w:rsidR="006B06A8" w:rsidRPr="003C2C79">
                    <w:rPr>
                      <w:lang w:val="lt-LT"/>
                    </w:rPr>
                    <w:t xml:space="preserve"> mokini</w:t>
                  </w:r>
                  <w:r w:rsidR="005E69FA" w:rsidRPr="003C2C79">
                    <w:rPr>
                      <w:lang w:val="lt-LT"/>
                    </w:rPr>
                    <w:t>ų</w:t>
                  </w:r>
                  <w:r w:rsidR="00C82920" w:rsidRPr="003C2C79">
                    <w:rPr>
                      <w:lang w:val="lt-LT"/>
                    </w:rPr>
                    <w:t>)</w:t>
                  </w:r>
                  <w:r w:rsidR="00045896" w:rsidRPr="003C2C79">
                    <w:rPr>
                      <w:lang w:val="lt-LT"/>
                    </w:rPr>
                    <w:t>.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3C3063" w14:textId="77777777" w:rsidR="00971535" w:rsidRPr="003C2C79" w:rsidRDefault="00971535" w:rsidP="00045896">
                  <w:pPr>
                    <w:spacing w:line="254" w:lineRule="atLeast"/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 xml:space="preserve">Vykdomų </w:t>
                  </w:r>
                  <w:r w:rsidR="00045896" w:rsidRPr="003C2C79">
                    <w:rPr>
                      <w:lang w:val="lt-LT"/>
                    </w:rPr>
                    <w:t xml:space="preserve">Erasmus + KA2 </w:t>
                  </w:r>
                </w:p>
                <w:p w14:paraId="6BBCD5CE" w14:textId="77777777" w:rsidR="005E115A" w:rsidRPr="003C2C79" w:rsidRDefault="00971535" w:rsidP="00045896">
                  <w:pPr>
                    <w:spacing w:line="254" w:lineRule="atLeast"/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 xml:space="preserve">projektų veiklose užsienio </w:t>
                  </w:r>
                </w:p>
                <w:p w14:paraId="1CEF2FBE" w14:textId="52B111C5" w:rsidR="00045896" w:rsidRPr="003C2C79" w:rsidRDefault="00971535" w:rsidP="00045896">
                  <w:pPr>
                    <w:spacing w:line="254" w:lineRule="atLeast"/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šalyse</w:t>
                  </w:r>
                  <w:r w:rsidR="005E115A" w:rsidRPr="003C2C79">
                    <w:rPr>
                      <w:lang w:val="lt-LT"/>
                    </w:rPr>
                    <w:t xml:space="preserve"> </w:t>
                  </w:r>
                  <w:r w:rsidR="00C82920" w:rsidRPr="003C2C79">
                    <w:rPr>
                      <w:lang w:val="lt-LT"/>
                    </w:rPr>
                    <w:t xml:space="preserve">dalyvavo </w:t>
                  </w:r>
                  <w:r w:rsidR="00BE63B9" w:rsidRPr="003C2C79">
                    <w:rPr>
                      <w:lang w:val="lt-LT"/>
                    </w:rPr>
                    <w:t>16</w:t>
                  </w:r>
                  <w:r w:rsidR="005E69FA" w:rsidRPr="003C2C79">
                    <w:rPr>
                      <w:lang w:val="lt-LT"/>
                    </w:rPr>
                    <w:t xml:space="preserve"> </w:t>
                  </w:r>
                  <w:r w:rsidR="00C82920" w:rsidRPr="003C2C79">
                    <w:rPr>
                      <w:lang w:val="lt-LT"/>
                    </w:rPr>
                    <w:t>mokini</w:t>
                  </w:r>
                  <w:r w:rsidR="005E69FA" w:rsidRPr="003C2C79">
                    <w:rPr>
                      <w:lang w:val="lt-LT"/>
                    </w:rPr>
                    <w:t>ų</w:t>
                  </w:r>
                  <w:r w:rsidR="00BE63B9" w:rsidRPr="003C2C79">
                    <w:rPr>
                      <w:lang w:val="lt-LT"/>
                    </w:rPr>
                    <w:t>.</w:t>
                  </w:r>
                </w:p>
              </w:tc>
            </w:tr>
            <w:tr w:rsidR="00045896" w:rsidRPr="003C2C79" w14:paraId="2E4BA322" w14:textId="77777777" w:rsidTr="00045896">
              <w:tc>
                <w:tcPr>
                  <w:tcW w:w="3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F8E231" w14:textId="7AE8F4A6" w:rsidR="00045896" w:rsidRPr="003C2C79" w:rsidRDefault="0004589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2.1.</w:t>
                  </w:r>
                  <w:r w:rsidRPr="003C2C79">
                    <w:rPr>
                      <w:lang w:val="lt-LT"/>
                    </w:rPr>
                    <w:t xml:space="preserve"> Mokinių saviraiškos poreikių tenkinimas</w:t>
                  </w:r>
                  <w:r w:rsidRPr="003C2C79">
                    <w:rPr>
                      <w:i/>
                      <w:lang w:val="lt-LT"/>
                    </w:rPr>
                    <w:t>.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715CCE" w14:textId="793218BF" w:rsidR="00045896" w:rsidRPr="003C2C79" w:rsidRDefault="00045896" w:rsidP="00B518E4">
                  <w:pPr>
                    <w:pStyle w:val="prastasiniatinklio"/>
                    <w:shd w:val="clear" w:color="auto" w:fill="FFFFFF"/>
                    <w:spacing w:before="0" w:beforeAutospacing="0" w:after="0" w:afterAutospacing="0"/>
                  </w:pPr>
                  <w:r w:rsidRPr="003C2C79">
                    <w:t xml:space="preserve">Tobulinant mokinių užimtumą po pamokų, sukurta neformaliojo vaikų  švietimo ir ugdymo sistema. 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40DC31" w14:textId="77777777" w:rsidR="00B518E4" w:rsidRPr="003C2C79" w:rsidRDefault="00B518E4" w:rsidP="00D66507">
                  <w:pPr>
                    <w:pStyle w:val="prastasiniatinklio"/>
                    <w:shd w:val="clear" w:color="auto" w:fill="FFFFFF"/>
                    <w:spacing w:before="0" w:beforeAutospacing="0" w:after="0" w:afterAutospacing="0"/>
                  </w:pPr>
                  <w:r w:rsidRPr="003C2C79">
                    <w:t xml:space="preserve">2020 buvo vykdomos 9 </w:t>
                  </w:r>
                </w:p>
                <w:p w14:paraId="309063A6" w14:textId="5B3EEDA5" w:rsidR="00045896" w:rsidRPr="003C2C79" w:rsidRDefault="00B518E4" w:rsidP="00D66507">
                  <w:pPr>
                    <w:pStyle w:val="prastasiniatinklio"/>
                    <w:shd w:val="clear" w:color="auto" w:fill="FFFFFF"/>
                    <w:spacing w:before="0" w:beforeAutospacing="0" w:after="0" w:afterAutospacing="0"/>
                    <w:rPr>
                      <w:bCs/>
                    </w:rPr>
                  </w:pPr>
                  <w:r w:rsidRPr="003C2C79">
                    <w:t xml:space="preserve">neformaliojo </w:t>
                  </w:r>
                  <w:r w:rsidR="00045896" w:rsidRPr="003C2C79">
                    <w:rPr>
                      <w:bCs/>
                    </w:rPr>
                    <w:t xml:space="preserve"> </w:t>
                  </w:r>
                  <w:r w:rsidRPr="003C2C79">
                    <w:rPr>
                      <w:bCs/>
                    </w:rPr>
                    <w:t>švietimo tiekėjų programos.</w:t>
                  </w:r>
                </w:p>
              </w:tc>
            </w:tr>
            <w:tr w:rsidR="00045896" w:rsidRPr="00534276" w14:paraId="314B0DDD" w14:textId="77777777" w:rsidTr="00045896">
              <w:tc>
                <w:tcPr>
                  <w:tcW w:w="3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BE224D" w14:textId="2EF9A7E2" w:rsidR="00045896" w:rsidRPr="003C2C79" w:rsidRDefault="0004589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2.1.1.</w:t>
                  </w:r>
                  <w:r w:rsidRPr="003C2C79">
                    <w:rPr>
                      <w:lang w:val="lt-LT"/>
                    </w:rPr>
                    <w:t xml:space="preserve"> Neformaliojo švietimo </w:t>
                  </w:r>
                  <w:r w:rsidR="00634E2F" w:rsidRPr="003C2C79">
                    <w:rPr>
                      <w:lang w:val="lt-LT"/>
                    </w:rPr>
                    <w:t>paslaugų įvairovės sudarymas</w:t>
                  </w:r>
                  <w:r w:rsidRPr="003C2C79">
                    <w:rPr>
                      <w:lang w:val="lt-LT"/>
                    </w:rPr>
                    <w:t>.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9203A5" w14:textId="026B3DD4" w:rsidR="00982D36" w:rsidRPr="003C2C79" w:rsidRDefault="00982D36" w:rsidP="00045896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Mokinių, dalyvaujančių neformaliojo vaikų švietimo veikloje mokykloje</w:t>
                  </w:r>
                  <w:r w:rsidR="00193B3C" w:rsidRPr="003C2C79">
                    <w:rPr>
                      <w:lang w:val="lt-LT"/>
                    </w:rPr>
                    <w:t>,</w:t>
                  </w:r>
                  <w:r w:rsidRPr="003C2C79">
                    <w:rPr>
                      <w:lang w:val="lt-LT"/>
                    </w:rPr>
                    <w:t xml:space="preserve"> dalis</w:t>
                  </w:r>
                  <w:r w:rsidR="00E07248" w:rsidRPr="003C2C79">
                    <w:rPr>
                      <w:lang w:val="lt-LT"/>
                    </w:rPr>
                    <w:t xml:space="preserve"> </w:t>
                  </w:r>
                </w:p>
                <w:p w14:paraId="57DA6AEA" w14:textId="010651A8" w:rsidR="0046249E" w:rsidRPr="003C2C79" w:rsidRDefault="00E07248" w:rsidP="00045896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(</w:t>
                  </w:r>
                  <w:r w:rsidR="00982D36" w:rsidRPr="003C2C79">
                    <w:rPr>
                      <w:lang w:val="lt-LT"/>
                    </w:rPr>
                    <w:t xml:space="preserve">65 </w:t>
                  </w:r>
                  <w:r w:rsidRPr="003C2C79">
                    <w:rPr>
                      <w:lang w:val="lt-LT"/>
                    </w:rPr>
                    <w:t>%</w:t>
                  </w:r>
                  <w:r w:rsidR="005C1532" w:rsidRPr="003C2C79">
                    <w:rPr>
                      <w:lang w:val="lt-LT" w:eastAsia="lt-LT"/>
                    </w:rPr>
                    <w:t xml:space="preserve"> mokinių</w:t>
                  </w:r>
                  <w:r w:rsidRPr="003C2C79">
                    <w:rPr>
                      <w:lang w:val="lt-LT"/>
                    </w:rPr>
                    <w:t>)</w:t>
                  </w:r>
                  <w:r w:rsidR="0046249E" w:rsidRPr="003C2C79">
                    <w:rPr>
                      <w:lang w:val="lt-LT"/>
                    </w:rPr>
                    <w:t>.</w:t>
                  </w:r>
                </w:p>
                <w:p w14:paraId="5D8B27FD" w14:textId="77777777" w:rsidR="00982D36" w:rsidRPr="003C2C79" w:rsidRDefault="00982D36" w:rsidP="00045896">
                  <w:pPr>
                    <w:rPr>
                      <w:lang w:val="lt-LT"/>
                    </w:rPr>
                  </w:pPr>
                </w:p>
                <w:p w14:paraId="4D3607FA" w14:textId="31D77D24" w:rsidR="00045896" w:rsidRPr="003C2C79" w:rsidRDefault="00045896" w:rsidP="00045896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55C889" w14:textId="7A80D84D" w:rsidR="00DA356E" w:rsidRPr="003C2C79" w:rsidRDefault="00275C09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54</w:t>
                  </w:r>
                  <w:r w:rsidR="00045896" w:rsidRPr="003C2C79">
                    <w:rPr>
                      <w:lang w:val="lt-LT" w:eastAsia="lt-LT"/>
                    </w:rPr>
                    <w:t xml:space="preserve"> % mokinių lanko </w:t>
                  </w:r>
                </w:p>
                <w:p w14:paraId="75DA13E3" w14:textId="3F1427A3" w:rsidR="0046249E" w:rsidRPr="003C2C79" w:rsidRDefault="0004589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neformal</w:t>
                  </w:r>
                  <w:r w:rsidR="00E70843" w:rsidRPr="003C2C79">
                    <w:rPr>
                      <w:lang w:val="lt-LT" w:eastAsia="lt-LT"/>
                    </w:rPr>
                    <w:t>iojo švietimo veiklas mokykloje, būrelius.</w:t>
                  </w:r>
                </w:p>
                <w:p w14:paraId="08216141" w14:textId="4656D851" w:rsidR="00E70843" w:rsidRPr="003C2C79" w:rsidRDefault="00275C09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48</w:t>
                  </w:r>
                  <w:r w:rsidR="005216C6" w:rsidRPr="003C2C79">
                    <w:rPr>
                      <w:lang w:val="lt-LT" w:eastAsia="lt-LT"/>
                    </w:rPr>
                    <w:t xml:space="preserve"> </w:t>
                  </w:r>
                  <w:r w:rsidR="0046249E" w:rsidRPr="003C2C79">
                    <w:rPr>
                      <w:lang w:val="lt-LT" w:eastAsia="lt-LT"/>
                    </w:rPr>
                    <w:t>% mokini</w:t>
                  </w:r>
                  <w:r w:rsidR="00E70843" w:rsidRPr="003C2C79">
                    <w:rPr>
                      <w:lang w:val="lt-LT" w:eastAsia="lt-LT"/>
                    </w:rPr>
                    <w:t>ų dalyvauja</w:t>
                  </w:r>
                  <w:r w:rsidR="0046249E" w:rsidRPr="003C2C79">
                    <w:rPr>
                      <w:lang w:val="lt-LT" w:eastAsia="lt-LT"/>
                    </w:rPr>
                    <w:t xml:space="preserve"> neformaliojo </w:t>
                  </w:r>
                  <w:r w:rsidR="00E70843" w:rsidRPr="003C2C79">
                    <w:rPr>
                      <w:lang w:val="lt-LT" w:eastAsia="lt-LT"/>
                    </w:rPr>
                    <w:t>švietimo veikl</w:t>
                  </w:r>
                  <w:r w:rsidRPr="003C2C79">
                    <w:rPr>
                      <w:lang w:val="lt-LT" w:eastAsia="lt-LT"/>
                    </w:rPr>
                    <w:t>ose</w:t>
                  </w:r>
                </w:p>
                <w:p w14:paraId="3E0A6ED7" w14:textId="402476A8" w:rsidR="00E10606" w:rsidRPr="003C2C79" w:rsidRDefault="00275C09" w:rsidP="00D66507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už mokyklos ribų</w:t>
                  </w:r>
                  <w:r w:rsidR="00E70843" w:rsidRPr="003C2C79">
                    <w:rPr>
                      <w:lang w:val="lt-LT" w:eastAsia="lt-LT"/>
                    </w:rPr>
                    <w:t>.</w:t>
                  </w:r>
                </w:p>
              </w:tc>
            </w:tr>
            <w:tr w:rsidR="00045896" w:rsidRPr="003C2C79" w14:paraId="49B2ADA7" w14:textId="77777777" w:rsidTr="00045896">
              <w:tc>
                <w:tcPr>
                  <w:tcW w:w="3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5FB65F" w14:textId="1069734A" w:rsidR="00045896" w:rsidRPr="003C2C79" w:rsidRDefault="0004589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2.1.2.</w:t>
                  </w:r>
                  <w:r w:rsidRPr="003C2C79">
                    <w:rPr>
                      <w:b/>
                      <w:i/>
                      <w:lang w:val="lt-LT"/>
                    </w:rPr>
                    <w:t xml:space="preserve"> </w:t>
                  </w:r>
                  <w:r w:rsidR="0015467C" w:rsidRPr="003C2C79">
                    <w:rPr>
                      <w:lang w:val="lt-LT"/>
                    </w:rPr>
                    <w:t>Tarptautinių</w:t>
                  </w:r>
                  <w:r w:rsidR="00634E2F" w:rsidRPr="003C2C79">
                    <w:rPr>
                      <w:lang w:val="lt-LT"/>
                    </w:rPr>
                    <w:t xml:space="preserve"> projektų galimybių plėtojimas.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576548" w14:textId="77777777" w:rsidR="00045896" w:rsidRPr="003C2C79" w:rsidRDefault="00634E2F" w:rsidP="00634E2F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Mokinių dalyvaujančių tarptautiniuose projektuose skaičius (</w:t>
                  </w:r>
                  <w:r w:rsidR="00D6170A" w:rsidRPr="003C2C79">
                    <w:rPr>
                      <w:lang w:val="lt-LT"/>
                    </w:rPr>
                    <w:t xml:space="preserve">16 </w:t>
                  </w:r>
                  <w:r w:rsidRPr="003C2C79">
                    <w:rPr>
                      <w:lang w:val="lt-LT"/>
                    </w:rPr>
                    <w:t>mokinių)</w:t>
                  </w:r>
                  <w:r w:rsidR="00275C09" w:rsidRPr="003C2C79">
                    <w:rPr>
                      <w:lang w:val="lt-LT"/>
                    </w:rPr>
                    <w:t>.</w:t>
                  </w:r>
                </w:p>
                <w:p w14:paraId="53DC3358" w14:textId="25FFDD12" w:rsidR="00275C09" w:rsidRPr="003C2C79" w:rsidRDefault="00275C09" w:rsidP="00634E2F">
                  <w:pPr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Vykdomų Esamus+ KA2 projektų skaičius (2 projektai)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BC45BD" w14:textId="77777777" w:rsidR="00045896" w:rsidRPr="003C2C79" w:rsidRDefault="005E115A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Tarptautiniuose projektuose d</w:t>
                  </w:r>
                  <w:r w:rsidR="00634E2F" w:rsidRPr="003C2C79">
                    <w:rPr>
                      <w:lang w:val="lt-LT" w:eastAsia="lt-LT"/>
                    </w:rPr>
                    <w:t xml:space="preserve">alyvavo </w:t>
                  </w:r>
                  <w:r w:rsidRPr="003C2C79">
                    <w:rPr>
                      <w:lang w:val="lt-LT" w:eastAsia="lt-LT"/>
                    </w:rPr>
                    <w:t>16 mokinių.</w:t>
                  </w:r>
                </w:p>
                <w:p w14:paraId="27BB0D53" w14:textId="77777777" w:rsidR="004A7734" w:rsidRPr="003C2C79" w:rsidRDefault="00275C09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2020 metais vykdomi </w:t>
                  </w:r>
                </w:p>
                <w:p w14:paraId="41AA9F6B" w14:textId="5BFE2977" w:rsidR="00275C09" w:rsidRPr="003C2C79" w:rsidRDefault="00275C09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6 </w:t>
                  </w:r>
                  <w:r w:rsidR="00324C52">
                    <w:rPr>
                      <w:lang w:val="lt-LT" w:eastAsia="lt-LT"/>
                    </w:rPr>
                    <w:t>Erasmus + KA</w:t>
                  </w:r>
                  <w:r w:rsidR="004A7734" w:rsidRPr="003C2C79">
                    <w:rPr>
                      <w:lang w:val="lt-LT" w:eastAsia="lt-LT"/>
                    </w:rPr>
                    <w:t>2 projektai.</w:t>
                  </w:r>
                </w:p>
              </w:tc>
            </w:tr>
            <w:tr w:rsidR="00045896" w:rsidRPr="003C2C79" w14:paraId="0C32FF8D" w14:textId="77777777" w:rsidTr="00045896">
              <w:tc>
                <w:tcPr>
                  <w:tcW w:w="3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BCBB14" w14:textId="57950658" w:rsidR="00045896" w:rsidRPr="003C2C79" w:rsidRDefault="0004589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/>
                    </w:rPr>
                    <w:t xml:space="preserve">2.2. </w:t>
                  </w:r>
                  <w:r w:rsidR="004A7734" w:rsidRPr="003C2C79">
                    <w:rPr>
                      <w:lang w:val="lt-LT"/>
                    </w:rPr>
                    <w:t>Skirtingų gebėjimų mokinių ugdymo(</w:t>
                  </w:r>
                  <w:proofErr w:type="spellStart"/>
                  <w:r w:rsidR="004A7734" w:rsidRPr="003C2C79">
                    <w:rPr>
                      <w:lang w:val="lt-LT"/>
                    </w:rPr>
                    <w:t>si</w:t>
                  </w:r>
                  <w:proofErr w:type="spellEnd"/>
                  <w:r w:rsidR="004A7734" w:rsidRPr="003C2C79">
                    <w:rPr>
                      <w:lang w:val="lt-LT"/>
                    </w:rPr>
                    <w:t>) organizavimo tobulinimas.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4C7082" w14:textId="77777777" w:rsidR="00045896" w:rsidRPr="003C2C79" w:rsidRDefault="005E115A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Mokinių dalyvavusių ir laimėjusių I-III vietas miesto ar šalies olimpiadose, konkursuose, varžybose, skaičius. </w:t>
                  </w:r>
                </w:p>
                <w:p w14:paraId="7161DF2E" w14:textId="647A7CD8" w:rsidR="004A7734" w:rsidRPr="003C2C79" w:rsidRDefault="004A7734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Teikiama savalaikė pagalba mokiniams.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E6BF" w14:textId="3C6A013B" w:rsidR="0012099D" w:rsidRPr="003C2C79" w:rsidRDefault="00B110F8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B110F8">
                    <w:rPr>
                      <w:lang w:val="lt-LT" w:eastAsia="lt-LT"/>
                    </w:rPr>
                    <w:t>229</w:t>
                  </w:r>
                  <w:r w:rsidR="00045896" w:rsidRPr="003C2C79">
                    <w:rPr>
                      <w:color w:val="FF0000"/>
                      <w:lang w:val="lt-LT" w:eastAsia="lt-LT"/>
                    </w:rPr>
                    <w:t xml:space="preserve"> </w:t>
                  </w:r>
                  <w:r w:rsidR="008963A6">
                    <w:rPr>
                      <w:lang w:val="lt-LT" w:eastAsia="lt-LT"/>
                    </w:rPr>
                    <w:t>mokiniai</w:t>
                  </w:r>
                  <w:r w:rsidR="00045896" w:rsidRPr="003C2C79">
                    <w:rPr>
                      <w:lang w:val="lt-LT" w:eastAsia="lt-LT"/>
                    </w:rPr>
                    <w:t xml:space="preserve"> dalyva</w:t>
                  </w:r>
                  <w:r w:rsidR="0012099D" w:rsidRPr="003C2C79">
                    <w:rPr>
                      <w:lang w:val="lt-LT" w:eastAsia="lt-LT"/>
                    </w:rPr>
                    <w:t xml:space="preserve">vo </w:t>
                  </w:r>
                </w:p>
                <w:p w14:paraId="52D4C526" w14:textId="7E4800F3" w:rsidR="0012099D" w:rsidRPr="003C2C79" w:rsidRDefault="0012099D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ir laimėjo I-III vietas </w:t>
                  </w:r>
                </w:p>
                <w:p w14:paraId="5C078DFE" w14:textId="77777777" w:rsidR="00045896" w:rsidRPr="003C2C79" w:rsidRDefault="0012099D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miesto ar šalies olimpiadose, konkursuose, varžybose</w:t>
                  </w:r>
                  <w:r w:rsidR="00045896" w:rsidRPr="003C2C79">
                    <w:rPr>
                      <w:lang w:val="lt-LT" w:eastAsia="lt-LT"/>
                    </w:rPr>
                    <w:t>.</w:t>
                  </w:r>
                </w:p>
                <w:p w14:paraId="14445659" w14:textId="77777777" w:rsidR="00FC6B91" w:rsidRPr="003C2C79" w:rsidRDefault="00FC6B91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</w:p>
                <w:p w14:paraId="7AE76B2E" w14:textId="77777777" w:rsidR="0030183B" w:rsidRPr="003C2C79" w:rsidRDefault="00FC6B91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Logopedo</w:t>
                  </w:r>
                  <w:r w:rsidR="0030183B" w:rsidRPr="003C2C79">
                    <w:rPr>
                      <w:lang w:val="lt-LT" w:eastAsia="lt-LT"/>
                    </w:rPr>
                    <w:t xml:space="preserve"> pagalba</w:t>
                  </w:r>
                </w:p>
                <w:p w14:paraId="7601EC31" w14:textId="522BF1C8" w:rsidR="00FC6B91" w:rsidRPr="003C2C79" w:rsidRDefault="0030183B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-90 ugdytinių;</w:t>
                  </w:r>
                </w:p>
                <w:p w14:paraId="14A8D1AF" w14:textId="77777777" w:rsidR="0030183B" w:rsidRPr="003C2C79" w:rsidRDefault="00FC6B91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Specialiojo</w:t>
                  </w:r>
                  <w:r w:rsidR="0030183B" w:rsidRPr="003C2C79">
                    <w:rPr>
                      <w:lang w:val="lt-LT" w:eastAsia="lt-LT"/>
                    </w:rPr>
                    <w:t xml:space="preserve"> pedagogo</w:t>
                  </w:r>
                </w:p>
                <w:p w14:paraId="14A36BF7" w14:textId="77777777" w:rsidR="003A03D6" w:rsidRPr="003C2C79" w:rsidRDefault="0030183B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-62 ugdytiniai;</w:t>
                  </w:r>
                </w:p>
                <w:p w14:paraId="068EA4F8" w14:textId="39FA3610" w:rsidR="003A03D6" w:rsidRPr="003C2C79" w:rsidRDefault="0030183B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2</w:t>
                  </w:r>
                  <w:r w:rsidR="00DC12AF" w:rsidRPr="003C2C79">
                    <w:rPr>
                      <w:lang w:val="lt-LT" w:eastAsia="lt-LT"/>
                    </w:rPr>
                    <w:t>1</w:t>
                  </w:r>
                  <w:r w:rsidRPr="003C2C79">
                    <w:rPr>
                      <w:lang w:val="lt-LT" w:eastAsia="lt-LT"/>
                    </w:rPr>
                    <w:t xml:space="preserve"> mokin</w:t>
                  </w:r>
                  <w:r w:rsidR="00DC12AF" w:rsidRPr="003C2C79">
                    <w:rPr>
                      <w:lang w:val="lt-LT" w:eastAsia="lt-LT"/>
                    </w:rPr>
                    <w:t>ys</w:t>
                  </w:r>
                  <w:r w:rsidR="003A03D6" w:rsidRPr="003C2C79">
                    <w:rPr>
                      <w:lang w:val="lt-LT" w:eastAsia="lt-LT"/>
                    </w:rPr>
                    <w:t xml:space="preserve"> su </w:t>
                  </w:r>
                  <w:r w:rsidR="0033278B" w:rsidRPr="003C2C79">
                    <w:rPr>
                      <w:lang w:val="lt-LT" w:eastAsia="lt-LT"/>
                    </w:rPr>
                    <w:t>dideliais</w:t>
                  </w:r>
                  <w:r w:rsidR="003A03D6" w:rsidRPr="003C2C79">
                    <w:rPr>
                      <w:lang w:val="lt-LT" w:eastAsia="lt-LT"/>
                    </w:rPr>
                    <w:t xml:space="preserve"> </w:t>
                  </w:r>
                </w:p>
                <w:p w14:paraId="597BB486" w14:textId="77777777" w:rsidR="0030183B" w:rsidRPr="003C2C79" w:rsidRDefault="003A03D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ugdymosi poreikiais;</w:t>
                  </w:r>
                </w:p>
                <w:p w14:paraId="339A68B3" w14:textId="77777777" w:rsidR="003A03D6" w:rsidRPr="003C2C79" w:rsidRDefault="003A03D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Socialinio pedagogo</w:t>
                  </w:r>
                </w:p>
                <w:p w14:paraId="52BBDDA6" w14:textId="2762EE29" w:rsidR="003A03D6" w:rsidRPr="003C2C79" w:rsidRDefault="003A03D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lastRenderedPageBreak/>
                    <w:t>-26 ugdytiniai</w:t>
                  </w:r>
                  <w:r w:rsidR="000E1C6B" w:rsidRPr="003C2C79">
                    <w:rPr>
                      <w:lang w:val="lt-LT" w:eastAsia="lt-LT"/>
                    </w:rPr>
                    <w:t xml:space="preserve"> (PPT rekomendacijos)</w:t>
                  </w:r>
                  <w:r w:rsidRPr="003C2C79">
                    <w:rPr>
                      <w:lang w:val="lt-LT" w:eastAsia="lt-LT"/>
                    </w:rPr>
                    <w:t>.</w:t>
                  </w:r>
                </w:p>
              </w:tc>
            </w:tr>
            <w:tr w:rsidR="00045896" w:rsidRPr="003C2C79" w14:paraId="13DE7EC1" w14:textId="77777777" w:rsidTr="00045896">
              <w:tc>
                <w:tcPr>
                  <w:tcW w:w="3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827A53" w14:textId="0AB6968D" w:rsidR="00045896" w:rsidRPr="003C2C79" w:rsidRDefault="00045896" w:rsidP="00045896">
                  <w:pPr>
                    <w:spacing w:line="254" w:lineRule="atLeast"/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lastRenderedPageBreak/>
                    <w:t xml:space="preserve">2.2.1. Edukacinių išvykų ir kitų veiklų </w:t>
                  </w:r>
                  <w:r w:rsidR="00AD4045" w:rsidRPr="003C2C79">
                    <w:rPr>
                      <w:lang w:val="lt-LT"/>
                    </w:rPr>
                    <w:t>plėtra</w:t>
                  </w:r>
                  <w:r w:rsidRPr="003C2C79">
                    <w:rPr>
                      <w:lang w:val="lt-LT"/>
                    </w:rPr>
                    <w:t>.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D12998" w14:textId="4EF8E897" w:rsidR="00045896" w:rsidRPr="003C2C79" w:rsidRDefault="00045896" w:rsidP="0033278B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Edukacinės programos visiems mokiniams</w:t>
                  </w:r>
                  <w:r w:rsidR="006E4D8B" w:rsidRPr="003C2C79">
                    <w:rPr>
                      <w:lang w:val="lt-LT"/>
                    </w:rPr>
                    <w:t>, (</w:t>
                  </w:r>
                  <w:r w:rsidR="00550FAE" w:rsidRPr="003C2C79">
                    <w:rPr>
                      <w:lang w:val="lt-LT"/>
                    </w:rPr>
                    <w:t>5</w:t>
                  </w:r>
                  <w:r w:rsidR="00F67032" w:rsidRPr="003C2C79">
                    <w:rPr>
                      <w:lang w:val="lt-LT"/>
                    </w:rPr>
                    <w:t>95</w:t>
                  </w:r>
                  <w:r w:rsidR="00550FAE" w:rsidRPr="003C2C79">
                    <w:rPr>
                      <w:lang w:val="lt-LT"/>
                    </w:rPr>
                    <w:t xml:space="preserve"> </w:t>
                  </w:r>
                  <w:r w:rsidR="00E504DC" w:rsidRPr="003C2C79">
                    <w:rPr>
                      <w:lang w:val="lt-LT"/>
                    </w:rPr>
                    <w:t>mokinių be PUG</w:t>
                  </w:r>
                  <w:r w:rsidR="006E4D8B" w:rsidRPr="003C2C79">
                    <w:rPr>
                      <w:lang w:val="lt-LT"/>
                    </w:rPr>
                    <w:t>)</w:t>
                  </w:r>
                  <w:r w:rsidR="003E76E9" w:rsidRPr="003C2C79">
                    <w:rPr>
                      <w:lang w:val="lt-LT"/>
                    </w:rPr>
                    <w:t>.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915B19" w14:textId="2FCBC9EC" w:rsidR="00045896" w:rsidRPr="003C2C79" w:rsidRDefault="008C3985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5</w:t>
                  </w:r>
                  <w:r w:rsidR="00F67032" w:rsidRPr="003C2C79">
                    <w:rPr>
                      <w:lang w:val="lt-LT" w:eastAsia="lt-LT"/>
                    </w:rPr>
                    <w:t>95</w:t>
                  </w:r>
                  <w:r w:rsidR="00D16B37" w:rsidRPr="003C2C79">
                    <w:rPr>
                      <w:lang w:val="lt-LT" w:eastAsia="lt-LT"/>
                    </w:rPr>
                    <w:t xml:space="preserve"> </w:t>
                  </w:r>
                  <w:r w:rsidR="002C3D4E" w:rsidRPr="003C2C79">
                    <w:rPr>
                      <w:lang w:val="lt-LT" w:eastAsia="lt-LT"/>
                    </w:rPr>
                    <w:t>mokinių</w:t>
                  </w:r>
                  <w:r w:rsidR="00045896" w:rsidRPr="003C2C79">
                    <w:rPr>
                      <w:lang w:val="lt-LT" w:eastAsia="lt-LT"/>
                    </w:rPr>
                    <w:t xml:space="preserve"> dalyvauja </w:t>
                  </w:r>
                </w:p>
                <w:p w14:paraId="4D356131" w14:textId="0A60ABD2" w:rsidR="00045896" w:rsidRPr="003C2C79" w:rsidRDefault="0004589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edukacinėse programose.</w:t>
                  </w:r>
                </w:p>
              </w:tc>
            </w:tr>
            <w:tr w:rsidR="00045896" w:rsidRPr="003C2C79" w14:paraId="6012778B" w14:textId="77777777" w:rsidTr="00045896">
              <w:tc>
                <w:tcPr>
                  <w:tcW w:w="3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B15F72" w14:textId="6ACA89E4" w:rsidR="00045896" w:rsidRPr="003C2C79" w:rsidRDefault="00045896" w:rsidP="00045896">
                  <w:pPr>
                    <w:spacing w:line="254" w:lineRule="atLeast"/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2.2.2. Mokinių socialinių kompetencijų ugdym</w:t>
                  </w:r>
                  <w:r w:rsidR="00AF7D8A" w:rsidRPr="003C2C79">
                    <w:rPr>
                      <w:lang w:val="lt-LT"/>
                    </w:rPr>
                    <w:t>o tobulinimas</w:t>
                  </w:r>
                  <w:r w:rsidRPr="003C2C79">
                    <w:rPr>
                      <w:lang w:val="lt-LT"/>
                    </w:rPr>
                    <w:t>.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A76E23" w14:textId="4E5318AC" w:rsidR="00045896" w:rsidRPr="003C2C79" w:rsidRDefault="0004589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/>
                    </w:rPr>
                    <w:t>Sociali</w:t>
                  </w:r>
                  <w:r w:rsidR="00AF7D8A" w:rsidRPr="003C2C79">
                    <w:rPr>
                      <w:lang w:val="lt-LT"/>
                    </w:rPr>
                    <w:t>ai aktyvių mokinių skaičius</w:t>
                  </w:r>
                  <w:r w:rsidRPr="003C2C79">
                    <w:rPr>
                      <w:lang w:val="lt-LT"/>
                    </w:rPr>
                    <w:t xml:space="preserve"> </w:t>
                  </w:r>
                  <w:r w:rsidR="00AF7D8A" w:rsidRPr="003C2C79">
                    <w:rPr>
                      <w:lang w:val="lt-LT"/>
                    </w:rPr>
                    <w:t>(300 mokinių)</w:t>
                  </w:r>
                  <w:r w:rsidRPr="003C2C79">
                    <w:rPr>
                      <w:lang w:val="lt-LT"/>
                    </w:rPr>
                    <w:t>.</w:t>
                  </w:r>
                  <w:r w:rsidRPr="003C2C79">
                    <w:rPr>
                      <w:lang w:val="lt-LT" w:eastAsia="lt-LT"/>
                    </w:rPr>
                    <w:t> </w:t>
                  </w:r>
                </w:p>
                <w:p w14:paraId="2638E066" w14:textId="77777777" w:rsidR="00045896" w:rsidRPr="003C2C79" w:rsidRDefault="00045896" w:rsidP="00045896">
                  <w:pPr>
                    <w:rPr>
                      <w:lang w:val="lt-LT" w:eastAsia="lt-LT"/>
                    </w:rPr>
                  </w:pP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D254F8" w14:textId="77777777" w:rsidR="00C22E21" w:rsidRPr="003C2C79" w:rsidRDefault="006E4D8B" w:rsidP="00045896">
                  <w:pPr>
                    <w:spacing w:line="254" w:lineRule="atLeast"/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 xml:space="preserve">100 % mokinių </w:t>
                  </w:r>
                  <w:r w:rsidR="00045896" w:rsidRPr="003C2C79">
                    <w:rPr>
                      <w:lang w:val="lt-LT"/>
                    </w:rPr>
                    <w:t xml:space="preserve">vykdo </w:t>
                  </w:r>
                </w:p>
                <w:p w14:paraId="69B71E61" w14:textId="77777777" w:rsidR="00C22E21" w:rsidRPr="003C2C79" w:rsidRDefault="00045896" w:rsidP="00045896">
                  <w:pPr>
                    <w:spacing w:line="254" w:lineRule="atLeast"/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 xml:space="preserve">socialines veiklas ir jas fiksuoja Mokinio pažangos </w:t>
                  </w:r>
                </w:p>
                <w:p w14:paraId="40E303B8" w14:textId="58A5B2D3" w:rsidR="00AF7D8A" w:rsidRPr="003C2C79" w:rsidRDefault="00045896" w:rsidP="00045896">
                  <w:pPr>
                    <w:spacing w:line="254" w:lineRule="atLeast"/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dienoraščiuose.</w:t>
                  </w:r>
                </w:p>
              </w:tc>
            </w:tr>
            <w:tr w:rsidR="00045896" w:rsidRPr="00534276" w14:paraId="50AC8E38" w14:textId="77777777" w:rsidTr="00045896">
              <w:tc>
                <w:tcPr>
                  <w:tcW w:w="3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80F732" w14:textId="047B5BA2" w:rsidR="00045896" w:rsidRPr="003C2C79" w:rsidRDefault="00045896" w:rsidP="00045896">
                  <w:pPr>
                    <w:spacing w:line="254" w:lineRule="atLeast"/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2.3. Saugių ugdymo(</w:t>
                  </w:r>
                  <w:proofErr w:type="spellStart"/>
                  <w:r w:rsidRPr="003C2C79">
                    <w:rPr>
                      <w:lang w:val="lt-LT"/>
                    </w:rPr>
                    <w:t>si</w:t>
                  </w:r>
                  <w:proofErr w:type="spellEnd"/>
                  <w:r w:rsidRPr="003C2C79">
                    <w:rPr>
                      <w:lang w:val="lt-LT"/>
                    </w:rPr>
                    <w:t xml:space="preserve">) sąlygų </w:t>
                  </w:r>
                  <w:r w:rsidR="00220420" w:rsidRPr="003C2C79">
                    <w:rPr>
                      <w:lang w:val="lt-LT"/>
                    </w:rPr>
                    <w:t>ir sveikatinimo kompetencijos ugdymo</w:t>
                  </w:r>
                  <w:r w:rsidR="00A07E72" w:rsidRPr="003C2C79">
                    <w:rPr>
                      <w:lang w:val="lt-LT"/>
                    </w:rPr>
                    <w:t xml:space="preserve"> tobulinimas</w:t>
                  </w:r>
                  <w:r w:rsidRPr="003C2C79">
                    <w:rPr>
                      <w:lang w:val="lt-LT"/>
                    </w:rPr>
                    <w:t>.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ED3466" w14:textId="56179828" w:rsidR="00045896" w:rsidRPr="003C2C79" w:rsidRDefault="00B769D3" w:rsidP="00BD0FB7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Užtikrinamas</w:t>
                  </w:r>
                  <w:r w:rsidR="00BD0FB7" w:rsidRPr="003C2C79">
                    <w:rPr>
                      <w:lang w:val="lt-LT"/>
                    </w:rPr>
                    <w:t xml:space="preserve"> mokinių užimtumas po pamokų.</w:t>
                  </w:r>
                </w:p>
                <w:p w14:paraId="545CC52B" w14:textId="188DD506" w:rsidR="00BD0FB7" w:rsidRPr="003C2C79" w:rsidRDefault="00BD0FB7" w:rsidP="00BD0FB7">
                  <w:pPr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Mokykla vykdo Aktyvios mokyklos veiklos renginių planą.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B6138" w14:textId="54BD5245" w:rsidR="00BD0FB7" w:rsidRPr="003C2C79" w:rsidRDefault="00BD0FB7" w:rsidP="00EF72AB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Mokykloje sudarėme saugias ugdymosi sąlygas: veikia 2</w:t>
                  </w:r>
                </w:p>
                <w:p w14:paraId="482FA0BC" w14:textId="77777777" w:rsidR="00BD0FB7" w:rsidRPr="003C2C79" w:rsidRDefault="00BD0FB7" w:rsidP="00EF72AB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 xml:space="preserve">pailgintos dienos grupės, jas </w:t>
                  </w:r>
                </w:p>
                <w:p w14:paraId="58BC8735" w14:textId="2682241E" w:rsidR="008616CA" w:rsidRPr="003C2C79" w:rsidRDefault="00BD0FB7" w:rsidP="00EF72AB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lanko 36 mokiniai.</w:t>
                  </w:r>
                </w:p>
                <w:p w14:paraId="64A9EDE3" w14:textId="77777777" w:rsidR="00BD0FB7" w:rsidRPr="003C2C79" w:rsidRDefault="00BD0FB7" w:rsidP="00EF72AB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 xml:space="preserve">Mokykla turi Aktyvios </w:t>
                  </w:r>
                </w:p>
                <w:p w14:paraId="2CFB8C41" w14:textId="77777777" w:rsidR="00BD0FB7" w:rsidRPr="003C2C79" w:rsidRDefault="00BD0FB7" w:rsidP="00EF72AB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 xml:space="preserve">mokyklos statusą ir vykdo </w:t>
                  </w:r>
                </w:p>
                <w:p w14:paraId="260C95A1" w14:textId="73B126DA" w:rsidR="00BD0FB7" w:rsidRPr="003C2C79" w:rsidRDefault="00BD0FB7" w:rsidP="00EF72AB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 xml:space="preserve">sveikatos stiprinimo ir fizinio </w:t>
                  </w:r>
                </w:p>
                <w:p w14:paraId="13697B51" w14:textId="5F8543CC" w:rsidR="00BD0FB7" w:rsidRPr="003C2C79" w:rsidRDefault="00BD0FB7" w:rsidP="00EF72AB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ugdymo veiklas.</w:t>
                  </w:r>
                </w:p>
              </w:tc>
            </w:tr>
            <w:tr w:rsidR="00254453" w:rsidRPr="003C2C79" w14:paraId="1523CA11" w14:textId="77777777" w:rsidTr="00045896">
              <w:tc>
                <w:tcPr>
                  <w:tcW w:w="3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FDF6C" w14:textId="675682E6" w:rsidR="00254453" w:rsidRPr="003C2C79" w:rsidRDefault="00254453" w:rsidP="00045896">
                  <w:pPr>
                    <w:spacing w:line="254" w:lineRule="atLeast"/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 xml:space="preserve">2.3.1. </w:t>
                  </w:r>
                  <w:r w:rsidR="00315B10" w:rsidRPr="003C2C79">
                    <w:rPr>
                      <w:lang w:val="lt-LT"/>
                    </w:rPr>
                    <w:t>Prevencijos ir naujai atvykusių mokinių adaptacijos programų įgyvendinimas.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1D4B3" w14:textId="77777777" w:rsidR="00254453" w:rsidRPr="003C2C79" w:rsidRDefault="00254453" w:rsidP="00045896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Visi mokiniai dalyvauja bent vienoje emocinio ugdymo, prevencijos ir k</w:t>
                  </w:r>
                  <w:r w:rsidR="00193B3C" w:rsidRPr="003C2C79">
                    <w:rPr>
                      <w:lang w:val="lt-LT"/>
                    </w:rPr>
                    <w:t>itose</w:t>
                  </w:r>
                  <w:r w:rsidRPr="003C2C79">
                    <w:rPr>
                      <w:lang w:val="lt-LT"/>
                    </w:rPr>
                    <w:t xml:space="preserve"> saviugdos programose (100 % mokinių).</w:t>
                  </w:r>
                </w:p>
                <w:p w14:paraId="062BA2EF" w14:textId="77777777" w:rsidR="00F46F3D" w:rsidRPr="003C2C79" w:rsidRDefault="00F46F3D" w:rsidP="00045896">
                  <w:pPr>
                    <w:rPr>
                      <w:lang w:val="lt-LT"/>
                    </w:rPr>
                  </w:pPr>
                </w:p>
                <w:p w14:paraId="301AD0F5" w14:textId="771BF24E" w:rsidR="00F46F3D" w:rsidRPr="003C2C79" w:rsidRDefault="00F46F3D" w:rsidP="00045896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Stebima ir aptariama mokinių adaptacija.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3F9FFC" w14:textId="77777777" w:rsidR="00B921C4" w:rsidRPr="003C2C79" w:rsidRDefault="00B921C4" w:rsidP="00045896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1-4 klasės „Antras žingsnis“;</w:t>
                  </w:r>
                </w:p>
                <w:p w14:paraId="3A2C5511" w14:textId="77777777" w:rsidR="00B921C4" w:rsidRPr="003C2C79" w:rsidRDefault="00B921C4" w:rsidP="00045896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5-8 klasės „Gyvai“;</w:t>
                  </w:r>
                </w:p>
                <w:p w14:paraId="74087056" w14:textId="763CFD21" w:rsidR="00C22E21" w:rsidRPr="003C2C79" w:rsidRDefault="00B921C4" w:rsidP="00045896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 xml:space="preserve">8 klasės </w:t>
                  </w:r>
                  <w:proofErr w:type="spellStart"/>
                  <w:r w:rsidRPr="003C2C79">
                    <w:rPr>
                      <w:lang w:val="lt-LT"/>
                    </w:rPr>
                    <w:t>Do</w:t>
                  </w:r>
                  <w:r w:rsidR="00193B3C" w:rsidRPr="003C2C79">
                    <w:rPr>
                      <w:lang w:val="lt-LT"/>
                    </w:rPr>
                    <w:t>fE</w:t>
                  </w:r>
                  <w:proofErr w:type="spellEnd"/>
                  <w:r w:rsidRPr="003C2C79">
                    <w:rPr>
                      <w:lang w:val="lt-LT"/>
                    </w:rPr>
                    <w:t xml:space="preserve"> programa</w:t>
                  </w:r>
                  <w:r w:rsidR="00376684" w:rsidRPr="003C2C79">
                    <w:rPr>
                      <w:lang w:val="lt-LT"/>
                    </w:rPr>
                    <w:t>.</w:t>
                  </w:r>
                </w:p>
                <w:p w14:paraId="1CEFF8DA" w14:textId="77777777" w:rsidR="00B921C4" w:rsidRPr="003C2C79" w:rsidRDefault="00C22E21" w:rsidP="00045896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Socialinio emocinio ugdymo kūrybinės dirbtuvės</w:t>
                  </w:r>
                  <w:r w:rsidR="00D67E4F" w:rsidRPr="003C2C79">
                    <w:rPr>
                      <w:lang w:val="lt-LT"/>
                    </w:rPr>
                    <w:t xml:space="preserve"> (</w:t>
                  </w:r>
                  <w:r w:rsidRPr="003C2C79">
                    <w:rPr>
                      <w:lang w:val="lt-LT"/>
                    </w:rPr>
                    <w:t>skirtingų gebėjimų mokiniams</w:t>
                  </w:r>
                  <w:r w:rsidR="00D67E4F" w:rsidRPr="003C2C79">
                    <w:rPr>
                      <w:lang w:val="lt-LT"/>
                    </w:rPr>
                    <w:t>)</w:t>
                  </w:r>
                  <w:r w:rsidR="00B921C4" w:rsidRPr="003C2C79">
                    <w:rPr>
                      <w:lang w:val="lt-LT"/>
                    </w:rPr>
                    <w:t>.</w:t>
                  </w:r>
                </w:p>
                <w:p w14:paraId="2165619C" w14:textId="17A85561" w:rsidR="00F43909" w:rsidRPr="003C2C79" w:rsidRDefault="00F43909" w:rsidP="00045896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Mokytojų tarybos 2020-02-06  posėdžio protokolas Nr. PT-1</w:t>
                  </w:r>
                  <w:r w:rsidR="009931B6">
                    <w:rPr>
                      <w:lang w:val="lt-LT"/>
                    </w:rPr>
                    <w:t>;</w:t>
                  </w:r>
                </w:p>
                <w:p w14:paraId="0FCF0C9E" w14:textId="31FF15A3" w:rsidR="00F46F3D" w:rsidRPr="003C2C79" w:rsidRDefault="00F46F3D" w:rsidP="00045896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Mokytojų tarybos 2020-11-17  posėdžio protokolas Nr. PT-6</w:t>
                  </w:r>
                  <w:r w:rsidR="00001B51">
                    <w:rPr>
                      <w:lang w:val="lt-LT"/>
                    </w:rPr>
                    <w:t>.</w:t>
                  </w:r>
                </w:p>
              </w:tc>
            </w:tr>
            <w:tr w:rsidR="00045896" w:rsidRPr="004731A7" w14:paraId="3C7A1CF3" w14:textId="77777777" w:rsidTr="00045896">
              <w:tc>
                <w:tcPr>
                  <w:tcW w:w="3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D8D23D" w14:textId="727767E4" w:rsidR="00045896" w:rsidRPr="003C2C79" w:rsidRDefault="00045896" w:rsidP="00045896">
                  <w:pPr>
                    <w:spacing w:line="254" w:lineRule="atLeast"/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 xml:space="preserve">2.3.2. </w:t>
                  </w:r>
                  <w:r w:rsidR="00315B10" w:rsidRPr="003C2C79">
                    <w:rPr>
                      <w:lang w:val="lt-LT"/>
                    </w:rPr>
                    <w:t>Sveikatinimo kompetencijos ugdymas.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A4179E" w14:textId="67FB333E" w:rsidR="00045896" w:rsidRPr="003C2C79" w:rsidRDefault="00F46F3D" w:rsidP="001417B8">
                  <w:pPr>
                    <w:rPr>
                      <w:lang w:val="lt-LT" w:eastAsia="lt-LT"/>
                    </w:rPr>
                  </w:pPr>
                  <w:r w:rsidRPr="003C2C79">
                    <w:rPr>
                      <w:lang w:val="lt-LT"/>
                    </w:rPr>
                    <w:t>Įstaigų, bendradarbiaujančių sveikatos stiprinimo srityje skaičius (7 įstaigos)</w:t>
                  </w:r>
                  <w:r w:rsidR="00C12F3F">
                    <w:rPr>
                      <w:lang w:val="lt-LT"/>
                    </w:rPr>
                    <w:t>.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78641A" w14:textId="77777777" w:rsidR="00706B46" w:rsidRPr="003C2C79" w:rsidRDefault="00706B4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Mokykla dalyvauja </w:t>
                  </w:r>
                </w:p>
                <w:p w14:paraId="31F34D37" w14:textId="77777777" w:rsidR="00706B46" w:rsidRPr="003C2C79" w:rsidRDefault="00706B4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nacionaliniame projekte</w:t>
                  </w:r>
                </w:p>
                <w:p w14:paraId="6CD5BF55" w14:textId="77777777" w:rsidR="00706B46" w:rsidRPr="003C2C79" w:rsidRDefault="00706B4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„</w:t>
                  </w:r>
                  <w:r w:rsidR="00F43909" w:rsidRPr="003C2C79">
                    <w:rPr>
                      <w:lang w:val="lt-LT" w:eastAsia="lt-LT"/>
                    </w:rPr>
                    <w:t>Mažasis sveikos gyvensenos ambasadorius</w:t>
                  </w:r>
                  <w:r w:rsidRPr="003C2C79">
                    <w:rPr>
                      <w:lang w:val="lt-LT" w:eastAsia="lt-LT"/>
                    </w:rPr>
                    <w:t xml:space="preserve">“. </w:t>
                  </w:r>
                </w:p>
                <w:p w14:paraId="1262C079" w14:textId="3DAE8FF7" w:rsidR="00706B46" w:rsidRPr="003C2C79" w:rsidRDefault="00706B4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Bendradarbiaujama su šiomis įstaigomis:</w:t>
                  </w:r>
                </w:p>
                <w:p w14:paraId="5B803E9E" w14:textId="77777777" w:rsidR="00706B46" w:rsidRPr="003C2C79" w:rsidRDefault="00706B4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Šiaulių lengvosios atletikos ir sveikatingumo centru, </w:t>
                  </w:r>
                </w:p>
                <w:p w14:paraId="2A0138AA" w14:textId="77777777" w:rsidR="00706B46" w:rsidRPr="003C2C79" w:rsidRDefault="00706B4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VšĮ futbolo akademija </w:t>
                  </w:r>
                </w:p>
                <w:p w14:paraId="52AB7F87" w14:textId="61EF078B" w:rsidR="00706B46" w:rsidRPr="003C2C79" w:rsidRDefault="00706B4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„Šiauliai“, </w:t>
                  </w:r>
                </w:p>
                <w:p w14:paraId="4CCF5661" w14:textId="77777777" w:rsidR="00706B46" w:rsidRPr="003C2C79" w:rsidRDefault="00706B4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VšĮ Šiaulių krepšinio</w:t>
                  </w:r>
                </w:p>
                <w:p w14:paraId="137E2597" w14:textId="77777777" w:rsidR="00706B46" w:rsidRPr="003C2C79" w:rsidRDefault="00706B4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 akademija „Saulė“, </w:t>
                  </w:r>
                </w:p>
                <w:p w14:paraId="62D5872E" w14:textId="77777777" w:rsidR="00EE2384" w:rsidRPr="003C2C79" w:rsidRDefault="00706B46" w:rsidP="00706B4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Šiaulių regbio ir žolės riedulio akademija, Linos </w:t>
                  </w:r>
                  <w:proofErr w:type="spellStart"/>
                  <w:r w:rsidRPr="003C2C79">
                    <w:rPr>
                      <w:lang w:val="lt-LT" w:eastAsia="lt-LT"/>
                    </w:rPr>
                    <w:t>Švanytės-Gimžauskienės</w:t>
                  </w:r>
                  <w:proofErr w:type="spellEnd"/>
                  <w:r w:rsidRPr="003C2C79">
                    <w:rPr>
                      <w:lang w:val="lt-LT" w:eastAsia="lt-LT"/>
                    </w:rPr>
                    <w:t xml:space="preserve"> gimnastikos mokykla, Šiaulių visuomenės sveikatos biuru, Šiaulių </w:t>
                  </w:r>
                </w:p>
                <w:p w14:paraId="4DC29279" w14:textId="34AFDD08" w:rsidR="00315B10" w:rsidRPr="003C2C79" w:rsidRDefault="00706B4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valstybinės kolegijos Sveikatos priežiūros fakultetu.</w:t>
                  </w:r>
                </w:p>
              </w:tc>
            </w:tr>
            <w:tr w:rsidR="000E4B78" w:rsidRPr="003C2C79" w14:paraId="714540F4" w14:textId="77777777" w:rsidTr="00045896">
              <w:tc>
                <w:tcPr>
                  <w:tcW w:w="3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420AC7" w14:textId="2A4F2518" w:rsidR="000E4B78" w:rsidRPr="003C2C79" w:rsidRDefault="000E4B78" w:rsidP="00045896">
                  <w:pPr>
                    <w:spacing w:line="254" w:lineRule="atLeast"/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2.3.3. Bendruomenės ekologinės etikos ugdymo stiprinimas.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A4375A" w14:textId="2AE9BE79" w:rsidR="000E4B78" w:rsidRPr="003C2C79" w:rsidRDefault="00F46F3D" w:rsidP="00045896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Renginių ekologijos tema skaičius (5 renginiai)</w:t>
                  </w:r>
                  <w:r w:rsidR="00C12F3F">
                    <w:rPr>
                      <w:lang w:val="lt-LT"/>
                    </w:rPr>
                    <w:t>.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6A9B9A" w14:textId="77777777" w:rsidR="00706B46" w:rsidRPr="003C2C79" w:rsidRDefault="00F46F3D" w:rsidP="00F46F3D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 xml:space="preserve">Mokyklos bendruomenė </w:t>
                  </w:r>
                </w:p>
                <w:p w14:paraId="6EDB1407" w14:textId="0F57BA4D" w:rsidR="00706B46" w:rsidRPr="003C2C79" w:rsidRDefault="00F46F3D" w:rsidP="00F46F3D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 xml:space="preserve">dalyvauja </w:t>
                  </w:r>
                  <w:r w:rsidR="00246F0F" w:rsidRPr="003C2C79">
                    <w:rPr>
                      <w:lang w:val="lt-LT"/>
                    </w:rPr>
                    <w:t>akcijose</w:t>
                  </w:r>
                  <w:r w:rsidRPr="003C2C79">
                    <w:rPr>
                      <w:lang w:val="lt-LT"/>
                    </w:rPr>
                    <w:t>:</w:t>
                  </w:r>
                </w:p>
                <w:p w14:paraId="67C061B9" w14:textId="4FE066F8" w:rsidR="00F46F3D" w:rsidRPr="003C2C79" w:rsidRDefault="00F46F3D" w:rsidP="00F46F3D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 xml:space="preserve"> ,,Rūšiuoju atliekas-</w:t>
                  </w:r>
                </w:p>
                <w:p w14:paraId="5A71EFAA" w14:textId="77777777" w:rsidR="00F46F3D" w:rsidRPr="003C2C79" w:rsidRDefault="00F46F3D" w:rsidP="00F46F3D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 xml:space="preserve">gyvenu švariai, tvarkingai, </w:t>
                  </w:r>
                </w:p>
                <w:p w14:paraId="60043774" w14:textId="20DB0BCC" w:rsidR="00F46F3D" w:rsidRPr="003C2C79" w:rsidRDefault="00F46F3D" w:rsidP="00F46F3D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 xml:space="preserve">sveikai“, </w:t>
                  </w:r>
                </w:p>
                <w:p w14:paraId="1CD05028" w14:textId="77777777" w:rsidR="00F46F3D" w:rsidRPr="003C2C79" w:rsidRDefault="00F46F3D" w:rsidP="00F46F3D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 xml:space="preserve">,,Diena be automobilio“, </w:t>
                  </w:r>
                </w:p>
                <w:p w14:paraId="4101A9EF" w14:textId="77777777" w:rsidR="009A4E37" w:rsidRPr="003C2C79" w:rsidRDefault="00706B46" w:rsidP="00706B46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lastRenderedPageBreak/>
                    <w:t>„Mes rūšiuojam“</w:t>
                  </w:r>
                  <w:r w:rsidR="009A4E37" w:rsidRPr="003C2C79">
                    <w:rPr>
                      <w:lang w:val="lt-LT"/>
                    </w:rPr>
                    <w:t xml:space="preserve">. </w:t>
                  </w:r>
                </w:p>
                <w:p w14:paraId="38FD212F" w14:textId="1039BD66" w:rsidR="000571CB" w:rsidRPr="003C2C79" w:rsidRDefault="009A4E37" w:rsidP="00706B46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V</w:t>
                  </w:r>
                  <w:r w:rsidR="000571CB" w:rsidRPr="003C2C79">
                    <w:rPr>
                      <w:lang w:val="lt-LT"/>
                    </w:rPr>
                    <w:t>ykdom</w:t>
                  </w:r>
                  <w:r w:rsidR="00246F0F" w:rsidRPr="003C2C79">
                    <w:rPr>
                      <w:lang w:val="lt-LT"/>
                    </w:rPr>
                    <w:t>i</w:t>
                  </w:r>
                  <w:r w:rsidR="000571CB" w:rsidRPr="003C2C79">
                    <w:rPr>
                      <w:lang w:val="lt-LT"/>
                    </w:rPr>
                    <w:t xml:space="preserve"> tarptautini</w:t>
                  </w:r>
                  <w:r w:rsidR="00246F0F" w:rsidRPr="003C2C79">
                    <w:rPr>
                      <w:lang w:val="lt-LT"/>
                    </w:rPr>
                    <w:t>ai projektai:</w:t>
                  </w:r>
                  <w:r w:rsidR="000571CB" w:rsidRPr="003C2C79">
                    <w:rPr>
                      <w:lang w:val="lt-LT"/>
                    </w:rPr>
                    <w:t xml:space="preserve"> Erasmus+KA2 </w:t>
                  </w:r>
                </w:p>
                <w:p w14:paraId="1E1A2155" w14:textId="19A04409" w:rsidR="000E4B78" w:rsidRPr="003C2C79" w:rsidRDefault="00991BB3" w:rsidP="00706B46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p</w:t>
                  </w:r>
                  <w:r w:rsidR="000571CB" w:rsidRPr="003C2C79">
                    <w:rPr>
                      <w:lang w:val="lt-LT"/>
                    </w:rPr>
                    <w:t>rojektas</w:t>
                  </w:r>
                  <w:r w:rsidR="0033278B">
                    <w:rPr>
                      <w:lang w:val="lt-LT"/>
                    </w:rPr>
                    <w:t xml:space="preserve"> „</w:t>
                  </w:r>
                  <w:proofErr w:type="spellStart"/>
                  <w:r w:rsidR="0033278B">
                    <w:rPr>
                      <w:lang w:val="lt-LT"/>
                    </w:rPr>
                    <w:t>Eko</w:t>
                  </w:r>
                  <w:proofErr w:type="spellEnd"/>
                  <w:r w:rsidR="0033278B">
                    <w:rPr>
                      <w:lang w:val="lt-LT"/>
                    </w:rPr>
                    <w:t>-Kariai maž</w:t>
                  </w:r>
                  <w:r w:rsidRPr="003C2C79">
                    <w:rPr>
                      <w:lang w:val="lt-LT"/>
                    </w:rPr>
                    <w:t xml:space="preserve">ais žingsneliais“; </w:t>
                  </w:r>
                </w:p>
                <w:p w14:paraId="24B2C0FD" w14:textId="093821E4" w:rsidR="00A849F4" w:rsidRPr="003C2C79" w:rsidRDefault="00A849F4" w:rsidP="00706B46">
                  <w:pPr>
                    <w:rPr>
                      <w:lang w:val="lt-LT" w:eastAsia="lt-LT"/>
                    </w:rPr>
                  </w:pPr>
                  <w:proofErr w:type="spellStart"/>
                  <w:r w:rsidRPr="003C2C79">
                    <w:rPr>
                      <w:lang w:val="lt-LT" w:eastAsia="lt-LT"/>
                    </w:rPr>
                    <w:t>eTwinning</w:t>
                  </w:r>
                  <w:proofErr w:type="spellEnd"/>
                  <w:r w:rsidRPr="003C2C79">
                    <w:rPr>
                      <w:lang w:val="lt-LT" w:eastAsia="lt-LT"/>
                    </w:rPr>
                    <w:t xml:space="preserve"> projektai „Gamtos</w:t>
                  </w:r>
                </w:p>
                <w:p w14:paraId="5685D716" w14:textId="77777777" w:rsidR="00A849F4" w:rsidRPr="003C2C79" w:rsidRDefault="00A849F4" w:rsidP="00706B46">
                  <w:pPr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 kariai“;  „</w:t>
                  </w:r>
                  <w:r w:rsidR="00CB76FA" w:rsidRPr="003C2C79">
                    <w:rPr>
                      <w:lang w:val="lt-LT" w:eastAsia="lt-LT"/>
                    </w:rPr>
                    <w:t>Ekologinė stovykla“.</w:t>
                  </w:r>
                </w:p>
                <w:p w14:paraId="6BE9B6B9" w14:textId="77777777" w:rsidR="00246F0F" w:rsidRPr="003C2C79" w:rsidRDefault="00246F0F" w:rsidP="00706B46">
                  <w:pPr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Kasmet mokiniai dalyvauja</w:t>
                  </w:r>
                </w:p>
                <w:p w14:paraId="6373595A" w14:textId="77777777" w:rsidR="00246F0F" w:rsidRPr="003C2C79" w:rsidRDefault="00246F0F" w:rsidP="00706B46">
                  <w:pPr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Nacionalinėje aplinkosaugos olimpiadoje, 2020 metais </w:t>
                  </w:r>
                </w:p>
                <w:p w14:paraId="73069732" w14:textId="52418465" w:rsidR="00246F0F" w:rsidRPr="003C2C79" w:rsidRDefault="00246F0F" w:rsidP="00706B46">
                  <w:pPr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3 mokiniai gavo diplomus </w:t>
                  </w:r>
                </w:p>
                <w:p w14:paraId="7DEC6756" w14:textId="0DB1A4A9" w:rsidR="00246F0F" w:rsidRPr="003C2C79" w:rsidRDefault="00246F0F" w:rsidP="00706B46">
                  <w:pPr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už puikius rezultatus.</w:t>
                  </w:r>
                </w:p>
              </w:tc>
            </w:tr>
            <w:tr w:rsidR="00045896" w:rsidRPr="004731A7" w14:paraId="57EC1343" w14:textId="77777777" w:rsidTr="00045896">
              <w:tc>
                <w:tcPr>
                  <w:tcW w:w="3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B56CD2" w14:textId="77777777" w:rsidR="00045896" w:rsidRPr="003C2C79" w:rsidRDefault="0004589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lastRenderedPageBreak/>
                    <w:t>3.</w:t>
                  </w:r>
                  <w:r w:rsidRPr="003C2C79">
                    <w:rPr>
                      <w:lang w:val="lt-LT"/>
                    </w:rPr>
                    <w:t xml:space="preserve"> Mokyklos materialinės ir techninės bazės stiprinimas.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1C8643" w14:textId="77777777" w:rsidR="00045896" w:rsidRPr="003C2C79" w:rsidRDefault="0004589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Nuolat stiprinama mokyklos materialinė ir techninė bazė.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C6B81" w14:textId="77777777" w:rsidR="00045896" w:rsidRPr="003C2C79" w:rsidRDefault="0004589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Tikslingai naudojamos 2% </w:t>
                  </w:r>
                </w:p>
                <w:p w14:paraId="02CACD86" w14:textId="77777777" w:rsidR="00045896" w:rsidRPr="003C2C79" w:rsidRDefault="0004589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gyventojų pajamų mokesčio </w:t>
                  </w:r>
                </w:p>
                <w:p w14:paraId="2B57873E" w14:textId="393B414E" w:rsidR="00045896" w:rsidRPr="003C2C79" w:rsidRDefault="0004589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paramos lėšos.</w:t>
                  </w:r>
                </w:p>
              </w:tc>
            </w:tr>
            <w:tr w:rsidR="00045896" w:rsidRPr="003C2C79" w14:paraId="0BB9E941" w14:textId="77777777" w:rsidTr="00045896">
              <w:tc>
                <w:tcPr>
                  <w:tcW w:w="3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ABE4F5" w14:textId="6FC469FC" w:rsidR="00045896" w:rsidRPr="003C2C79" w:rsidRDefault="0004589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3.1.</w:t>
                  </w:r>
                  <w:r w:rsidRPr="003C2C79">
                    <w:rPr>
                      <w:lang w:val="lt-LT"/>
                    </w:rPr>
                    <w:t xml:space="preserve"> </w:t>
                  </w:r>
                  <w:r w:rsidR="000E4B78" w:rsidRPr="003C2C79">
                    <w:rPr>
                      <w:lang w:val="lt-LT"/>
                    </w:rPr>
                    <w:t>Ugdymo(</w:t>
                  </w:r>
                  <w:proofErr w:type="spellStart"/>
                  <w:r w:rsidR="000E4B78" w:rsidRPr="003C2C79">
                    <w:rPr>
                      <w:lang w:val="lt-LT"/>
                    </w:rPr>
                    <w:t>si</w:t>
                  </w:r>
                  <w:proofErr w:type="spellEnd"/>
                  <w:r w:rsidR="000E4B78" w:rsidRPr="003C2C79">
                    <w:rPr>
                      <w:lang w:val="lt-LT"/>
                    </w:rPr>
                    <w:t>) aplinkų modernizavimas</w:t>
                  </w:r>
                  <w:r w:rsidRPr="003C2C79">
                    <w:rPr>
                      <w:lang w:val="lt-LT"/>
                    </w:rPr>
                    <w:t>.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7B48E5" w14:textId="311D912D" w:rsidR="00045896" w:rsidRPr="003C2C79" w:rsidRDefault="0085228F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Siekiant gerų gyvenimo mokykloje sąlygų pilnai išnaudojamos mokyklos patalpos.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B370BB" w14:textId="77777777" w:rsidR="0085228F" w:rsidRPr="003C2C79" w:rsidRDefault="0085228F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Mokykloje sukurta saugi </w:t>
                  </w:r>
                </w:p>
                <w:p w14:paraId="597B586C" w14:textId="77777777" w:rsidR="0085228F" w:rsidRPr="003C2C79" w:rsidRDefault="0085228F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ugdomoji aplinka. Mokykla pritaikyta ugdytiniams su </w:t>
                  </w:r>
                </w:p>
                <w:p w14:paraId="23A85462" w14:textId="2F1B1C97" w:rsidR="00045896" w:rsidRPr="003C2C79" w:rsidRDefault="0085228F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ribotu judėjimu.</w:t>
                  </w:r>
                </w:p>
              </w:tc>
            </w:tr>
            <w:tr w:rsidR="00045896" w:rsidRPr="00534276" w14:paraId="7A87938D" w14:textId="77777777" w:rsidTr="00045896">
              <w:tc>
                <w:tcPr>
                  <w:tcW w:w="3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36182F" w14:textId="27050DC3" w:rsidR="00045896" w:rsidRPr="003C2C79" w:rsidRDefault="00045896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3.1.1.</w:t>
                  </w:r>
                  <w:r w:rsidRPr="003C2C79">
                    <w:rPr>
                      <w:b/>
                      <w:i/>
                      <w:lang w:val="lt-LT"/>
                    </w:rPr>
                    <w:t xml:space="preserve"> </w:t>
                  </w:r>
                  <w:r w:rsidR="000E4B78" w:rsidRPr="003C2C79">
                    <w:rPr>
                      <w:bCs/>
                      <w:iCs/>
                      <w:lang w:val="lt-LT"/>
                    </w:rPr>
                    <w:t>Edukacinių erdvių lauko teritorijoje kūrimas</w:t>
                  </w:r>
                  <w:r w:rsidRPr="003C2C79">
                    <w:rPr>
                      <w:lang w:val="lt-LT"/>
                    </w:rPr>
                    <w:t>.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3FA96" w14:textId="141C2B70" w:rsidR="00045896" w:rsidRPr="003C2C79" w:rsidRDefault="00840AC8" w:rsidP="000E4B78">
                  <w:pPr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Įrengtų naujų edukacinių erdvių skaičius (2 erdvės).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F7707E" w14:textId="77777777" w:rsidR="00045896" w:rsidRPr="003C2C79" w:rsidRDefault="00840AC8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Lauko klasė įrengta iš dalies.</w:t>
                  </w:r>
                </w:p>
                <w:p w14:paraId="284D6EA7" w14:textId="77777777" w:rsidR="00840AC8" w:rsidRPr="003C2C79" w:rsidRDefault="00840AC8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Įrengta edukacinė erdvė </w:t>
                  </w:r>
                </w:p>
                <w:p w14:paraId="52113E15" w14:textId="07321B49" w:rsidR="00840AC8" w:rsidRPr="003C2C79" w:rsidRDefault="00840AC8" w:rsidP="00045896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mokinių savivaldos veiklai organizuoti.</w:t>
                  </w:r>
                </w:p>
              </w:tc>
            </w:tr>
            <w:tr w:rsidR="00866FD0" w:rsidRPr="004731A7" w14:paraId="08B97CA7" w14:textId="77777777" w:rsidTr="00045896">
              <w:tc>
                <w:tcPr>
                  <w:tcW w:w="3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42D2F5" w14:textId="1254F3AE" w:rsidR="00866FD0" w:rsidRPr="003C2C79" w:rsidRDefault="00866FD0" w:rsidP="00045896">
                  <w:pPr>
                    <w:spacing w:line="254" w:lineRule="atLeast"/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3.</w:t>
                  </w:r>
                  <w:r w:rsidR="000E4B78" w:rsidRPr="003C2C79">
                    <w:rPr>
                      <w:lang w:val="lt-LT"/>
                    </w:rPr>
                    <w:t>1</w:t>
                  </w:r>
                  <w:r w:rsidRPr="003C2C79">
                    <w:rPr>
                      <w:lang w:val="lt-LT"/>
                    </w:rPr>
                    <w:t>.</w:t>
                  </w:r>
                  <w:r w:rsidR="000E4B78" w:rsidRPr="003C2C79">
                    <w:rPr>
                      <w:lang w:val="lt-LT"/>
                    </w:rPr>
                    <w:t>2</w:t>
                  </w:r>
                  <w:r w:rsidRPr="003C2C79">
                    <w:rPr>
                      <w:lang w:val="lt-LT"/>
                    </w:rPr>
                    <w:t>. „Medelyno progimnazijos edukacinių erdvių atnaujinimo programos“ įgyvendinimas.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3D12D" w14:textId="0EE929F2" w:rsidR="00866FD0" w:rsidRPr="003C2C79" w:rsidRDefault="00866FD0" w:rsidP="00E5526B">
                  <w:pPr>
                    <w:rPr>
                      <w:lang w:val="lt-LT"/>
                    </w:rPr>
                  </w:pPr>
                  <w:r w:rsidRPr="003C2C79">
                    <w:rPr>
                      <w:lang w:val="lt-LT"/>
                    </w:rPr>
                    <w:t>Įgyvendinama programa.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40B7EB" w14:textId="77777777" w:rsidR="00840AC8" w:rsidRPr="003C2C79" w:rsidRDefault="00840AC8" w:rsidP="001417B8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Klasės atnaujintos </w:t>
                  </w:r>
                </w:p>
                <w:p w14:paraId="473EB4EC" w14:textId="77777777" w:rsidR="00840AC8" w:rsidRPr="003C2C79" w:rsidRDefault="00840AC8" w:rsidP="001417B8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IKT ir kitomis ugdymo</w:t>
                  </w:r>
                </w:p>
                <w:p w14:paraId="5BA04429" w14:textId="4020D957" w:rsidR="00840AC8" w:rsidRPr="003C2C79" w:rsidRDefault="00840AC8" w:rsidP="001417B8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 xml:space="preserve">priemonėmis, </w:t>
                  </w:r>
                </w:p>
                <w:p w14:paraId="639C92D2" w14:textId="7D732C4B" w:rsidR="00840AC8" w:rsidRPr="003C2C79" w:rsidRDefault="00840AC8" w:rsidP="001417B8">
                  <w:pPr>
                    <w:spacing w:line="254" w:lineRule="atLeast"/>
                    <w:rPr>
                      <w:lang w:val="lt-LT" w:eastAsia="lt-LT"/>
                    </w:rPr>
                  </w:pPr>
                  <w:r w:rsidRPr="003C2C79">
                    <w:rPr>
                      <w:lang w:val="lt-LT" w:eastAsia="lt-LT"/>
                    </w:rPr>
                    <w:t>ergonomiškais baldais.</w:t>
                  </w:r>
                </w:p>
              </w:tc>
            </w:tr>
          </w:tbl>
          <w:p w14:paraId="69A78BB7" w14:textId="77777777" w:rsidR="00045896" w:rsidRPr="003C2C79" w:rsidRDefault="00424A9F" w:rsidP="00045896">
            <w:pPr>
              <w:rPr>
                <w:lang w:val="lt-LT"/>
              </w:rPr>
            </w:pPr>
            <w:r w:rsidRPr="003C2C79">
              <w:rPr>
                <w:lang w:val="lt-LT"/>
              </w:rPr>
              <w:t xml:space="preserve">          </w:t>
            </w:r>
          </w:p>
          <w:p w14:paraId="47E9FB1F" w14:textId="415CC56E" w:rsidR="00BC6516" w:rsidRPr="003C2C79" w:rsidRDefault="00424A9F" w:rsidP="00E078E1">
            <w:pPr>
              <w:jc w:val="both"/>
              <w:rPr>
                <w:lang w:val="lt-LT"/>
              </w:rPr>
            </w:pPr>
            <w:r w:rsidRPr="003C2C79">
              <w:rPr>
                <w:lang w:val="lt-LT"/>
              </w:rPr>
              <w:t xml:space="preserve"> </w:t>
            </w:r>
            <w:r w:rsidR="00913F2F" w:rsidRPr="003C2C79">
              <w:rPr>
                <w:lang w:val="lt-LT"/>
              </w:rPr>
              <w:t xml:space="preserve">       </w:t>
            </w:r>
            <w:r w:rsidR="007A0784" w:rsidRPr="003C2C79">
              <w:rPr>
                <w:lang w:val="lt-LT"/>
              </w:rPr>
              <w:t>Medelyno progimnazijos 20</w:t>
            </w:r>
            <w:r w:rsidR="00A951E3" w:rsidRPr="003C2C79">
              <w:rPr>
                <w:lang w:val="lt-LT"/>
              </w:rPr>
              <w:t>20</w:t>
            </w:r>
            <w:r w:rsidR="007A0784" w:rsidRPr="003C2C79">
              <w:rPr>
                <w:lang w:val="lt-LT"/>
              </w:rPr>
              <w:t xml:space="preserve"> metų veiklos plane numatyti uždaviniai ir priemonės yra strateginio plano dalis ir dera su pagrindinėmis veiklos kryptimis: </w:t>
            </w:r>
          </w:p>
          <w:p w14:paraId="0222DA71" w14:textId="26F41A95" w:rsidR="00BC6516" w:rsidRPr="003C2C79" w:rsidRDefault="00E078E1" w:rsidP="00E078E1">
            <w:pPr>
              <w:jc w:val="both"/>
              <w:rPr>
                <w:lang w:val="lt-LT"/>
              </w:rPr>
            </w:pPr>
            <w:r w:rsidRPr="003C2C79">
              <w:rPr>
                <w:lang w:val="lt-LT"/>
              </w:rPr>
              <w:t xml:space="preserve">        </w:t>
            </w:r>
            <w:r w:rsidR="00424A9F" w:rsidRPr="003C2C79">
              <w:rPr>
                <w:lang w:val="lt-LT"/>
              </w:rPr>
              <w:t xml:space="preserve">1. </w:t>
            </w:r>
            <w:r w:rsidR="007A0784" w:rsidRPr="003C2C79">
              <w:rPr>
                <w:lang w:val="lt-LT"/>
              </w:rPr>
              <w:t xml:space="preserve">ugdymo proceso organizavimas orientuotas į kiekvieno mokinio </w:t>
            </w:r>
            <w:r w:rsidR="00424A9F" w:rsidRPr="003C2C79">
              <w:rPr>
                <w:lang w:val="lt-LT"/>
              </w:rPr>
              <w:t xml:space="preserve">individualius gebėjimus, siekiant asmeninės pažangos ir sėkmės, stebint ir fiksuojant mokinio pažangą pildant mokinio pažangos dienoraštį; </w:t>
            </w:r>
          </w:p>
          <w:p w14:paraId="31F51836" w14:textId="7DAC9E64" w:rsidR="00BC6516" w:rsidRPr="003C2C79" w:rsidRDefault="00E078E1" w:rsidP="00E078E1">
            <w:pPr>
              <w:jc w:val="both"/>
              <w:rPr>
                <w:lang w:val="lt-LT"/>
              </w:rPr>
            </w:pPr>
            <w:r w:rsidRPr="003C2C79">
              <w:rPr>
                <w:lang w:val="lt-LT"/>
              </w:rPr>
              <w:t xml:space="preserve">        </w:t>
            </w:r>
            <w:r w:rsidR="00424A9F" w:rsidRPr="003C2C79">
              <w:rPr>
                <w:lang w:val="lt-LT"/>
              </w:rPr>
              <w:t xml:space="preserve">2. mokinių saviraiškos </w:t>
            </w:r>
            <w:r w:rsidR="004521D2" w:rsidRPr="003C2C79">
              <w:rPr>
                <w:lang w:val="lt-LT"/>
              </w:rPr>
              <w:t>poreikių</w:t>
            </w:r>
            <w:r w:rsidR="00424A9F" w:rsidRPr="003C2C79">
              <w:rPr>
                <w:lang w:val="lt-LT"/>
              </w:rPr>
              <w:t xml:space="preserve"> tenkinimas, atskleidžiant asmenybės </w:t>
            </w:r>
            <w:proofErr w:type="spellStart"/>
            <w:r w:rsidR="00424A9F" w:rsidRPr="003C2C79">
              <w:rPr>
                <w:lang w:val="lt-LT"/>
              </w:rPr>
              <w:t>ūgtį</w:t>
            </w:r>
            <w:proofErr w:type="spellEnd"/>
            <w:r w:rsidR="00424A9F" w:rsidRPr="003C2C79">
              <w:rPr>
                <w:lang w:val="lt-LT"/>
              </w:rPr>
              <w:t>, teikiant savalaikę pagalbą gabiems ir specialiųjų ugdymo(</w:t>
            </w:r>
            <w:proofErr w:type="spellStart"/>
            <w:r w:rsidR="00424A9F" w:rsidRPr="003C2C79">
              <w:rPr>
                <w:lang w:val="lt-LT"/>
              </w:rPr>
              <w:t>si</w:t>
            </w:r>
            <w:proofErr w:type="spellEnd"/>
            <w:r w:rsidR="00424A9F" w:rsidRPr="003C2C79">
              <w:rPr>
                <w:lang w:val="lt-LT"/>
              </w:rPr>
              <w:t xml:space="preserve">) poreikių turintiems mokiniams;  </w:t>
            </w:r>
          </w:p>
          <w:p w14:paraId="48AFEE8D" w14:textId="5343624D" w:rsidR="0074163B" w:rsidRPr="003C2C79" w:rsidRDefault="00E078E1" w:rsidP="00FA6B5E">
            <w:pPr>
              <w:jc w:val="both"/>
              <w:rPr>
                <w:lang w:val="lt-LT"/>
              </w:rPr>
            </w:pPr>
            <w:r w:rsidRPr="003C2C79">
              <w:rPr>
                <w:lang w:val="lt-LT"/>
              </w:rPr>
              <w:t xml:space="preserve">       </w:t>
            </w:r>
            <w:r w:rsidR="00EF72AB" w:rsidRPr="003C2C79">
              <w:rPr>
                <w:lang w:val="lt-LT"/>
              </w:rPr>
              <w:t xml:space="preserve"> </w:t>
            </w:r>
            <w:r w:rsidR="0060400A" w:rsidRPr="003C2C79">
              <w:rPr>
                <w:lang w:val="lt-LT"/>
              </w:rPr>
              <w:t xml:space="preserve">3. </w:t>
            </w:r>
            <w:r w:rsidR="00424A9F" w:rsidRPr="003C2C79">
              <w:rPr>
                <w:lang w:val="lt-LT"/>
              </w:rPr>
              <w:t xml:space="preserve">mokyklos materialinės ir techninės bazės tobulinimas, kuriant naujas edukacinės erdves, dalyvaujant įvairiuose projektuose, kurių metu turtinama informacinių ir gamtamokslinių technologijų ugdymo bazė. </w:t>
            </w:r>
          </w:p>
        </w:tc>
      </w:tr>
    </w:tbl>
    <w:p w14:paraId="0414DBB0" w14:textId="77777777" w:rsidR="0074163B" w:rsidRPr="003C2C79" w:rsidRDefault="0074163B" w:rsidP="005302A7">
      <w:pPr>
        <w:overflowPunct w:val="0"/>
        <w:textAlignment w:val="baseline"/>
        <w:rPr>
          <w:b/>
          <w:sz w:val="20"/>
          <w:lang w:val="lt-LT" w:eastAsia="lt-LT"/>
        </w:rPr>
      </w:pPr>
    </w:p>
    <w:p w14:paraId="2F3C9454" w14:textId="77777777" w:rsidR="0074163B" w:rsidRPr="003C2C79" w:rsidRDefault="0074163B" w:rsidP="00A75C48">
      <w:pPr>
        <w:overflowPunct w:val="0"/>
        <w:jc w:val="center"/>
        <w:textAlignment w:val="baseline"/>
        <w:rPr>
          <w:b/>
          <w:sz w:val="20"/>
          <w:lang w:val="lt-LT" w:eastAsia="lt-LT"/>
        </w:rPr>
      </w:pPr>
    </w:p>
    <w:p w14:paraId="64140680" w14:textId="77777777" w:rsidR="00A75C48" w:rsidRPr="003C2C79" w:rsidRDefault="00A75C48" w:rsidP="00A75C48">
      <w:pPr>
        <w:overflowPunct w:val="0"/>
        <w:jc w:val="center"/>
        <w:textAlignment w:val="baseline"/>
        <w:rPr>
          <w:b/>
          <w:lang w:val="lt-LT" w:eastAsia="lt-LT"/>
        </w:rPr>
      </w:pPr>
      <w:r w:rsidRPr="003C2C79">
        <w:rPr>
          <w:b/>
          <w:lang w:val="lt-LT" w:eastAsia="lt-LT"/>
        </w:rPr>
        <w:t>II SKYRIUS</w:t>
      </w:r>
    </w:p>
    <w:p w14:paraId="6F4A3836" w14:textId="5AA4AF5D" w:rsidR="00A75C48" w:rsidRPr="003C2C79" w:rsidRDefault="004731A7" w:rsidP="00A75C48">
      <w:pPr>
        <w:overflowPunct w:val="0"/>
        <w:jc w:val="center"/>
        <w:textAlignment w:val="baseline"/>
        <w:rPr>
          <w:b/>
          <w:lang w:val="lt-LT" w:eastAsia="lt-LT"/>
        </w:rPr>
      </w:pPr>
      <w:r>
        <w:rPr>
          <w:b/>
          <w:lang w:val="lt-LT" w:eastAsia="lt-LT"/>
        </w:rPr>
        <w:t xml:space="preserve">2020 </w:t>
      </w:r>
      <w:r w:rsidR="00A75C48" w:rsidRPr="003C2C79">
        <w:rPr>
          <w:b/>
          <w:lang w:val="lt-LT" w:eastAsia="lt-LT"/>
        </w:rPr>
        <w:t>METŲ VEIKLOS UŽDUOTYS, REZULTATAI IR RODIKLIAI</w:t>
      </w:r>
    </w:p>
    <w:p w14:paraId="0D5B560C" w14:textId="77777777" w:rsidR="00A75C48" w:rsidRPr="003C2C79" w:rsidRDefault="00A75C48" w:rsidP="00A75C48">
      <w:pPr>
        <w:overflowPunct w:val="0"/>
        <w:jc w:val="center"/>
        <w:textAlignment w:val="baseline"/>
        <w:rPr>
          <w:sz w:val="20"/>
          <w:lang w:val="lt-LT" w:eastAsia="lt-LT"/>
        </w:rPr>
      </w:pPr>
    </w:p>
    <w:p w14:paraId="0400C987" w14:textId="77777777" w:rsidR="00A75C48" w:rsidRPr="003C2C79" w:rsidRDefault="00A75C48" w:rsidP="00A75C48">
      <w:pPr>
        <w:tabs>
          <w:tab w:val="left" w:pos="284"/>
        </w:tabs>
        <w:overflowPunct w:val="0"/>
        <w:textAlignment w:val="baseline"/>
        <w:rPr>
          <w:b/>
          <w:lang w:val="lt-LT" w:eastAsia="lt-LT"/>
        </w:rPr>
      </w:pPr>
      <w:r w:rsidRPr="003C2C79">
        <w:rPr>
          <w:b/>
          <w:lang w:val="lt-LT" w:eastAsia="lt-LT"/>
        </w:rPr>
        <w:t>1.</w:t>
      </w:r>
      <w:r w:rsidRPr="003C2C79">
        <w:rPr>
          <w:b/>
          <w:lang w:val="lt-LT" w:eastAsia="lt-LT"/>
        </w:rPr>
        <w:tab/>
        <w:t>Pagrindiniai praėjusių metų veiklos rezultatai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55"/>
        <w:gridCol w:w="2523"/>
        <w:gridCol w:w="3006"/>
      </w:tblGrid>
      <w:tr w:rsidR="00A75C48" w:rsidRPr="00534276" w14:paraId="1939A188" w14:textId="77777777" w:rsidTr="00037C4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F83E" w14:textId="77777777" w:rsidR="00A75C48" w:rsidRPr="008541B9" w:rsidRDefault="00A75C48" w:rsidP="00C00B09">
            <w:pPr>
              <w:overflowPunct w:val="0"/>
              <w:jc w:val="center"/>
              <w:textAlignment w:val="baseline"/>
              <w:rPr>
                <w:b/>
                <w:lang w:val="lt-LT" w:eastAsia="lt-LT"/>
              </w:rPr>
            </w:pPr>
            <w:r w:rsidRPr="008541B9">
              <w:rPr>
                <w:b/>
                <w:lang w:val="lt-LT" w:eastAsia="lt-LT"/>
              </w:rPr>
              <w:t>Metų užduotys (toliau – užduotys)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1ED8" w14:textId="77777777" w:rsidR="00A75C48" w:rsidRPr="008541B9" w:rsidRDefault="00A75C48" w:rsidP="00C00B09">
            <w:pPr>
              <w:overflowPunct w:val="0"/>
              <w:jc w:val="center"/>
              <w:textAlignment w:val="baseline"/>
              <w:rPr>
                <w:b/>
                <w:lang w:val="lt-LT" w:eastAsia="lt-LT"/>
              </w:rPr>
            </w:pPr>
            <w:r w:rsidRPr="008541B9">
              <w:rPr>
                <w:b/>
                <w:lang w:val="lt-LT" w:eastAsia="lt-LT"/>
              </w:rPr>
              <w:t>Siektini rezultatai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006A" w14:textId="77777777" w:rsidR="00A75C48" w:rsidRPr="008541B9" w:rsidRDefault="00A75C48" w:rsidP="00C00B09">
            <w:pPr>
              <w:overflowPunct w:val="0"/>
              <w:jc w:val="center"/>
              <w:textAlignment w:val="baseline"/>
              <w:rPr>
                <w:b/>
                <w:lang w:val="lt-LT" w:eastAsia="lt-LT"/>
              </w:rPr>
            </w:pPr>
            <w:r w:rsidRPr="008541B9">
              <w:rPr>
                <w:b/>
                <w:lang w:val="lt-LT"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A1F8" w14:textId="77777777" w:rsidR="00A75C48" w:rsidRPr="008541B9" w:rsidRDefault="00A75C48" w:rsidP="00C00B09">
            <w:pPr>
              <w:overflowPunct w:val="0"/>
              <w:jc w:val="center"/>
              <w:textAlignment w:val="baseline"/>
              <w:rPr>
                <w:b/>
                <w:lang w:val="lt-LT" w:eastAsia="lt-LT"/>
              </w:rPr>
            </w:pPr>
            <w:r w:rsidRPr="008541B9">
              <w:rPr>
                <w:b/>
                <w:lang w:val="lt-LT" w:eastAsia="lt-LT"/>
              </w:rPr>
              <w:t>Pasiekti rezultatai ir jų rodikliai</w:t>
            </w:r>
          </w:p>
        </w:tc>
      </w:tr>
      <w:tr w:rsidR="00037C41" w:rsidRPr="004731A7" w14:paraId="421F0D6A" w14:textId="77777777" w:rsidTr="00037C4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679E" w14:textId="1048FE07" w:rsidR="00037C41" w:rsidRPr="003C2C79" w:rsidRDefault="00037C41" w:rsidP="00037C41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1.1. Pagerinti mokinių pasiekimus.</w:t>
            </w:r>
          </w:p>
          <w:p w14:paraId="52F698A0" w14:textId="4C240954" w:rsidR="00037C41" w:rsidRPr="003C2C79" w:rsidRDefault="00037C41" w:rsidP="00037C41">
            <w:pPr>
              <w:overflowPunct w:val="0"/>
              <w:textAlignment w:val="baseline"/>
              <w:rPr>
                <w:i/>
                <w:iCs/>
                <w:lang w:val="lt-LT" w:eastAsia="lt-LT"/>
              </w:rPr>
            </w:pPr>
            <w:r w:rsidRPr="003C2C79">
              <w:rPr>
                <w:i/>
                <w:iCs/>
                <w:lang w:val="lt-LT" w:eastAsia="lt-LT"/>
              </w:rPr>
              <w:lastRenderedPageBreak/>
              <w:t xml:space="preserve">(veiklos sritis-asmenybės </w:t>
            </w:r>
            <w:proofErr w:type="spellStart"/>
            <w:r w:rsidRPr="003C2C79">
              <w:rPr>
                <w:i/>
                <w:iCs/>
                <w:lang w:val="lt-LT" w:eastAsia="lt-LT"/>
              </w:rPr>
              <w:t>ūgtis</w:t>
            </w:r>
            <w:proofErr w:type="spellEnd"/>
            <w:r w:rsidRPr="003C2C79">
              <w:rPr>
                <w:i/>
                <w:iCs/>
                <w:lang w:val="lt-LT" w:eastAsia="lt-LT"/>
              </w:rPr>
              <w:t>).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4C1F" w14:textId="717D8CAE" w:rsidR="00037C41" w:rsidRPr="003C2C79" w:rsidRDefault="00037C41" w:rsidP="00037C41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lastRenderedPageBreak/>
              <w:t xml:space="preserve">1.1.1. Gerinti Nacionalinio mokinių pasiekimų </w:t>
            </w:r>
            <w:r w:rsidRPr="003C2C79">
              <w:rPr>
                <w:lang w:val="lt-LT" w:eastAsia="lt-LT"/>
              </w:rPr>
              <w:lastRenderedPageBreak/>
              <w:t>patikrinimo (toliau – NMPP) 6 klasės matematikos rezultatus.</w:t>
            </w:r>
          </w:p>
          <w:p w14:paraId="4F3D128F" w14:textId="1F956D59" w:rsidR="00037C41" w:rsidRPr="003C2C79" w:rsidRDefault="00037C41" w:rsidP="00037C41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1.1.2. Sumažinti 6 klasių mokinių, nepasiekusių NMPP rašymo patenkinamo lygio, procentą.</w:t>
            </w:r>
          </w:p>
          <w:p w14:paraId="74FDD4DB" w14:textId="77777777" w:rsidR="00037C41" w:rsidRPr="003C2C79" w:rsidRDefault="00037C41" w:rsidP="00037C41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48DBDEC1" w14:textId="77777777" w:rsidR="00037C41" w:rsidRPr="003C2C79" w:rsidRDefault="00037C41" w:rsidP="00037C41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5FD5C12" w14:textId="5E183286" w:rsidR="00037C41" w:rsidRPr="003C2C79" w:rsidRDefault="00037C41" w:rsidP="00037C41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1.1.3. Vykdoma nuolatinė mokinio individualios pažangos stebėsena ir analizė.</w:t>
            </w:r>
          </w:p>
          <w:p w14:paraId="6B227994" w14:textId="77777777" w:rsidR="00DC3EA5" w:rsidRPr="003C2C79" w:rsidRDefault="00DC3EA5" w:rsidP="00037C41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7807C42" w14:textId="3914F392" w:rsidR="00DC3EA5" w:rsidRPr="003C2C79" w:rsidRDefault="00DC3EA5" w:rsidP="00037C41">
            <w:pPr>
              <w:overflowPunct w:val="0"/>
              <w:textAlignment w:val="baseline"/>
              <w:rPr>
                <w:sz w:val="10"/>
                <w:szCs w:val="10"/>
                <w:lang w:val="lt-LT" w:eastAsia="lt-LT"/>
              </w:rPr>
            </w:pPr>
          </w:p>
          <w:p w14:paraId="73D0F224" w14:textId="31E64192" w:rsidR="00A4484A" w:rsidRPr="003C2C79" w:rsidRDefault="00A4484A" w:rsidP="00037C41">
            <w:pPr>
              <w:overflowPunct w:val="0"/>
              <w:textAlignment w:val="baseline"/>
              <w:rPr>
                <w:sz w:val="10"/>
                <w:szCs w:val="10"/>
                <w:lang w:val="lt-LT" w:eastAsia="lt-LT"/>
              </w:rPr>
            </w:pPr>
          </w:p>
          <w:p w14:paraId="696E467E" w14:textId="77777777" w:rsidR="00A4484A" w:rsidRPr="003C2C79" w:rsidRDefault="00A4484A" w:rsidP="00037C41">
            <w:pPr>
              <w:overflowPunct w:val="0"/>
              <w:textAlignment w:val="baseline"/>
              <w:rPr>
                <w:sz w:val="10"/>
                <w:szCs w:val="10"/>
                <w:lang w:val="lt-LT" w:eastAsia="lt-LT"/>
              </w:rPr>
            </w:pPr>
          </w:p>
          <w:p w14:paraId="53C1DCBB" w14:textId="249F1F4C" w:rsidR="00037C41" w:rsidRPr="003C2C79" w:rsidRDefault="00037C41" w:rsidP="00037C41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1.1.4. Įgyvendinamas pažintinės-tiriamosios veiklos projektas </w:t>
            </w:r>
          </w:p>
          <w:p w14:paraId="4F3DC2A1" w14:textId="77777777" w:rsidR="00037C41" w:rsidRPr="003C2C79" w:rsidRDefault="00037C41" w:rsidP="00037C41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5-8 klasių mokiniams</w:t>
            </w:r>
          </w:p>
          <w:p w14:paraId="0F608C62" w14:textId="77777777" w:rsidR="00037C41" w:rsidRPr="003C2C79" w:rsidRDefault="00037C41" w:rsidP="00037C41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/>
              </w:rPr>
              <w:t>,,</w:t>
            </w:r>
            <w:r w:rsidRPr="003C2C79">
              <w:rPr>
                <w:lang w:val="lt-LT" w:eastAsia="lt-LT"/>
              </w:rPr>
              <w:t>Man sekasi</w:t>
            </w:r>
            <w:r w:rsidRPr="003C2C79">
              <w:rPr>
                <w:lang w:val="lt-LT"/>
              </w:rPr>
              <w:t>“</w:t>
            </w:r>
            <w:r w:rsidRPr="003C2C79">
              <w:rPr>
                <w:lang w:val="lt-LT" w:eastAsia="lt-LT"/>
              </w:rPr>
              <w:t>.</w:t>
            </w:r>
          </w:p>
          <w:p w14:paraId="05F642AD" w14:textId="77777777" w:rsidR="00037C41" w:rsidRPr="003C2C79" w:rsidRDefault="00037C41" w:rsidP="00037C41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5368ADBB" w14:textId="77777777" w:rsidR="00037C41" w:rsidRPr="003C2C79" w:rsidRDefault="00037C41" w:rsidP="00037C41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71DDB253" w14:textId="77777777" w:rsidR="00037C41" w:rsidRPr="003C2C79" w:rsidRDefault="00037C41" w:rsidP="00037C41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610F20B9" w14:textId="77777777" w:rsidR="00037C41" w:rsidRPr="003C2C79" w:rsidRDefault="00037C41" w:rsidP="00037C41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1C673BBD" w14:textId="77777777" w:rsidR="00037C41" w:rsidRPr="003C2C79" w:rsidRDefault="00037C41" w:rsidP="00037C41">
            <w:pPr>
              <w:overflowPunct w:val="0"/>
              <w:textAlignment w:val="baseline"/>
              <w:rPr>
                <w:sz w:val="10"/>
                <w:szCs w:val="10"/>
                <w:lang w:val="lt-LT" w:eastAsia="lt-LT"/>
              </w:rPr>
            </w:pPr>
          </w:p>
          <w:p w14:paraId="3F6B9608" w14:textId="77777777" w:rsidR="00037C41" w:rsidRPr="003C2C79" w:rsidRDefault="00037C41" w:rsidP="00037C41">
            <w:pPr>
              <w:overflowPunct w:val="0"/>
              <w:textAlignment w:val="baseline"/>
              <w:rPr>
                <w:sz w:val="10"/>
                <w:szCs w:val="10"/>
                <w:lang w:val="lt-LT" w:eastAsia="lt-LT"/>
              </w:rPr>
            </w:pPr>
          </w:p>
          <w:p w14:paraId="1D67789D" w14:textId="77777777" w:rsidR="00037C41" w:rsidRPr="009931B6" w:rsidRDefault="00037C41" w:rsidP="00037C41">
            <w:pPr>
              <w:overflowPunct w:val="0"/>
              <w:textAlignment w:val="baseline"/>
              <w:rPr>
                <w:sz w:val="8"/>
                <w:szCs w:val="10"/>
                <w:lang w:val="lt-LT" w:eastAsia="lt-LT"/>
              </w:rPr>
            </w:pPr>
          </w:p>
          <w:p w14:paraId="594A1122" w14:textId="70ED8112" w:rsidR="00037C41" w:rsidRPr="003C2C79" w:rsidRDefault="00037C41" w:rsidP="00037C41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1.1.5. Tęsiamas dalyvavimas tarptautinėje socialinių įgūdžių ugdymo programoje </w:t>
            </w:r>
            <w:proofErr w:type="spellStart"/>
            <w:r w:rsidRPr="003C2C79">
              <w:rPr>
                <w:lang w:val="lt-LT" w:eastAsia="lt-LT"/>
              </w:rPr>
              <w:t>DofE</w:t>
            </w:r>
            <w:proofErr w:type="spellEnd"/>
            <w:r w:rsidRPr="003C2C79">
              <w:rPr>
                <w:lang w:val="lt-LT" w:eastAsia="lt-LT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86B2" w14:textId="643CDF7A" w:rsidR="00037C41" w:rsidRPr="003C2C79" w:rsidRDefault="00037C41" w:rsidP="00037C41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lastRenderedPageBreak/>
              <w:t xml:space="preserve">1.1.1.1.  NMPP 6 klasės matematikos rezultatai pagerės ne </w:t>
            </w:r>
            <w:r w:rsidRPr="003C2C79">
              <w:rPr>
                <w:lang w:val="lt-LT" w:eastAsia="lt-LT"/>
              </w:rPr>
              <w:lastRenderedPageBreak/>
              <w:t>mažiau kaip 1%, lyginant su praėjusiais metais.</w:t>
            </w:r>
          </w:p>
          <w:p w14:paraId="62523BD6" w14:textId="77777777" w:rsidR="004731A7" w:rsidRDefault="004731A7" w:rsidP="00037C41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64967AE7" w14:textId="797A4266" w:rsidR="00037C41" w:rsidRPr="003C2C79" w:rsidRDefault="00037C41" w:rsidP="00037C41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1.1.2.1. Lyginant su praėjusiais metais sumažinti ne mažiau kaip 1% 6 klasės mokinių, nepasiekusių NMPP rašymo  patenkinamo lygio, dalį. </w:t>
            </w:r>
          </w:p>
          <w:p w14:paraId="7BF5CF4C" w14:textId="17ECEA91" w:rsidR="00037C41" w:rsidRPr="003C2C79" w:rsidRDefault="00037C41" w:rsidP="00037C41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1.1.3.1. Suorganizuoti 2 mokytojų tarybos posėdžiai, kuriuose analizuojama mokinio individuali pažanga.</w:t>
            </w:r>
          </w:p>
          <w:p w14:paraId="6CEEED4A" w14:textId="77777777" w:rsidR="00954BF0" w:rsidRPr="003C2C79" w:rsidRDefault="00954BF0" w:rsidP="00037C41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431F6C85" w14:textId="3ACE85A2" w:rsidR="00954BF0" w:rsidRPr="003C2C79" w:rsidRDefault="00954BF0" w:rsidP="00037C41">
            <w:pPr>
              <w:overflowPunct w:val="0"/>
              <w:textAlignment w:val="baseline"/>
              <w:rPr>
                <w:sz w:val="10"/>
                <w:szCs w:val="10"/>
                <w:lang w:val="lt-LT" w:eastAsia="lt-LT"/>
              </w:rPr>
            </w:pPr>
          </w:p>
          <w:p w14:paraId="1FE95E24" w14:textId="56CD3DBB" w:rsidR="00A4484A" w:rsidRPr="003C2C79" w:rsidRDefault="00A4484A" w:rsidP="00037C41">
            <w:pPr>
              <w:overflowPunct w:val="0"/>
              <w:textAlignment w:val="baseline"/>
              <w:rPr>
                <w:sz w:val="10"/>
                <w:szCs w:val="10"/>
                <w:lang w:val="lt-LT" w:eastAsia="lt-LT"/>
              </w:rPr>
            </w:pPr>
          </w:p>
          <w:p w14:paraId="1AC600AF" w14:textId="77777777" w:rsidR="00A4484A" w:rsidRPr="003C2C79" w:rsidRDefault="00A4484A" w:rsidP="00037C41">
            <w:pPr>
              <w:overflowPunct w:val="0"/>
              <w:textAlignment w:val="baseline"/>
              <w:rPr>
                <w:sz w:val="10"/>
                <w:szCs w:val="10"/>
                <w:lang w:val="lt-LT" w:eastAsia="lt-LT"/>
              </w:rPr>
            </w:pPr>
          </w:p>
          <w:p w14:paraId="201E9F95" w14:textId="25121E41" w:rsidR="00037C41" w:rsidRPr="003C2C79" w:rsidRDefault="00037C41" w:rsidP="00037C41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1.1.4.1. Sutelkta mokinių – projekto dalyvių grupė ir paskirti mokytojai – veiklų kuratoriai.</w:t>
            </w:r>
          </w:p>
          <w:p w14:paraId="51DCCC1A" w14:textId="22F4D3FC" w:rsidR="00037C41" w:rsidRPr="003C2C79" w:rsidRDefault="00037C41" w:rsidP="00037C41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1.1.4.2. Suorganizuota apskrito stalo diskusija su projekto </w:t>
            </w:r>
            <w:r w:rsidRPr="003C2C79">
              <w:rPr>
                <w:lang w:val="lt-LT"/>
              </w:rPr>
              <w:t>,,</w:t>
            </w:r>
            <w:r w:rsidRPr="003C2C79">
              <w:rPr>
                <w:lang w:val="lt-LT" w:eastAsia="lt-LT"/>
              </w:rPr>
              <w:t>Man sekasi</w:t>
            </w:r>
            <w:r w:rsidRPr="003C2C79">
              <w:rPr>
                <w:lang w:val="lt-LT"/>
              </w:rPr>
              <w:t>“</w:t>
            </w:r>
            <w:r w:rsidRPr="003C2C79">
              <w:rPr>
                <w:lang w:val="lt-LT" w:eastAsia="lt-LT"/>
              </w:rPr>
              <w:t xml:space="preserve"> dalyviais, tėvais/globėjais/rūpintojais, veiklų kuratoriais ir mokyklos administracija.</w:t>
            </w:r>
          </w:p>
          <w:p w14:paraId="09802B7C" w14:textId="18F97EC2" w:rsidR="00037C41" w:rsidRPr="003C2C79" w:rsidRDefault="00037C41" w:rsidP="00037C41">
            <w:pPr>
              <w:pStyle w:val="Sraopastraipa"/>
              <w:tabs>
                <w:tab w:val="left" w:pos="314"/>
              </w:tabs>
              <w:spacing w:line="256" w:lineRule="auto"/>
              <w:ind w:left="34"/>
              <w:rPr>
                <w:szCs w:val="24"/>
              </w:rPr>
            </w:pPr>
            <w:r w:rsidRPr="003C2C79">
              <w:rPr>
                <w:szCs w:val="24"/>
                <w:lang w:eastAsia="lt-LT"/>
              </w:rPr>
              <w:t>1.1.5.1. Sutelkti 7-10  mokinių grupę. Ne mažiau kaip 8  mokiniai baigs minėtą programą.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DD4B" w14:textId="285F60E8" w:rsidR="00037C41" w:rsidRPr="003C2C79" w:rsidRDefault="00037C41" w:rsidP="00037C41">
            <w:pPr>
              <w:overflowPunct w:val="0"/>
              <w:textAlignment w:val="baseline"/>
              <w:rPr>
                <w:lang w:val="lt-LT"/>
              </w:rPr>
            </w:pPr>
            <w:r w:rsidRPr="003C2C79">
              <w:rPr>
                <w:lang w:val="lt-LT" w:eastAsia="lt-LT"/>
              </w:rPr>
              <w:lastRenderedPageBreak/>
              <w:t>1.1.1.1.</w:t>
            </w:r>
            <w:r w:rsidR="00326BF5" w:rsidRPr="003C2C79">
              <w:rPr>
                <w:lang w:val="lt-LT" w:eastAsia="lt-LT"/>
              </w:rPr>
              <w:t>1. Neįvyko dėl pandemijos, negalime palyginti.</w:t>
            </w:r>
          </w:p>
          <w:p w14:paraId="2A36817F" w14:textId="77777777" w:rsidR="00037C41" w:rsidRPr="003C2C79" w:rsidRDefault="00037C41" w:rsidP="00037C41">
            <w:pPr>
              <w:tabs>
                <w:tab w:val="left" w:pos="314"/>
              </w:tabs>
              <w:spacing w:line="256" w:lineRule="auto"/>
              <w:rPr>
                <w:lang w:val="lt-LT" w:eastAsia="lt-LT"/>
              </w:rPr>
            </w:pPr>
          </w:p>
          <w:p w14:paraId="5007A795" w14:textId="77777777" w:rsidR="00037C41" w:rsidRPr="003C2C79" w:rsidRDefault="00037C41" w:rsidP="00037C41">
            <w:pPr>
              <w:tabs>
                <w:tab w:val="left" w:pos="314"/>
              </w:tabs>
              <w:spacing w:line="256" w:lineRule="auto"/>
              <w:rPr>
                <w:lang w:val="lt-LT" w:eastAsia="lt-LT"/>
              </w:rPr>
            </w:pPr>
          </w:p>
          <w:p w14:paraId="5CE98E91" w14:textId="77777777" w:rsidR="00037C41" w:rsidRPr="003C2C79" w:rsidRDefault="00037C41" w:rsidP="00037C41">
            <w:pPr>
              <w:tabs>
                <w:tab w:val="left" w:pos="314"/>
              </w:tabs>
              <w:spacing w:line="256" w:lineRule="auto"/>
              <w:rPr>
                <w:lang w:val="lt-LT" w:eastAsia="lt-LT"/>
              </w:rPr>
            </w:pPr>
          </w:p>
          <w:p w14:paraId="6E659E86" w14:textId="77777777" w:rsidR="00037C41" w:rsidRPr="003C2C79" w:rsidRDefault="00037C41" w:rsidP="00037C41">
            <w:pPr>
              <w:tabs>
                <w:tab w:val="left" w:pos="314"/>
              </w:tabs>
              <w:spacing w:line="256" w:lineRule="auto"/>
              <w:rPr>
                <w:lang w:val="lt-LT" w:eastAsia="lt-LT"/>
              </w:rPr>
            </w:pPr>
          </w:p>
          <w:p w14:paraId="33DCA164" w14:textId="77777777" w:rsidR="00326BF5" w:rsidRPr="003C2C79" w:rsidRDefault="00037C41" w:rsidP="00326BF5">
            <w:pPr>
              <w:overflowPunct w:val="0"/>
              <w:textAlignment w:val="baseline"/>
              <w:rPr>
                <w:lang w:val="lt-LT"/>
              </w:rPr>
            </w:pPr>
            <w:r w:rsidRPr="003C2C79">
              <w:rPr>
                <w:lang w:val="lt-LT"/>
              </w:rPr>
              <w:t>1.1.2.1.</w:t>
            </w:r>
            <w:r w:rsidR="00326BF5" w:rsidRPr="003C2C79">
              <w:rPr>
                <w:lang w:val="lt-LT"/>
              </w:rPr>
              <w:t>1.</w:t>
            </w:r>
            <w:r w:rsidRPr="003C2C79">
              <w:rPr>
                <w:lang w:val="lt-LT"/>
              </w:rPr>
              <w:t xml:space="preserve"> </w:t>
            </w:r>
            <w:r w:rsidR="00326BF5" w:rsidRPr="003C2C79">
              <w:rPr>
                <w:lang w:val="lt-LT" w:eastAsia="lt-LT"/>
              </w:rPr>
              <w:t>Neįvyko dėl pandemijos, negalime palyginti.</w:t>
            </w:r>
          </w:p>
          <w:p w14:paraId="6F71A431" w14:textId="322852F2" w:rsidR="00037C41" w:rsidRPr="003C2C79" w:rsidRDefault="00037C41" w:rsidP="00326BF5">
            <w:pPr>
              <w:rPr>
                <w:lang w:val="lt-LT"/>
              </w:rPr>
            </w:pPr>
          </w:p>
          <w:p w14:paraId="716A02D4" w14:textId="77777777" w:rsidR="00037C41" w:rsidRPr="003C2C79" w:rsidRDefault="00037C41" w:rsidP="00037C41">
            <w:pPr>
              <w:overflowPunct w:val="0"/>
              <w:textAlignment w:val="baseline"/>
              <w:rPr>
                <w:lang w:val="lt-LT"/>
              </w:rPr>
            </w:pPr>
          </w:p>
          <w:p w14:paraId="0F0FFAA6" w14:textId="77777777" w:rsidR="00037C41" w:rsidRPr="003C2C79" w:rsidRDefault="00037C41" w:rsidP="00037C41">
            <w:pPr>
              <w:overflowPunct w:val="0"/>
              <w:textAlignment w:val="baseline"/>
              <w:rPr>
                <w:lang w:val="lt-LT"/>
              </w:rPr>
            </w:pPr>
          </w:p>
          <w:p w14:paraId="2E571098" w14:textId="77777777" w:rsidR="00037C41" w:rsidRPr="003C2C79" w:rsidRDefault="00037C41" w:rsidP="00037C41">
            <w:pPr>
              <w:overflowPunct w:val="0"/>
              <w:textAlignment w:val="baseline"/>
              <w:rPr>
                <w:lang w:val="lt-LT"/>
              </w:rPr>
            </w:pPr>
          </w:p>
          <w:p w14:paraId="569FA5D3" w14:textId="0286E5FF" w:rsidR="00037C41" w:rsidRPr="003C2C79" w:rsidRDefault="00037C41" w:rsidP="00037C41">
            <w:pPr>
              <w:overflowPunct w:val="0"/>
              <w:textAlignment w:val="baseline"/>
              <w:rPr>
                <w:sz w:val="10"/>
                <w:szCs w:val="10"/>
                <w:lang w:val="lt-LT"/>
              </w:rPr>
            </w:pPr>
          </w:p>
          <w:p w14:paraId="0C322528" w14:textId="77777777" w:rsidR="000F453C" w:rsidRPr="003C2C79" w:rsidRDefault="000F453C" w:rsidP="00037C41">
            <w:pPr>
              <w:overflowPunct w:val="0"/>
              <w:textAlignment w:val="baseline"/>
              <w:rPr>
                <w:sz w:val="10"/>
                <w:szCs w:val="10"/>
                <w:lang w:val="lt-LT"/>
              </w:rPr>
            </w:pPr>
          </w:p>
          <w:p w14:paraId="2EB7C154" w14:textId="77777777" w:rsidR="005E5F77" w:rsidRPr="003C2C79" w:rsidRDefault="00037C41" w:rsidP="00037C41">
            <w:pPr>
              <w:overflowPunct w:val="0"/>
              <w:textAlignment w:val="baseline"/>
              <w:rPr>
                <w:lang w:val="lt-LT"/>
              </w:rPr>
            </w:pPr>
            <w:r w:rsidRPr="003C2C79">
              <w:rPr>
                <w:lang w:val="lt-LT"/>
              </w:rPr>
              <w:t>1.1.</w:t>
            </w:r>
            <w:r w:rsidR="000F453C" w:rsidRPr="003C2C79">
              <w:rPr>
                <w:lang w:val="lt-LT"/>
              </w:rPr>
              <w:t>3</w:t>
            </w:r>
            <w:r w:rsidRPr="003C2C79">
              <w:rPr>
                <w:lang w:val="lt-LT"/>
              </w:rPr>
              <w:t>.</w:t>
            </w:r>
            <w:r w:rsidR="000F453C" w:rsidRPr="003C2C79">
              <w:rPr>
                <w:lang w:val="lt-LT"/>
              </w:rPr>
              <w:t>1</w:t>
            </w:r>
            <w:r w:rsidRPr="003C2C79">
              <w:rPr>
                <w:lang w:val="lt-LT"/>
              </w:rPr>
              <w:t>.</w:t>
            </w:r>
            <w:r w:rsidR="000F453C" w:rsidRPr="003C2C79">
              <w:rPr>
                <w:lang w:val="lt-LT"/>
              </w:rPr>
              <w:t xml:space="preserve">1. </w:t>
            </w:r>
          </w:p>
          <w:p w14:paraId="0F73FC7A" w14:textId="7FC7013C" w:rsidR="005E5F77" w:rsidRPr="003C2C79" w:rsidRDefault="005E5F77" w:rsidP="005E5F77">
            <w:pPr>
              <w:overflowPunct w:val="0"/>
              <w:textAlignment w:val="baseline"/>
              <w:rPr>
                <w:lang w:val="lt-LT"/>
              </w:rPr>
            </w:pPr>
            <w:r w:rsidRPr="003C2C79">
              <w:rPr>
                <w:lang w:val="lt-LT"/>
              </w:rPr>
              <w:t>Mokytojų tarybos posėdžio 2020-02-06 protokolas Nr. PT-1</w:t>
            </w:r>
            <w:r w:rsidR="00A4484A" w:rsidRPr="003C2C79">
              <w:rPr>
                <w:lang w:val="lt-LT"/>
              </w:rPr>
              <w:t>.</w:t>
            </w:r>
          </w:p>
          <w:p w14:paraId="79D64921" w14:textId="10876977" w:rsidR="00876F65" w:rsidRPr="003C2C79" w:rsidRDefault="000F453C" w:rsidP="00037C41">
            <w:pPr>
              <w:overflowPunct w:val="0"/>
              <w:textAlignment w:val="baseline"/>
              <w:rPr>
                <w:lang w:val="lt-LT"/>
              </w:rPr>
            </w:pPr>
            <w:r w:rsidRPr="003C2C79">
              <w:rPr>
                <w:lang w:val="lt-LT"/>
              </w:rPr>
              <w:t>Mokytojų tarybos posėdžio 2020-11-17 protokolas Nr. PT-6</w:t>
            </w:r>
            <w:r w:rsidR="00A4484A" w:rsidRPr="003C2C79">
              <w:rPr>
                <w:lang w:val="lt-LT"/>
              </w:rPr>
              <w:t>.</w:t>
            </w:r>
          </w:p>
          <w:p w14:paraId="0AAF361F" w14:textId="032B9A63" w:rsidR="00037C41" w:rsidRPr="003C2C79" w:rsidRDefault="00A4484A" w:rsidP="00037C41">
            <w:pPr>
              <w:overflowPunct w:val="0"/>
              <w:textAlignment w:val="baseline"/>
              <w:rPr>
                <w:lang w:val="lt-LT"/>
              </w:rPr>
            </w:pPr>
            <w:r w:rsidRPr="003C2C79">
              <w:rPr>
                <w:lang w:val="lt-LT"/>
              </w:rPr>
              <w:t xml:space="preserve">1.1.4.1.1. </w:t>
            </w:r>
            <w:r w:rsidR="00876F65" w:rsidRPr="003C2C79">
              <w:rPr>
                <w:lang w:val="lt-LT"/>
              </w:rPr>
              <w:t xml:space="preserve">Medelyno </w:t>
            </w:r>
            <w:r w:rsidR="00581EA8" w:rsidRPr="003C2C79">
              <w:rPr>
                <w:lang w:val="lt-LT"/>
              </w:rPr>
              <w:t>progim</w:t>
            </w:r>
            <w:r w:rsidR="00876F65" w:rsidRPr="003C2C79">
              <w:rPr>
                <w:lang w:val="lt-LT"/>
              </w:rPr>
              <w:t>nazijos direktoriaus 2019-12-31 įsakymas Nr.V-430.</w:t>
            </w:r>
          </w:p>
          <w:p w14:paraId="69CAA623" w14:textId="77777777" w:rsidR="00037C41" w:rsidRPr="003C2C79" w:rsidRDefault="00037C41" w:rsidP="00037C41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4FE6DDC0" w14:textId="7B7B5857" w:rsidR="00C06EF4" w:rsidRPr="003C2C79" w:rsidRDefault="00B34EF1" w:rsidP="00037C41">
            <w:pPr>
              <w:overflowPunct w:val="0"/>
              <w:textAlignment w:val="baseline"/>
              <w:rPr>
                <w:lang w:val="lt-LT"/>
              </w:rPr>
            </w:pPr>
            <w:r w:rsidRPr="003C2C79">
              <w:rPr>
                <w:lang w:val="lt-LT"/>
              </w:rPr>
              <w:t xml:space="preserve">1.1.4.2.1. </w:t>
            </w:r>
            <w:r w:rsidR="00876F65" w:rsidRPr="003C2C79">
              <w:rPr>
                <w:lang w:val="lt-LT"/>
              </w:rPr>
              <w:t xml:space="preserve">Apskritojo stalo diskusijos su dalyviais </w:t>
            </w:r>
            <w:r w:rsidRPr="003C2C79">
              <w:rPr>
                <w:lang w:val="lt-LT"/>
              </w:rPr>
              <w:t>2020-01-22, 2020-03-05</w:t>
            </w:r>
            <w:r w:rsidR="00876F65" w:rsidRPr="003C2C79">
              <w:rPr>
                <w:lang w:val="lt-LT"/>
              </w:rPr>
              <w:t xml:space="preserve">. Informacija skelbiama mokyklos svetainėje: </w:t>
            </w:r>
            <w:hyperlink r:id="rId9" w:history="1">
              <w:r w:rsidR="00876F65" w:rsidRPr="003C2C79">
                <w:rPr>
                  <w:rStyle w:val="Hipersaitas"/>
                  <w:lang w:val="lt-LT"/>
                </w:rPr>
                <w:t>www.medelynoprogimnazija.lt</w:t>
              </w:r>
            </w:hyperlink>
            <w:r w:rsidR="00876F65" w:rsidRPr="003C2C79">
              <w:rPr>
                <w:lang w:val="lt-LT"/>
              </w:rPr>
              <w:t xml:space="preserve"> .</w:t>
            </w:r>
            <w:r w:rsidRPr="003C2C79">
              <w:rPr>
                <w:lang w:val="lt-LT"/>
              </w:rPr>
              <w:t xml:space="preserve"> </w:t>
            </w:r>
          </w:p>
          <w:p w14:paraId="605517B9" w14:textId="77777777" w:rsidR="00AE0ACA" w:rsidRPr="003C2C79" w:rsidRDefault="00AE0ACA" w:rsidP="00037C41">
            <w:pPr>
              <w:overflowPunct w:val="0"/>
              <w:textAlignment w:val="baseline"/>
              <w:rPr>
                <w:lang w:val="lt-LT"/>
              </w:rPr>
            </w:pPr>
          </w:p>
          <w:p w14:paraId="5949C906" w14:textId="1E14B266" w:rsidR="00037C41" w:rsidRPr="003C2C79" w:rsidRDefault="00037C41" w:rsidP="00037C41">
            <w:pPr>
              <w:overflowPunct w:val="0"/>
              <w:textAlignment w:val="baseline"/>
              <w:rPr>
                <w:lang w:val="lt-LT"/>
              </w:rPr>
            </w:pPr>
            <w:r w:rsidRPr="003C2C79">
              <w:rPr>
                <w:lang w:val="lt-LT"/>
              </w:rPr>
              <w:t xml:space="preserve">1.1.5.1. </w:t>
            </w:r>
            <w:r w:rsidRPr="003C2C79">
              <w:rPr>
                <w:lang w:val="lt-LT" w:eastAsia="lt-LT"/>
              </w:rPr>
              <w:t xml:space="preserve">Tarptautinę socialinių įgūdžių ugdymo programą </w:t>
            </w:r>
            <w:proofErr w:type="spellStart"/>
            <w:r w:rsidRPr="003C2C79">
              <w:rPr>
                <w:lang w:val="lt-LT" w:eastAsia="lt-LT"/>
              </w:rPr>
              <w:t>DofE</w:t>
            </w:r>
            <w:proofErr w:type="spellEnd"/>
            <w:r w:rsidRPr="003C2C79">
              <w:rPr>
                <w:lang w:val="lt-LT" w:eastAsia="lt-LT"/>
              </w:rPr>
              <w:t xml:space="preserve"> 20</w:t>
            </w:r>
            <w:r w:rsidR="00377CEC" w:rsidRPr="003C2C79">
              <w:rPr>
                <w:lang w:val="lt-LT" w:eastAsia="lt-LT"/>
              </w:rPr>
              <w:t>20</w:t>
            </w:r>
            <w:r w:rsidRPr="003C2C79">
              <w:rPr>
                <w:lang w:val="lt-LT" w:eastAsia="lt-LT"/>
              </w:rPr>
              <w:t xml:space="preserve"> metais baigė 1</w:t>
            </w:r>
            <w:r w:rsidR="00377CEC" w:rsidRPr="003C2C79">
              <w:rPr>
                <w:lang w:val="lt-LT" w:eastAsia="lt-LT"/>
              </w:rPr>
              <w:t>1</w:t>
            </w:r>
            <w:r w:rsidRPr="003C2C79">
              <w:rPr>
                <w:lang w:val="lt-LT" w:eastAsia="lt-LT"/>
              </w:rPr>
              <w:t xml:space="preserve"> mokinių.</w:t>
            </w:r>
          </w:p>
          <w:p w14:paraId="1510D744" w14:textId="673A09A3" w:rsidR="00037C41" w:rsidRPr="003C2C79" w:rsidRDefault="00037C41" w:rsidP="00037C41">
            <w:pPr>
              <w:overflowPunct w:val="0"/>
              <w:textAlignment w:val="baseline"/>
              <w:rPr>
                <w:lang w:val="lt-LT" w:eastAsia="lt-LT"/>
              </w:rPr>
            </w:pPr>
          </w:p>
        </w:tc>
      </w:tr>
      <w:tr w:rsidR="004F231E" w:rsidRPr="00534276" w14:paraId="329DA2D1" w14:textId="77777777" w:rsidTr="00037C4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48B4" w14:textId="77777777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lastRenderedPageBreak/>
              <w:t>1.2. Tobulinti ugdymo(</w:t>
            </w:r>
            <w:proofErr w:type="spellStart"/>
            <w:r w:rsidRPr="003C2C79">
              <w:rPr>
                <w:lang w:val="lt-LT" w:eastAsia="lt-LT"/>
              </w:rPr>
              <w:t>si</w:t>
            </w:r>
            <w:proofErr w:type="spellEnd"/>
            <w:r w:rsidRPr="003C2C79">
              <w:rPr>
                <w:lang w:val="lt-LT" w:eastAsia="lt-LT"/>
              </w:rPr>
              <w:t>) proceso organizavimą</w:t>
            </w:r>
          </w:p>
          <w:p w14:paraId="3C5280D0" w14:textId="0D1FC308" w:rsidR="004F231E" w:rsidRPr="003C2C79" w:rsidRDefault="004F231E" w:rsidP="004F231E">
            <w:pPr>
              <w:overflowPunct w:val="0"/>
              <w:textAlignment w:val="baseline"/>
              <w:rPr>
                <w:i/>
                <w:iCs/>
                <w:lang w:val="lt-LT" w:eastAsia="lt-LT"/>
              </w:rPr>
            </w:pPr>
            <w:r w:rsidRPr="003C2C79">
              <w:rPr>
                <w:i/>
                <w:iCs/>
                <w:lang w:val="lt-LT" w:eastAsia="lt-LT"/>
              </w:rPr>
              <w:t>(veiklos sritis-ugdymas(</w:t>
            </w:r>
            <w:proofErr w:type="spellStart"/>
            <w:r w:rsidRPr="003C2C79">
              <w:rPr>
                <w:i/>
                <w:iCs/>
                <w:lang w:val="lt-LT" w:eastAsia="lt-LT"/>
              </w:rPr>
              <w:t>is</w:t>
            </w:r>
            <w:proofErr w:type="spellEnd"/>
            <w:r w:rsidRPr="003C2C79">
              <w:rPr>
                <w:i/>
                <w:iCs/>
                <w:lang w:val="lt-LT" w:eastAsia="lt-LT"/>
              </w:rPr>
              <w:t>))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EE6B" w14:textId="77777777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1.2.1. Tobulinti pagalbos mokiniui ir šeimai sistemą.</w:t>
            </w:r>
          </w:p>
          <w:p w14:paraId="7542C55B" w14:textId="797F40F4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813122F" w14:textId="77777777" w:rsidR="004F231E" w:rsidRPr="003C2C79" w:rsidRDefault="004F231E" w:rsidP="004F231E">
            <w:pPr>
              <w:spacing w:line="254" w:lineRule="auto"/>
              <w:rPr>
                <w:lang w:val="lt-LT" w:eastAsia="lt-LT"/>
              </w:rPr>
            </w:pPr>
          </w:p>
          <w:p w14:paraId="345EA7EB" w14:textId="77777777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2E5CA5CF" w14:textId="77777777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351BBF5" w14:textId="77777777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61A483F6" w14:textId="77777777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7F676C06" w14:textId="77777777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DA82574" w14:textId="77777777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76B1B5F8" w14:textId="77777777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1A9EDB57" w14:textId="77777777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5B514FFA" w14:textId="77777777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59760C93" w14:textId="77777777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20CD4CAE" w14:textId="77777777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74AE81D9" w14:textId="12F9FD00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1B6B961C" w14:textId="77777777" w:rsidR="00422762" w:rsidRPr="003C2C79" w:rsidRDefault="00422762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EF98B69" w14:textId="77777777" w:rsidR="004F231E" w:rsidRPr="003C2C79" w:rsidRDefault="004F231E" w:rsidP="004F231E">
            <w:pPr>
              <w:overflowPunct w:val="0"/>
              <w:textAlignment w:val="baseline"/>
              <w:rPr>
                <w:sz w:val="10"/>
                <w:szCs w:val="10"/>
                <w:lang w:val="lt-LT" w:eastAsia="lt-LT"/>
              </w:rPr>
            </w:pPr>
          </w:p>
          <w:p w14:paraId="7BBF332B" w14:textId="77777777" w:rsidR="00673435" w:rsidRPr="003C2C79" w:rsidRDefault="00673435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34702B6" w14:textId="77777777" w:rsidR="00673435" w:rsidRPr="003C2C79" w:rsidRDefault="00673435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17690268" w14:textId="77777777" w:rsidR="00673435" w:rsidRPr="003C2C79" w:rsidRDefault="00673435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FF9EBCE" w14:textId="77777777" w:rsidR="00673435" w:rsidRPr="003C2C79" w:rsidRDefault="00673435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529C6F64" w14:textId="77777777" w:rsidR="00673435" w:rsidRPr="003C2C79" w:rsidRDefault="00673435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11D036A8" w14:textId="77777777" w:rsidR="00352D44" w:rsidRPr="003C2C79" w:rsidRDefault="00352D4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14DA1A25" w14:textId="77777777" w:rsidR="00352D44" w:rsidRPr="003C2C79" w:rsidRDefault="00352D4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70807886" w14:textId="77777777" w:rsidR="00352D44" w:rsidRPr="003C2C79" w:rsidRDefault="00352D4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12178914" w14:textId="77777777" w:rsidR="00352D44" w:rsidRPr="003C2C79" w:rsidRDefault="00352D4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C5B3BB9" w14:textId="64BD92B7" w:rsidR="00352D44" w:rsidRPr="003C2C79" w:rsidRDefault="00352D4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57B26AFE" w14:textId="72BF7D6B" w:rsidR="00D37833" w:rsidRPr="003C2C79" w:rsidRDefault="00D37833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73B6855" w14:textId="7D1E6575" w:rsidR="00D37833" w:rsidRPr="003C2C79" w:rsidRDefault="00D37833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12273EE1" w14:textId="06A3FD82" w:rsidR="00D37833" w:rsidRPr="003C2C79" w:rsidRDefault="00D37833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0B50E24" w14:textId="77777777" w:rsidR="00B110F8" w:rsidRDefault="00B110F8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6BC6207F" w14:textId="25B56E75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1.2.2. Įgyvendinti Aktyvios mokyklos veiklos planą vaikų sveikatos ugdymo srityje.</w:t>
            </w:r>
          </w:p>
          <w:p w14:paraId="53F41BCE" w14:textId="77777777" w:rsidR="004F231E" w:rsidRPr="003C2C79" w:rsidRDefault="004F231E" w:rsidP="004F231E">
            <w:pPr>
              <w:spacing w:line="254" w:lineRule="auto"/>
              <w:rPr>
                <w:lang w:val="lt-LT" w:eastAsia="lt-LT"/>
              </w:rPr>
            </w:pPr>
          </w:p>
          <w:p w14:paraId="5AEA5305" w14:textId="77777777" w:rsidR="004F231E" w:rsidRPr="003C2C79" w:rsidRDefault="004F231E" w:rsidP="004F231E">
            <w:pPr>
              <w:spacing w:line="254" w:lineRule="auto"/>
              <w:rPr>
                <w:lang w:val="lt-LT" w:eastAsia="lt-LT"/>
              </w:rPr>
            </w:pPr>
          </w:p>
          <w:p w14:paraId="6A7FDCAD" w14:textId="77777777" w:rsidR="004F231E" w:rsidRPr="003C2C79" w:rsidRDefault="004F231E" w:rsidP="004F231E">
            <w:pPr>
              <w:spacing w:line="254" w:lineRule="auto"/>
              <w:rPr>
                <w:lang w:val="lt-LT" w:eastAsia="lt-LT"/>
              </w:rPr>
            </w:pPr>
          </w:p>
          <w:p w14:paraId="4641CE56" w14:textId="77777777" w:rsidR="004F231E" w:rsidRPr="003C2C79" w:rsidRDefault="004F231E" w:rsidP="004F231E">
            <w:pPr>
              <w:spacing w:line="254" w:lineRule="auto"/>
              <w:rPr>
                <w:lang w:val="lt-LT" w:eastAsia="lt-LT"/>
              </w:rPr>
            </w:pPr>
          </w:p>
          <w:p w14:paraId="65958BE3" w14:textId="77777777" w:rsidR="004F231E" w:rsidRPr="003C2C79" w:rsidRDefault="004F231E" w:rsidP="004F231E">
            <w:pPr>
              <w:spacing w:line="254" w:lineRule="auto"/>
              <w:rPr>
                <w:lang w:val="lt-LT" w:eastAsia="lt-LT"/>
              </w:rPr>
            </w:pPr>
          </w:p>
          <w:p w14:paraId="35246AB8" w14:textId="77777777" w:rsidR="004F231E" w:rsidRPr="003C2C79" w:rsidRDefault="004F231E" w:rsidP="004F231E">
            <w:pPr>
              <w:spacing w:line="254" w:lineRule="auto"/>
              <w:rPr>
                <w:lang w:val="lt-LT" w:eastAsia="lt-LT"/>
              </w:rPr>
            </w:pPr>
          </w:p>
          <w:p w14:paraId="511ED3DC" w14:textId="77777777" w:rsidR="004F231E" w:rsidRPr="003C2C79" w:rsidRDefault="004F231E" w:rsidP="004F231E">
            <w:pPr>
              <w:spacing w:line="254" w:lineRule="auto"/>
              <w:rPr>
                <w:lang w:val="lt-LT" w:eastAsia="lt-LT"/>
              </w:rPr>
            </w:pPr>
          </w:p>
          <w:p w14:paraId="26B26F8C" w14:textId="77777777" w:rsidR="004F231E" w:rsidRPr="003C2C79" w:rsidRDefault="004F231E" w:rsidP="004F231E">
            <w:pPr>
              <w:spacing w:line="254" w:lineRule="auto"/>
              <w:rPr>
                <w:lang w:val="lt-LT" w:eastAsia="lt-LT"/>
              </w:rPr>
            </w:pPr>
          </w:p>
          <w:p w14:paraId="266E126C" w14:textId="77777777" w:rsidR="004F231E" w:rsidRPr="003C2C79" w:rsidRDefault="004F231E" w:rsidP="004F231E">
            <w:pPr>
              <w:spacing w:line="254" w:lineRule="auto"/>
              <w:rPr>
                <w:lang w:val="lt-LT" w:eastAsia="lt-LT"/>
              </w:rPr>
            </w:pPr>
          </w:p>
          <w:p w14:paraId="67C5746D" w14:textId="77777777" w:rsidR="004F231E" w:rsidRPr="003C2C79" w:rsidRDefault="004F231E" w:rsidP="004F231E">
            <w:pPr>
              <w:spacing w:line="254" w:lineRule="auto"/>
              <w:rPr>
                <w:lang w:val="lt-LT" w:eastAsia="lt-LT"/>
              </w:rPr>
            </w:pPr>
          </w:p>
          <w:p w14:paraId="0168353B" w14:textId="77777777" w:rsidR="004F231E" w:rsidRPr="003C2C79" w:rsidRDefault="004F231E" w:rsidP="004F231E">
            <w:pPr>
              <w:spacing w:line="254" w:lineRule="auto"/>
              <w:rPr>
                <w:lang w:val="lt-LT" w:eastAsia="lt-LT"/>
              </w:rPr>
            </w:pPr>
          </w:p>
          <w:p w14:paraId="39631BF7" w14:textId="7C66441E" w:rsidR="004F231E" w:rsidRPr="003C2C79" w:rsidRDefault="004F231E" w:rsidP="004F231E">
            <w:pPr>
              <w:spacing w:line="254" w:lineRule="auto"/>
              <w:rPr>
                <w:lang w:val="lt-LT" w:eastAsia="lt-LT"/>
              </w:rPr>
            </w:pPr>
          </w:p>
          <w:p w14:paraId="26BAD230" w14:textId="07F7F561" w:rsidR="004F231E" w:rsidRPr="003C2C79" w:rsidRDefault="004F231E" w:rsidP="004F231E">
            <w:pPr>
              <w:spacing w:line="254" w:lineRule="auto"/>
              <w:rPr>
                <w:lang w:val="lt-LT" w:eastAsia="lt-LT"/>
              </w:rPr>
            </w:pPr>
          </w:p>
          <w:p w14:paraId="4E8D382B" w14:textId="1AB0B0BA" w:rsidR="009F0154" w:rsidRPr="003C2C79" w:rsidRDefault="009F0154" w:rsidP="004F231E">
            <w:pPr>
              <w:spacing w:line="254" w:lineRule="auto"/>
              <w:rPr>
                <w:lang w:val="lt-LT" w:eastAsia="lt-LT"/>
              </w:rPr>
            </w:pPr>
          </w:p>
          <w:p w14:paraId="077880A7" w14:textId="77777777" w:rsidR="009F0154" w:rsidRPr="003C2C79" w:rsidRDefault="009F0154" w:rsidP="004F231E">
            <w:pPr>
              <w:spacing w:line="254" w:lineRule="auto"/>
              <w:rPr>
                <w:lang w:val="lt-LT" w:eastAsia="lt-LT"/>
              </w:rPr>
            </w:pPr>
          </w:p>
          <w:p w14:paraId="7A5021A4" w14:textId="2C4D63B9" w:rsidR="004F231E" w:rsidRPr="003C2C79" w:rsidRDefault="004F231E" w:rsidP="004F231E">
            <w:pPr>
              <w:spacing w:line="254" w:lineRule="auto"/>
              <w:rPr>
                <w:sz w:val="10"/>
                <w:szCs w:val="10"/>
                <w:lang w:val="lt-LT" w:eastAsia="lt-LT"/>
              </w:rPr>
            </w:pPr>
          </w:p>
          <w:p w14:paraId="2FF7797D" w14:textId="43FC7C9D" w:rsidR="0086750E" w:rsidRPr="003C2C79" w:rsidRDefault="0086750E" w:rsidP="004F231E">
            <w:pPr>
              <w:spacing w:line="254" w:lineRule="auto"/>
              <w:rPr>
                <w:sz w:val="10"/>
                <w:szCs w:val="10"/>
                <w:lang w:val="lt-LT" w:eastAsia="lt-LT"/>
              </w:rPr>
            </w:pPr>
          </w:p>
          <w:p w14:paraId="48456275" w14:textId="77777777" w:rsidR="0086750E" w:rsidRPr="003C2C79" w:rsidRDefault="0086750E" w:rsidP="004F231E">
            <w:pPr>
              <w:spacing w:line="254" w:lineRule="auto"/>
              <w:rPr>
                <w:sz w:val="10"/>
                <w:szCs w:val="10"/>
                <w:lang w:val="lt-LT" w:eastAsia="lt-LT"/>
              </w:rPr>
            </w:pPr>
          </w:p>
          <w:p w14:paraId="029787FC" w14:textId="77777777" w:rsidR="007D6B0A" w:rsidRPr="003C2C79" w:rsidRDefault="007D6B0A" w:rsidP="004F231E">
            <w:pPr>
              <w:spacing w:line="254" w:lineRule="auto"/>
              <w:rPr>
                <w:lang w:val="lt-LT" w:eastAsia="lt-LT"/>
              </w:rPr>
            </w:pPr>
          </w:p>
          <w:p w14:paraId="1C1841B1" w14:textId="77777777" w:rsidR="007D6B0A" w:rsidRPr="003C2C79" w:rsidRDefault="007D6B0A" w:rsidP="004F231E">
            <w:pPr>
              <w:spacing w:line="254" w:lineRule="auto"/>
              <w:rPr>
                <w:lang w:val="lt-LT" w:eastAsia="lt-LT"/>
              </w:rPr>
            </w:pPr>
          </w:p>
          <w:p w14:paraId="41D3BB63" w14:textId="77777777" w:rsidR="007D6B0A" w:rsidRPr="003C2C79" w:rsidRDefault="007D6B0A" w:rsidP="004F231E">
            <w:pPr>
              <w:spacing w:line="254" w:lineRule="auto"/>
              <w:rPr>
                <w:lang w:val="lt-LT" w:eastAsia="lt-LT"/>
              </w:rPr>
            </w:pPr>
          </w:p>
          <w:p w14:paraId="13E04943" w14:textId="77777777" w:rsidR="007D6B0A" w:rsidRPr="003C2C79" w:rsidRDefault="007D6B0A" w:rsidP="004F231E">
            <w:pPr>
              <w:spacing w:line="254" w:lineRule="auto"/>
              <w:rPr>
                <w:lang w:val="lt-LT" w:eastAsia="lt-LT"/>
              </w:rPr>
            </w:pPr>
          </w:p>
          <w:p w14:paraId="7DBCB817" w14:textId="77777777" w:rsidR="007D6B0A" w:rsidRPr="003C2C79" w:rsidRDefault="007D6B0A" w:rsidP="004F231E">
            <w:pPr>
              <w:spacing w:line="254" w:lineRule="auto"/>
              <w:rPr>
                <w:lang w:val="lt-LT" w:eastAsia="lt-LT"/>
              </w:rPr>
            </w:pPr>
          </w:p>
          <w:p w14:paraId="351AAC8F" w14:textId="77777777" w:rsidR="007D6B0A" w:rsidRPr="003C2C79" w:rsidRDefault="007D6B0A" w:rsidP="004F231E">
            <w:pPr>
              <w:spacing w:line="254" w:lineRule="auto"/>
              <w:rPr>
                <w:lang w:val="lt-LT" w:eastAsia="lt-LT"/>
              </w:rPr>
            </w:pPr>
          </w:p>
          <w:p w14:paraId="45328140" w14:textId="77777777" w:rsidR="007D6B0A" w:rsidRPr="003C2C79" w:rsidRDefault="007D6B0A" w:rsidP="004F231E">
            <w:pPr>
              <w:spacing w:line="254" w:lineRule="auto"/>
              <w:rPr>
                <w:lang w:val="lt-LT" w:eastAsia="lt-LT"/>
              </w:rPr>
            </w:pPr>
          </w:p>
          <w:p w14:paraId="25E9E29F" w14:textId="77777777" w:rsidR="007D6B0A" w:rsidRPr="003C2C79" w:rsidRDefault="007D6B0A" w:rsidP="004F231E">
            <w:pPr>
              <w:spacing w:line="254" w:lineRule="auto"/>
              <w:rPr>
                <w:lang w:val="lt-LT" w:eastAsia="lt-LT"/>
              </w:rPr>
            </w:pPr>
          </w:p>
          <w:p w14:paraId="74245049" w14:textId="77777777" w:rsidR="00444A8E" w:rsidRPr="003C2C79" w:rsidRDefault="00444A8E" w:rsidP="004F231E">
            <w:pPr>
              <w:spacing w:line="254" w:lineRule="auto"/>
              <w:rPr>
                <w:lang w:val="lt-LT" w:eastAsia="lt-LT"/>
              </w:rPr>
            </w:pPr>
          </w:p>
          <w:p w14:paraId="2D2DAC10" w14:textId="77777777" w:rsidR="00444A8E" w:rsidRPr="003C2C79" w:rsidRDefault="00444A8E" w:rsidP="004F231E">
            <w:pPr>
              <w:spacing w:line="254" w:lineRule="auto"/>
              <w:rPr>
                <w:lang w:val="lt-LT" w:eastAsia="lt-LT"/>
              </w:rPr>
            </w:pPr>
          </w:p>
          <w:p w14:paraId="35FBFD32" w14:textId="77777777" w:rsidR="00444A8E" w:rsidRPr="003C2C79" w:rsidRDefault="00444A8E" w:rsidP="004F231E">
            <w:pPr>
              <w:spacing w:line="254" w:lineRule="auto"/>
              <w:rPr>
                <w:lang w:val="lt-LT" w:eastAsia="lt-LT"/>
              </w:rPr>
            </w:pPr>
          </w:p>
          <w:p w14:paraId="26F56B99" w14:textId="77777777" w:rsidR="00444A8E" w:rsidRPr="003C2C79" w:rsidRDefault="00444A8E" w:rsidP="004F231E">
            <w:pPr>
              <w:spacing w:line="254" w:lineRule="auto"/>
              <w:rPr>
                <w:lang w:val="lt-LT" w:eastAsia="lt-LT"/>
              </w:rPr>
            </w:pPr>
          </w:p>
          <w:p w14:paraId="5D6E276C" w14:textId="77777777" w:rsidR="00444A8E" w:rsidRPr="003C2C79" w:rsidRDefault="00444A8E" w:rsidP="004F231E">
            <w:pPr>
              <w:spacing w:line="254" w:lineRule="auto"/>
              <w:rPr>
                <w:lang w:val="lt-LT" w:eastAsia="lt-LT"/>
              </w:rPr>
            </w:pPr>
          </w:p>
          <w:p w14:paraId="6A908E8B" w14:textId="77777777" w:rsidR="00A47839" w:rsidRPr="00A47839" w:rsidRDefault="00A47839" w:rsidP="004F231E">
            <w:pPr>
              <w:spacing w:line="254" w:lineRule="auto"/>
              <w:rPr>
                <w:sz w:val="12"/>
                <w:lang w:val="lt-LT" w:eastAsia="lt-LT"/>
              </w:rPr>
            </w:pPr>
          </w:p>
          <w:p w14:paraId="4BDC0F49" w14:textId="77777777" w:rsidR="004731A7" w:rsidRDefault="004731A7" w:rsidP="004F231E">
            <w:pPr>
              <w:spacing w:line="254" w:lineRule="auto"/>
              <w:rPr>
                <w:lang w:val="lt-LT" w:eastAsia="lt-LT"/>
              </w:rPr>
            </w:pPr>
          </w:p>
          <w:p w14:paraId="6E4962C1" w14:textId="68E59D9A" w:rsidR="004F231E" w:rsidRPr="003C2C79" w:rsidRDefault="004F231E" w:rsidP="004F231E">
            <w:pPr>
              <w:spacing w:line="254" w:lineRule="auto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1.2.3. </w:t>
            </w:r>
          </w:p>
          <w:p w14:paraId="5340EC51" w14:textId="77777777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Plėtoti STEAM veiklų įgyvendinimo galimybes.</w:t>
            </w:r>
          </w:p>
          <w:p w14:paraId="3ACBFF5B" w14:textId="77777777" w:rsidR="004F231E" w:rsidRPr="003C2C79" w:rsidRDefault="004F231E" w:rsidP="004F231E">
            <w:pPr>
              <w:spacing w:line="254" w:lineRule="auto"/>
              <w:rPr>
                <w:sz w:val="10"/>
                <w:szCs w:val="10"/>
                <w:lang w:val="lt-LT" w:eastAsia="lt-LT"/>
              </w:rPr>
            </w:pPr>
          </w:p>
          <w:p w14:paraId="642DBE03" w14:textId="77777777" w:rsidR="004F231E" w:rsidRPr="003C2C79" w:rsidRDefault="004F231E" w:rsidP="004F231E">
            <w:pPr>
              <w:spacing w:line="254" w:lineRule="auto"/>
              <w:rPr>
                <w:lang w:val="lt-LT" w:eastAsia="lt-LT"/>
              </w:rPr>
            </w:pPr>
          </w:p>
          <w:p w14:paraId="1C3A4F8F" w14:textId="77777777" w:rsidR="004F231E" w:rsidRPr="003C2C79" w:rsidRDefault="004F231E" w:rsidP="004F231E">
            <w:pPr>
              <w:spacing w:line="254" w:lineRule="auto"/>
              <w:rPr>
                <w:lang w:val="lt-LT" w:eastAsia="lt-LT"/>
              </w:rPr>
            </w:pPr>
          </w:p>
          <w:p w14:paraId="3249FFD1" w14:textId="77777777" w:rsidR="004F231E" w:rsidRPr="003C2C79" w:rsidRDefault="004F231E" w:rsidP="004F231E">
            <w:pPr>
              <w:spacing w:line="254" w:lineRule="auto"/>
              <w:rPr>
                <w:lang w:val="lt-LT" w:eastAsia="lt-LT"/>
              </w:rPr>
            </w:pPr>
          </w:p>
          <w:p w14:paraId="6658CDDB" w14:textId="77777777" w:rsidR="004F231E" w:rsidRPr="003C2C79" w:rsidRDefault="004F231E" w:rsidP="004F231E">
            <w:pPr>
              <w:spacing w:line="254" w:lineRule="auto"/>
              <w:rPr>
                <w:lang w:val="lt-LT" w:eastAsia="lt-LT"/>
              </w:rPr>
            </w:pPr>
          </w:p>
          <w:p w14:paraId="24B07A7B" w14:textId="77777777" w:rsidR="004F231E" w:rsidRPr="003C2C79" w:rsidRDefault="004F231E" w:rsidP="004F231E">
            <w:pPr>
              <w:spacing w:line="254" w:lineRule="auto"/>
              <w:rPr>
                <w:lang w:val="lt-LT" w:eastAsia="lt-LT"/>
              </w:rPr>
            </w:pPr>
          </w:p>
          <w:p w14:paraId="3679F341" w14:textId="77777777" w:rsidR="004F231E" w:rsidRPr="003C2C79" w:rsidRDefault="004F231E" w:rsidP="004F231E">
            <w:pPr>
              <w:spacing w:line="254" w:lineRule="auto"/>
              <w:rPr>
                <w:lang w:val="lt-LT" w:eastAsia="lt-LT"/>
              </w:rPr>
            </w:pPr>
          </w:p>
          <w:p w14:paraId="640CC60A" w14:textId="59166358" w:rsidR="004F231E" w:rsidRPr="003C2C79" w:rsidRDefault="004F231E" w:rsidP="004F231E">
            <w:pPr>
              <w:spacing w:line="254" w:lineRule="auto"/>
              <w:rPr>
                <w:lang w:val="lt-LT" w:eastAsia="lt-LT"/>
              </w:rPr>
            </w:pPr>
          </w:p>
          <w:p w14:paraId="44247538" w14:textId="7F75C4D3" w:rsidR="004F231E" w:rsidRPr="003C2C79" w:rsidRDefault="004F231E" w:rsidP="004F231E">
            <w:pPr>
              <w:spacing w:line="254" w:lineRule="auto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1.2.4. Užtikrinti neformaliojo švietimo paslaugų įvairovę.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8F96" w14:textId="1358EA43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lastRenderedPageBreak/>
              <w:t xml:space="preserve">1.2.1.1. Įgyvendinti iniciatyvą </w:t>
            </w:r>
            <w:r w:rsidRPr="003C2C79">
              <w:rPr>
                <w:lang w:val="lt-LT"/>
              </w:rPr>
              <w:t>,,</w:t>
            </w:r>
            <w:r w:rsidRPr="003C2C79">
              <w:rPr>
                <w:lang w:val="lt-LT" w:eastAsia="lt-LT"/>
              </w:rPr>
              <w:t>Kartu įveikime kalbos sunkumus</w:t>
            </w:r>
            <w:r w:rsidRPr="003C2C79">
              <w:rPr>
                <w:lang w:val="lt-LT"/>
              </w:rPr>
              <w:t xml:space="preserve">“. </w:t>
            </w:r>
          </w:p>
          <w:p w14:paraId="5B1D2F47" w14:textId="40812A68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1.2.1.2. Suorganizuota apskritojo stalo diskusija tėvams, kurių vaikai turi kalbos ir kalbėjimo sunkumų.</w:t>
            </w:r>
          </w:p>
          <w:p w14:paraId="3909B366" w14:textId="77777777" w:rsidR="000C1014" w:rsidRPr="003C2C79" w:rsidRDefault="000C101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218E187A" w14:textId="77777777" w:rsidR="000C1014" w:rsidRPr="003C2C79" w:rsidRDefault="000C101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9ABA311" w14:textId="443432CF" w:rsidR="004F231E" w:rsidRPr="003C2C79" w:rsidRDefault="004F231E" w:rsidP="004F231E">
            <w:pPr>
              <w:overflowPunct w:val="0"/>
              <w:textAlignment w:val="baseline"/>
              <w:rPr>
                <w:lang w:val="lt-LT"/>
              </w:rPr>
            </w:pPr>
            <w:r w:rsidRPr="003C2C79">
              <w:rPr>
                <w:lang w:val="lt-LT" w:eastAsia="lt-LT"/>
              </w:rPr>
              <w:t xml:space="preserve">1.1.2.3. Suorganizuota </w:t>
            </w:r>
            <w:r w:rsidRPr="003C2C79">
              <w:rPr>
                <w:lang w:val="lt-LT"/>
              </w:rPr>
              <w:t>,,</w:t>
            </w:r>
            <w:r w:rsidRPr="003C2C79">
              <w:rPr>
                <w:lang w:val="lt-LT" w:eastAsia="lt-LT"/>
              </w:rPr>
              <w:t>Namų darbų</w:t>
            </w:r>
            <w:r w:rsidRPr="003C2C79">
              <w:rPr>
                <w:lang w:val="lt-LT"/>
              </w:rPr>
              <w:t>“ klubo veikla.</w:t>
            </w:r>
          </w:p>
          <w:p w14:paraId="11EE135F" w14:textId="77777777" w:rsidR="00673435" w:rsidRPr="003C2C79" w:rsidRDefault="00673435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62FE680B" w14:textId="77777777" w:rsidR="004731A7" w:rsidRDefault="004731A7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189B88B6" w14:textId="7CFBCD42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1.1.2.4. Sukurta pagalbos teikimo veiksmingumo (įsi)vertinimo tvarka.</w:t>
            </w:r>
          </w:p>
          <w:p w14:paraId="21D8772D" w14:textId="5189AFA8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1.2.1.5</w:t>
            </w:r>
            <w:r w:rsidR="00352D44" w:rsidRPr="003C2C79">
              <w:rPr>
                <w:lang w:val="lt-LT" w:eastAsia="lt-LT"/>
              </w:rPr>
              <w:t>.</w:t>
            </w:r>
            <w:r w:rsidRPr="003C2C79">
              <w:rPr>
                <w:lang w:val="lt-LT" w:eastAsia="lt-LT"/>
              </w:rPr>
              <w:t xml:space="preserve"> Sukurta mokymosi pagalbos sistema mokiniams, grįžusiems iš užsienio.</w:t>
            </w:r>
          </w:p>
          <w:p w14:paraId="127AC815" w14:textId="77777777" w:rsidR="00352D44" w:rsidRPr="003C2C79" w:rsidRDefault="00352D4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2C53C0BF" w14:textId="77777777" w:rsidR="00352D44" w:rsidRPr="003C2C79" w:rsidRDefault="00352D4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162317B" w14:textId="77777777" w:rsidR="00352D44" w:rsidRPr="003C2C79" w:rsidRDefault="00352D4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9CD5162" w14:textId="29B95C4F" w:rsidR="00352D44" w:rsidRPr="003C2C79" w:rsidRDefault="00352D4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47170430" w14:textId="590875D6" w:rsidR="00D37833" w:rsidRPr="003C2C79" w:rsidRDefault="00D37833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49D68C3" w14:textId="15C8C866" w:rsidR="00D37833" w:rsidRPr="003C2C79" w:rsidRDefault="00D37833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52BCB670" w14:textId="2CAFC82C" w:rsidR="00D37833" w:rsidRPr="003C2C79" w:rsidRDefault="00D37833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6E9EFF85" w14:textId="77777777" w:rsidR="00D37833" w:rsidRPr="003C2C79" w:rsidRDefault="00D37833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860B0A6" w14:textId="14B7FE20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1.2.2.1. Bendradarbiaujant su miesto ir šalies mokyklomis, sporto centrais organizuoti ne mažiau kaip 3 fizinio ugdymo renginiai. </w:t>
            </w:r>
          </w:p>
          <w:p w14:paraId="1EB3998D" w14:textId="77777777" w:rsidR="00B831B4" w:rsidRPr="003C2C79" w:rsidRDefault="00B831B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57DBB2F0" w14:textId="77777777" w:rsidR="00B831B4" w:rsidRPr="003C2C79" w:rsidRDefault="00B831B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7370786" w14:textId="77777777" w:rsidR="00B831B4" w:rsidRPr="003C2C79" w:rsidRDefault="00B831B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E4BE3A9" w14:textId="77777777" w:rsidR="00B831B4" w:rsidRPr="003C2C79" w:rsidRDefault="00B831B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D787E5E" w14:textId="77777777" w:rsidR="00B831B4" w:rsidRPr="003C2C79" w:rsidRDefault="00B831B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2FFF2699" w14:textId="77777777" w:rsidR="00B831B4" w:rsidRPr="003C2C79" w:rsidRDefault="00B831B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2D76B403" w14:textId="77777777" w:rsidR="00B831B4" w:rsidRPr="003C2C79" w:rsidRDefault="00B831B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98CAA53" w14:textId="77777777" w:rsidR="00B831B4" w:rsidRPr="003C2C79" w:rsidRDefault="00B831B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60350316" w14:textId="24483082" w:rsidR="00B831B4" w:rsidRPr="003C2C79" w:rsidRDefault="00B831B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079BA5B" w14:textId="58EEECD7" w:rsidR="009F0154" w:rsidRPr="003C2C79" w:rsidRDefault="009F015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6100EA01" w14:textId="7B1E19A7" w:rsidR="009F0154" w:rsidRPr="003C2C79" w:rsidRDefault="009F015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4CCB0E15" w14:textId="24E8238E" w:rsidR="009F0154" w:rsidRPr="003C2C79" w:rsidRDefault="009F015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78A8D5F3" w14:textId="0024C38B" w:rsidR="009F0154" w:rsidRPr="003C2C79" w:rsidRDefault="009F015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1D6E4D24" w14:textId="2B9226E9" w:rsidR="009F0154" w:rsidRPr="003C2C79" w:rsidRDefault="009F0154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20EB8FCA" w14:textId="28DF1106" w:rsidR="009F0154" w:rsidRPr="003C2C79" w:rsidRDefault="009F0154" w:rsidP="004F231E">
            <w:pPr>
              <w:overflowPunct w:val="0"/>
              <w:textAlignment w:val="baseline"/>
              <w:rPr>
                <w:sz w:val="10"/>
                <w:szCs w:val="10"/>
                <w:lang w:val="lt-LT" w:eastAsia="lt-LT"/>
              </w:rPr>
            </w:pPr>
          </w:p>
          <w:p w14:paraId="109CE9F3" w14:textId="6EC7CFCA" w:rsidR="0086750E" w:rsidRPr="003C2C79" w:rsidRDefault="0086750E" w:rsidP="004F231E">
            <w:pPr>
              <w:overflowPunct w:val="0"/>
              <w:textAlignment w:val="baseline"/>
              <w:rPr>
                <w:sz w:val="10"/>
                <w:szCs w:val="10"/>
                <w:lang w:val="lt-LT" w:eastAsia="lt-LT"/>
              </w:rPr>
            </w:pPr>
          </w:p>
          <w:p w14:paraId="027B6149" w14:textId="524FEC62" w:rsidR="0086750E" w:rsidRPr="003C2C79" w:rsidRDefault="0086750E" w:rsidP="004F231E">
            <w:pPr>
              <w:overflowPunct w:val="0"/>
              <w:textAlignment w:val="baseline"/>
              <w:rPr>
                <w:sz w:val="10"/>
                <w:szCs w:val="10"/>
                <w:lang w:val="lt-LT" w:eastAsia="lt-LT"/>
              </w:rPr>
            </w:pPr>
          </w:p>
          <w:p w14:paraId="5F2C54A7" w14:textId="77777777" w:rsidR="0086750E" w:rsidRPr="003C2C79" w:rsidRDefault="0086750E" w:rsidP="004F231E">
            <w:pPr>
              <w:overflowPunct w:val="0"/>
              <w:textAlignment w:val="baseline"/>
              <w:rPr>
                <w:sz w:val="10"/>
                <w:szCs w:val="10"/>
                <w:lang w:val="lt-LT" w:eastAsia="lt-LT"/>
              </w:rPr>
            </w:pPr>
          </w:p>
          <w:p w14:paraId="006585BC" w14:textId="746EF835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1.2.2.2. Plėsti bendradarbiavimą su sporto ugdymo įstaigomis. Pasirašytos 2 naujos sutartys su socialiniais partneriais. </w:t>
            </w:r>
          </w:p>
          <w:p w14:paraId="59EE4A42" w14:textId="77777777" w:rsidR="000F10A5" w:rsidRPr="003C2C79" w:rsidRDefault="000F10A5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A56EB9C" w14:textId="77777777" w:rsidR="0014547C" w:rsidRPr="003C2C79" w:rsidRDefault="0014547C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51C81DF7" w14:textId="14875888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1.2.2.3. Ne mažiau kaip 5% pedagogų dalyvaus kvalifikacijos kėlimo renginiuose mokinių </w:t>
            </w:r>
            <w:r w:rsidRPr="003C2C79">
              <w:rPr>
                <w:lang w:val="lt-LT" w:eastAsia="lt-LT"/>
              </w:rPr>
              <w:lastRenderedPageBreak/>
              <w:t xml:space="preserve">sveikatos stiprinimo klausimais.  </w:t>
            </w:r>
          </w:p>
          <w:p w14:paraId="4C529309" w14:textId="77777777" w:rsidR="004731A7" w:rsidRDefault="004731A7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5326E11" w14:textId="0BDD8561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1.2.3.1. Kryptingai įgyvendinamos inžinerinio ugdymo dalies programos nuostatos 6 klasėse.  </w:t>
            </w:r>
          </w:p>
          <w:p w14:paraId="15A9FC77" w14:textId="471908E1" w:rsidR="0041102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1.2.3.2. Bendradarbiaujant su socialiniais partneriais ne mažiau kaip 10 STEAM veiklų įgyvendinta inžinerinio ugdymo krypties klasėse ne mokykloje. </w:t>
            </w:r>
          </w:p>
          <w:p w14:paraId="45B1AE06" w14:textId="323FF2CF" w:rsidR="004F231E" w:rsidRPr="003C2C79" w:rsidRDefault="004F231E" w:rsidP="004F231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1.2.4.1. Padidinta pilietiškumo, etnokultūros ir ekologijos krypties neformaliojo švietimo veiklų pasiūla.  Ne mažiau kaip 10</w:t>
            </w:r>
            <w:r w:rsidR="00AF6EE6" w:rsidRPr="003C2C79">
              <w:rPr>
                <w:lang w:val="lt-LT" w:eastAsia="lt-LT"/>
              </w:rPr>
              <w:t xml:space="preserve"> </w:t>
            </w:r>
            <w:r w:rsidRPr="003C2C79">
              <w:rPr>
                <w:lang w:val="lt-LT" w:eastAsia="lt-LT"/>
              </w:rPr>
              <w:t xml:space="preserve">% mokinių dalyvaus minėtose veiklose.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7054" w14:textId="77777777" w:rsidR="000C1014" w:rsidRPr="003C2C79" w:rsidRDefault="00C423E9" w:rsidP="004F231E">
            <w:pPr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lastRenderedPageBreak/>
              <w:t>1.2.1.1.1. Medelyno progimnazijos direktoriaus 2020-01-28 įsakymas Nr. V-21.</w:t>
            </w:r>
          </w:p>
          <w:p w14:paraId="0101C3A7" w14:textId="306FFAE7" w:rsidR="004F231E" w:rsidRPr="003C2C79" w:rsidRDefault="000C1014" w:rsidP="004F231E">
            <w:pPr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1.2.1.2.1. 2020 metais iniciatyvoj</w:t>
            </w:r>
            <w:r w:rsidR="00AF6EE6" w:rsidRPr="003C2C79">
              <w:rPr>
                <w:lang w:val="lt-LT" w:eastAsia="lt-LT"/>
              </w:rPr>
              <w:t>e</w:t>
            </w:r>
            <w:r w:rsidRPr="003C2C79">
              <w:rPr>
                <w:lang w:val="lt-LT" w:eastAsia="lt-LT"/>
              </w:rPr>
              <w:t xml:space="preserve"> dalyvavo 20-24 vaikų ir tėvų/globėjų. Tėvai/globėjai aktyviai įsitraukė į veiklą ir filmuotą medžiagą siųsdavo logopedei.</w:t>
            </w:r>
          </w:p>
          <w:p w14:paraId="4F59CB79" w14:textId="77748D61" w:rsidR="004F231E" w:rsidRPr="003C2C79" w:rsidRDefault="00547313" w:rsidP="004F231E">
            <w:pPr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1.1.2.3.1. </w:t>
            </w:r>
            <w:r w:rsidR="00673435" w:rsidRPr="003C2C79">
              <w:rPr>
                <w:lang w:val="lt-LT" w:eastAsia="lt-LT"/>
              </w:rPr>
              <w:t xml:space="preserve">Medelyno progimnazijos direktoriaus </w:t>
            </w:r>
            <w:r w:rsidR="00673435" w:rsidRPr="003C2C79">
              <w:rPr>
                <w:lang w:val="lt-LT" w:eastAsia="lt-LT"/>
              </w:rPr>
              <w:lastRenderedPageBreak/>
              <w:t>2020-11-19 įsakymas Nr. V-217.</w:t>
            </w:r>
          </w:p>
          <w:p w14:paraId="2EF94192" w14:textId="329CB86F" w:rsidR="004F231E" w:rsidRPr="003C2C79" w:rsidRDefault="000C1014" w:rsidP="004F231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1.1.2.4</w:t>
            </w:r>
            <w:r w:rsidR="00D248D4" w:rsidRPr="003C2C79">
              <w:rPr>
                <w:lang w:val="lt-LT" w:eastAsia="lt-LT"/>
              </w:rPr>
              <w:t>.1. Patvirtinta Medelyno progimnazijos direktoriaus 2020-12-30 įsakymu Nr. V-239.</w:t>
            </w:r>
          </w:p>
          <w:p w14:paraId="6AACA526" w14:textId="45FCEF35" w:rsidR="004F231E" w:rsidRPr="003C2C79" w:rsidRDefault="00352D44" w:rsidP="004F231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1.2.1.5.1. Kiekvienam mokiniui sudaromas individualus pagalbos planas. Mokymosi rezultatai aptariami posėdžiuose</w:t>
            </w:r>
            <w:r w:rsidR="00D37833" w:rsidRPr="003C2C79">
              <w:rPr>
                <w:lang w:val="lt-LT" w:eastAsia="lt-LT"/>
              </w:rPr>
              <w:t>.</w:t>
            </w:r>
          </w:p>
          <w:p w14:paraId="1C727B69" w14:textId="3E8A6EF3" w:rsidR="00D37833" w:rsidRPr="003C2C79" w:rsidRDefault="00352D44" w:rsidP="004F231E">
            <w:pPr>
              <w:overflowPunct w:val="0"/>
              <w:textAlignment w:val="baseline"/>
              <w:rPr>
                <w:color w:val="000000" w:themeColor="text1"/>
                <w:lang w:val="lt-LT" w:eastAsia="lt-LT"/>
              </w:rPr>
            </w:pPr>
            <w:r w:rsidRPr="003C2C79">
              <w:rPr>
                <w:color w:val="000000" w:themeColor="text1"/>
                <w:lang w:val="lt-LT" w:eastAsia="lt-LT"/>
              </w:rPr>
              <w:t>Vaiko gerovės komisijos</w:t>
            </w:r>
            <w:r w:rsidR="00D37833" w:rsidRPr="003C2C79">
              <w:rPr>
                <w:color w:val="000000" w:themeColor="text1"/>
                <w:lang w:val="lt-LT" w:eastAsia="lt-LT"/>
              </w:rPr>
              <w:t xml:space="preserve"> posėdžių protokolai:</w:t>
            </w:r>
          </w:p>
          <w:p w14:paraId="66811296" w14:textId="24177399" w:rsidR="00D37833" w:rsidRPr="003C2C79" w:rsidRDefault="00D37833" w:rsidP="00D37833">
            <w:pPr>
              <w:rPr>
                <w:color w:val="000000" w:themeColor="text1"/>
                <w:lang w:val="lt-LT"/>
              </w:rPr>
            </w:pPr>
            <w:r w:rsidRPr="003C2C79">
              <w:rPr>
                <w:color w:val="000000" w:themeColor="text1"/>
                <w:lang w:val="lt-LT"/>
              </w:rPr>
              <w:t>2020-09-21 Nr. VG-17;</w:t>
            </w:r>
          </w:p>
          <w:p w14:paraId="00B2F171" w14:textId="32BA75EC" w:rsidR="00D37833" w:rsidRPr="003C2C79" w:rsidRDefault="00D37833" w:rsidP="00D37833">
            <w:pPr>
              <w:rPr>
                <w:color w:val="000000" w:themeColor="text1"/>
                <w:lang w:val="lt-LT"/>
              </w:rPr>
            </w:pPr>
            <w:r w:rsidRPr="003C2C79">
              <w:rPr>
                <w:color w:val="000000" w:themeColor="text1"/>
                <w:lang w:val="lt-LT"/>
              </w:rPr>
              <w:t>2020-09-25 Nr. VG-18;</w:t>
            </w:r>
          </w:p>
          <w:p w14:paraId="1FE611DA" w14:textId="6816D96C" w:rsidR="00352D44" w:rsidRPr="003C2C79" w:rsidRDefault="00D37833" w:rsidP="00D37833">
            <w:pPr>
              <w:rPr>
                <w:color w:val="000000" w:themeColor="text1"/>
                <w:lang w:val="lt-LT" w:eastAsia="en-US"/>
              </w:rPr>
            </w:pPr>
            <w:r w:rsidRPr="003C2C79">
              <w:rPr>
                <w:color w:val="000000" w:themeColor="text1"/>
                <w:lang w:val="lt-LT"/>
              </w:rPr>
              <w:t>2020-11-11 Nr. VG-23.</w:t>
            </w:r>
          </w:p>
          <w:p w14:paraId="0EE8D6BA" w14:textId="4089A467" w:rsidR="00FC0135" w:rsidRPr="003C2C79" w:rsidRDefault="00352D44" w:rsidP="004F231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Mokytojų tarybos 2020-12-29 protokolas Nr. PT-7</w:t>
            </w:r>
            <w:r w:rsidR="00D37833" w:rsidRPr="003C2C79">
              <w:rPr>
                <w:lang w:val="lt-LT" w:eastAsia="lt-LT"/>
              </w:rPr>
              <w:t>.</w:t>
            </w:r>
          </w:p>
          <w:p w14:paraId="2F1DA991" w14:textId="78308567" w:rsidR="00B831B4" w:rsidRPr="003C2C79" w:rsidRDefault="00B831B4" w:rsidP="004F231E">
            <w:pPr>
              <w:overflowPunct w:val="0"/>
              <w:textAlignment w:val="baseline"/>
              <w:rPr>
                <w:lang w:val="lt-LT"/>
              </w:rPr>
            </w:pPr>
            <w:r w:rsidRPr="003C2C79">
              <w:rPr>
                <w:lang w:val="lt-LT"/>
              </w:rPr>
              <w:t>1.2.2.1.1. Bendradarbiaujant su Lietuvos futbolo federacija dalyvauta varžybose:</w:t>
            </w:r>
          </w:p>
          <w:p w14:paraId="787AC81C" w14:textId="17E03EF6" w:rsidR="00B831B4" w:rsidRPr="003C2C79" w:rsidRDefault="00B831B4" w:rsidP="004F231E">
            <w:pPr>
              <w:overflowPunct w:val="0"/>
              <w:textAlignment w:val="baseline"/>
              <w:rPr>
                <w:lang w:val="lt-LT"/>
              </w:rPr>
            </w:pPr>
            <w:r w:rsidRPr="003C2C79">
              <w:rPr>
                <w:lang w:val="lt-LT"/>
              </w:rPr>
              <w:t>„LADYGOLAS“U12, III vieta.</w:t>
            </w:r>
          </w:p>
          <w:p w14:paraId="10DC1340" w14:textId="4AD4753E" w:rsidR="00B831B4" w:rsidRPr="003C2C79" w:rsidRDefault="00B831B4" w:rsidP="004F231E">
            <w:pPr>
              <w:overflowPunct w:val="0"/>
              <w:textAlignment w:val="baseline"/>
              <w:rPr>
                <w:lang w:val="lt-LT"/>
              </w:rPr>
            </w:pPr>
            <w:r w:rsidRPr="003C2C79">
              <w:rPr>
                <w:lang w:val="lt-LT"/>
              </w:rPr>
              <w:t>„LADYGOLAS“U14, I vieta.</w:t>
            </w:r>
          </w:p>
          <w:p w14:paraId="53A2A297" w14:textId="6060BB40" w:rsidR="00B831B4" w:rsidRPr="003C2C79" w:rsidRDefault="00B831B4" w:rsidP="004F231E">
            <w:pPr>
              <w:overflowPunct w:val="0"/>
              <w:textAlignment w:val="baseline"/>
              <w:rPr>
                <w:lang w:val="lt-LT"/>
              </w:rPr>
            </w:pPr>
            <w:r w:rsidRPr="003C2C79">
              <w:rPr>
                <w:lang w:val="lt-LT"/>
              </w:rPr>
              <w:t>Bendradarbiaujant su Šiaulių lengvosios atletikos ir sveikatingumo centru:</w:t>
            </w:r>
          </w:p>
          <w:p w14:paraId="79FC7C42" w14:textId="6945FC66" w:rsidR="00B831B4" w:rsidRPr="003C2C79" w:rsidRDefault="00B831B4" w:rsidP="004F231E">
            <w:pPr>
              <w:overflowPunct w:val="0"/>
              <w:textAlignment w:val="baseline"/>
              <w:rPr>
                <w:lang w:val="lt-LT"/>
              </w:rPr>
            </w:pPr>
            <w:r w:rsidRPr="003C2C79">
              <w:rPr>
                <w:lang w:val="lt-LT"/>
              </w:rPr>
              <w:t>„JUNIOR OLYMPIC GAMES CUP 2020“ , I vieta.</w:t>
            </w:r>
          </w:p>
          <w:p w14:paraId="3CF0C0BA" w14:textId="6CC44A51" w:rsidR="00B831B4" w:rsidRPr="003C2C79" w:rsidRDefault="00B831B4" w:rsidP="004F231E">
            <w:pPr>
              <w:overflowPunct w:val="0"/>
              <w:textAlignment w:val="baseline"/>
              <w:rPr>
                <w:lang w:val="lt-LT"/>
              </w:rPr>
            </w:pPr>
            <w:r w:rsidRPr="003C2C79">
              <w:rPr>
                <w:lang w:val="lt-LT"/>
              </w:rPr>
              <w:t>„Drąsūs, stiprūs, vikrūs“, II vieta.</w:t>
            </w:r>
          </w:p>
          <w:p w14:paraId="4163F1C6" w14:textId="2E346027" w:rsidR="00B831B4" w:rsidRPr="003C2C79" w:rsidRDefault="00B831B4" w:rsidP="004F231E">
            <w:pPr>
              <w:overflowPunct w:val="0"/>
              <w:textAlignment w:val="baseline"/>
              <w:rPr>
                <w:lang w:val="lt-LT"/>
              </w:rPr>
            </w:pPr>
            <w:r w:rsidRPr="003C2C79">
              <w:rPr>
                <w:lang w:val="lt-LT"/>
              </w:rPr>
              <w:t>Bendradarbiaujant su Lietuvos asociacija Sportas visiems ir LKKMA „#BEACTYVE” kvadrato varžybose dalyvavo 1-5 klasių mokiniai.</w:t>
            </w:r>
          </w:p>
          <w:p w14:paraId="3BAD0AD0" w14:textId="77777777" w:rsidR="004F231E" w:rsidRPr="003C2C79" w:rsidRDefault="004F231E" w:rsidP="004F231E">
            <w:pPr>
              <w:overflowPunct w:val="0"/>
              <w:textAlignment w:val="baseline"/>
              <w:rPr>
                <w:sz w:val="10"/>
                <w:szCs w:val="10"/>
                <w:lang w:val="lt-LT"/>
              </w:rPr>
            </w:pPr>
          </w:p>
          <w:p w14:paraId="7E45EFA8" w14:textId="77777777" w:rsidR="0014547C" w:rsidRPr="003C2C79" w:rsidRDefault="0086750E" w:rsidP="0014547C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1.2.2.2.1. Pasirašytos bendradarbiavimo sutartys:</w:t>
            </w:r>
          </w:p>
          <w:p w14:paraId="0E182623" w14:textId="4F2EC7B9" w:rsidR="004F231E" w:rsidRPr="003C2C79" w:rsidRDefault="00F26A9E" w:rsidP="0014547C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2020-01-31 su </w:t>
            </w:r>
            <w:r w:rsidR="0086750E" w:rsidRPr="003C2C79">
              <w:rPr>
                <w:lang w:val="lt-LT" w:eastAsia="lt-LT"/>
              </w:rPr>
              <w:t>VšĮ</w:t>
            </w:r>
            <w:r w:rsidR="008A06BE" w:rsidRPr="003C2C79">
              <w:rPr>
                <w:lang w:val="lt-LT" w:eastAsia="lt-LT"/>
              </w:rPr>
              <w:t xml:space="preserve"> </w:t>
            </w:r>
            <w:r w:rsidR="0086750E" w:rsidRPr="003C2C79">
              <w:rPr>
                <w:lang w:val="lt-LT" w:eastAsia="lt-LT"/>
              </w:rPr>
              <w:t>Šiaulių kre</w:t>
            </w:r>
            <w:r w:rsidRPr="003C2C79">
              <w:rPr>
                <w:lang w:val="lt-LT" w:eastAsia="lt-LT"/>
              </w:rPr>
              <w:t>pšinio akademija „Saulė“.</w:t>
            </w:r>
          </w:p>
          <w:p w14:paraId="67407278" w14:textId="104C83B1" w:rsidR="006B1AC2" w:rsidRPr="003C2C79" w:rsidRDefault="00650B81" w:rsidP="0014547C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2020-01-27 </w:t>
            </w:r>
            <w:r w:rsidR="00AF6EE6" w:rsidRPr="003C2C79">
              <w:rPr>
                <w:lang w:val="lt-LT" w:eastAsia="lt-LT"/>
              </w:rPr>
              <w:t xml:space="preserve">su </w:t>
            </w:r>
            <w:r w:rsidRPr="003C2C79">
              <w:rPr>
                <w:lang w:val="lt-LT" w:eastAsia="lt-LT"/>
              </w:rPr>
              <w:t>Šiaulių regbio ir žolės riedulio akademija.</w:t>
            </w:r>
          </w:p>
          <w:p w14:paraId="773DD3D9" w14:textId="77777777" w:rsidR="006B1AC2" w:rsidRPr="003C2C79" w:rsidRDefault="006B1AC2" w:rsidP="004F231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1.2.2.3.1. </w:t>
            </w:r>
            <w:r w:rsidR="00C47A20" w:rsidRPr="003C2C79">
              <w:rPr>
                <w:lang w:val="lt-LT" w:eastAsia="lt-LT"/>
              </w:rPr>
              <w:t xml:space="preserve">72,5 % pedagogų dalyvavo kvalifikacijos kėlimo renginiuose mokinių </w:t>
            </w:r>
            <w:r w:rsidR="00C47A20" w:rsidRPr="003C2C79">
              <w:rPr>
                <w:lang w:val="lt-LT" w:eastAsia="lt-LT"/>
              </w:rPr>
              <w:lastRenderedPageBreak/>
              <w:t>sveikatos stiprinimo klausimais.</w:t>
            </w:r>
          </w:p>
          <w:p w14:paraId="6B03A555" w14:textId="77777777" w:rsidR="00C47A20" w:rsidRPr="003C2C79" w:rsidRDefault="00C47A20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6A684430" w14:textId="77777777" w:rsidR="00C47A20" w:rsidRPr="003C2C79" w:rsidRDefault="00C47A20" w:rsidP="004F231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</w:t>
            </w:r>
            <w:r w:rsidR="00AC75B9" w:rsidRPr="003C2C79">
              <w:rPr>
                <w:lang w:val="lt-LT" w:eastAsia="lt-LT"/>
              </w:rPr>
              <w:t>2.3.1.1. Kryptingai įgyvendinamos inžinerinio ugdymo dalies programos nuostatos 10 klasių.</w:t>
            </w:r>
          </w:p>
          <w:p w14:paraId="327C5A22" w14:textId="77777777" w:rsidR="00AC75B9" w:rsidRPr="003C2C79" w:rsidRDefault="00AC75B9" w:rsidP="004F231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528D1E3D" w14:textId="77777777" w:rsidR="00AC75B9" w:rsidRPr="003C2C79" w:rsidRDefault="006828BA" w:rsidP="004F231E">
            <w:pPr>
              <w:overflowPunct w:val="0"/>
              <w:textAlignment w:val="baseline"/>
              <w:rPr>
                <w:color w:val="000000" w:themeColor="text1"/>
                <w:lang w:val="lt-LT" w:eastAsia="lt-LT"/>
              </w:rPr>
            </w:pPr>
            <w:r w:rsidRPr="003C2C79">
              <w:rPr>
                <w:color w:val="000000" w:themeColor="text1"/>
                <w:lang w:val="lt-LT" w:eastAsia="lt-LT"/>
              </w:rPr>
              <w:t xml:space="preserve">1.2.3.2.1. </w:t>
            </w:r>
          </w:p>
          <w:p w14:paraId="2E5B5CB3" w14:textId="46B96262" w:rsidR="00AF6EE6" w:rsidRPr="003C2C79" w:rsidRDefault="001A1BC1" w:rsidP="004F231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Bendradarbiaujant su VšĮ „</w:t>
            </w:r>
            <w:proofErr w:type="spellStart"/>
            <w:r w:rsidRPr="003C2C79">
              <w:rPr>
                <w:lang w:val="lt-LT" w:eastAsia="lt-LT"/>
              </w:rPr>
              <w:t>Eduplius</w:t>
            </w:r>
            <w:proofErr w:type="spellEnd"/>
            <w:r w:rsidRPr="003C2C79">
              <w:rPr>
                <w:lang w:val="lt-LT" w:eastAsia="lt-LT"/>
              </w:rPr>
              <w:t>“ ir VšĮ „</w:t>
            </w:r>
            <w:proofErr w:type="spellStart"/>
            <w:r w:rsidRPr="003C2C79">
              <w:rPr>
                <w:lang w:val="lt-LT" w:eastAsia="lt-LT"/>
              </w:rPr>
              <w:t>Edux</w:t>
            </w:r>
            <w:proofErr w:type="spellEnd"/>
            <w:r w:rsidRPr="003C2C79">
              <w:rPr>
                <w:lang w:val="lt-LT" w:eastAsia="lt-LT"/>
              </w:rPr>
              <w:t>“ vykdytos 6 programos, pravesta 60 užsiėmimų, kuriuose dalyvavo 108  inžinerinio ugdymo krypties klasių mokinių.</w:t>
            </w:r>
          </w:p>
          <w:p w14:paraId="4B41B5A3" w14:textId="77777777" w:rsidR="00AF6EE6" w:rsidRPr="003C2C79" w:rsidRDefault="00AF6EE6" w:rsidP="004F231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1.2.4.1.1. </w:t>
            </w:r>
            <w:r w:rsidR="00223167" w:rsidRPr="003C2C79">
              <w:rPr>
                <w:lang w:val="lt-LT" w:eastAsia="lt-LT"/>
              </w:rPr>
              <w:t>Parengtos naujos neformaliojo švietimo programos: „Ekologinio ugdymo kultūra“, „Tarptautinio bendradarbiavimo kultūra“, CLIL ir IKT. Minėtose programose dalyvauja 22 % mokinių.</w:t>
            </w:r>
          </w:p>
          <w:p w14:paraId="5EA15FAA" w14:textId="0F5D4A33" w:rsidR="002F1DC1" w:rsidRPr="003C2C79" w:rsidRDefault="002F1DC1" w:rsidP="004F231E">
            <w:pPr>
              <w:overflowPunct w:val="0"/>
              <w:textAlignment w:val="baseline"/>
              <w:rPr>
                <w:color w:val="000000" w:themeColor="text1"/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Mokiniai aktyviai dalyvavo edukaciniuose užsiėmimuose socialinių </w:t>
            </w:r>
            <w:r w:rsidRPr="003C2C79">
              <w:rPr>
                <w:color w:val="000000" w:themeColor="text1"/>
                <w:lang w:val="lt-LT" w:eastAsia="lt-LT"/>
              </w:rPr>
              <w:t>partnerių erdvėse:</w:t>
            </w:r>
          </w:p>
          <w:p w14:paraId="08F44219" w14:textId="13F1F832" w:rsidR="00C25181" w:rsidRPr="003C2C79" w:rsidRDefault="00494E59" w:rsidP="004F231E">
            <w:pPr>
              <w:overflowPunct w:val="0"/>
              <w:textAlignment w:val="baseline"/>
              <w:rPr>
                <w:color w:val="000000" w:themeColor="text1"/>
                <w:lang w:val="lt-LT" w:eastAsia="lt-LT"/>
              </w:rPr>
            </w:pPr>
            <w:r w:rsidRPr="003C2C79">
              <w:rPr>
                <w:color w:val="000000" w:themeColor="text1"/>
                <w:lang w:val="lt-LT" w:eastAsia="lt-LT"/>
              </w:rPr>
              <w:t>Šiaulių jaunųjų gamtininkų centre, programos “Gyvūnai. Būk atsakingas“, „Šunų vedžiojimo pradžiamokslis“, „Kuriu žemės meną“;</w:t>
            </w:r>
          </w:p>
          <w:p w14:paraId="44CB5015" w14:textId="1202FE9E" w:rsidR="00494E59" w:rsidRPr="003C2C79" w:rsidRDefault="00494E59" w:rsidP="004F231E">
            <w:pPr>
              <w:overflowPunct w:val="0"/>
              <w:textAlignment w:val="baseline"/>
              <w:rPr>
                <w:color w:val="000000" w:themeColor="text1"/>
                <w:lang w:val="lt-LT" w:eastAsia="lt-LT"/>
              </w:rPr>
            </w:pPr>
            <w:r w:rsidRPr="003C2C79">
              <w:rPr>
                <w:color w:val="000000" w:themeColor="text1"/>
                <w:lang w:val="lt-LT" w:eastAsia="lt-LT"/>
              </w:rPr>
              <w:t>Aušros muziejaus programa „Gyvūnas-totemas“;</w:t>
            </w:r>
          </w:p>
          <w:p w14:paraId="4C6DFD5C" w14:textId="183CC68F" w:rsidR="002F1DC1" w:rsidRPr="003C2C79" w:rsidRDefault="00494E59" w:rsidP="004F231E">
            <w:pPr>
              <w:overflowPunct w:val="0"/>
              <w:textAlignment w:val="baseline"/>
              <w:rPr>
                <w:color w:val="000000" w:themeColor="text1"/>
                <w:lang w:val="lt-LT" w:eastAsia="lt-LT"/>
              </w:rPr>
            </w:pPr>
            <w:r w:rsidRPr="003C2C79">
              <w:rPr>
                <w:color w:val="000000" w:themeColor="text1"/>
                <w:lang w:val="lt-LT" w:eastAsia="lt-LT"/>
              </w:rPr>
              <w:t>Šiaulių dailės galerijos programa „</w:t>
            </w:r>
            <w:proofErr w:type="spellStart"/>
            <w:r w:rsidRPr="003C2C79">
              <w:rPr>
                <w:color w:val="000000" w:themeColor="text1"/>
                <w:lang w:val="lt-LT" w:eastAsia="lt-LT"/>
              </w:rPr>
              <w:t>Cianotipija</w:t>
            </w:r>
            <w:proofErr w:type="spellEnd"/>
            <w:r w:rsidRPr="003C2C79">
              <w:rPr>
                <w:color w:val="000000" w:themeColor="text1"/>
                <w:lang w:val="lt-LT" w:eastAsia="lt-LT"/>
              </w:rPr>
              <w:t>-mėlynieji saulės atspaudai“.</w:t>
            </w:r>
          </w:p>
        </w:tc>
      </w:tr>
      <w:tr w:rsidR="006D0B0A" w:rsidRPr="00534276" w14:paraId="64FEC4DD" w14:textId="77777777" w:rsidTr="00037C4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2870" w14:textId="4072D2CD" w:rsidR="006D0B0A" w:rsidRPr="003C2C79" w:rsidRDefault="006D0B0A" w:rsidP="006D0B0A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lastRenderedPageBreak/>
              <w:t xml:space="preserve"> 1.3. Tobulinti ugdymo(</w:t>
            </w:r>
            <w:proofErr w:type="spellStart"/>
            <w:r w:rsidRPr="003C2C79">
              <w:rPr>
                <w:lang w:val="lt-LT" w:eastAsia="lt-LT"/>
              </w:rPr>
              <w:t>si</w:t>
            </w:r>
            <w:proofErr w:type="spellEnd"/>
            <w:r w:rsidRPr="003C2C79">
              <w:rPr>
                <w:lang w:val="lt-LT" w:eastAsia="lt-LT"/>
              </w:rPr>
              <w:t>) aplinkas</w:t>
            </w:r>
          </w:p>
          <w:p w14:paraId="647BF115" w14:textId="537E9566" w:rsidR="006D0B0A" w:rsidRPr="003C2C79" w:rsidRDefault="006D0B0A" w:rsidP="006D0B0A">
            <w:pPr>
              <w:overflowPunct w:val="0"/>
              <w:textAlignment w:val="baseline"/>
              <w:rPr>
                <w:i/>
                <w:iCs/>
                <w:lang w:val="lt-LT" w:eastAsia="lt-LT"/>
              </w:rPr>
            </w:pPr>
            <w:r w:rsidRPr="003C2C79">
              <w:rPr>
                <w:i/>
                <w:iCs/>
                <w:lang w:val="lt-LT" w:eastAsia="lt-LT"/>
              </w:rPr>
              <w:t>(veiklos sritis-ugdymo(</w:t>
            </w:r>
            <w:proofErr w:type="spellStart"/>
            <w:r w:rsidRPr="003C2C79">
              <w:rPr>
                <w:i/>
                <w:iCs/>
                <w:lang w:val="lt-LT" w:eastAsia="lt-LT"/>
              </w:rPr>
              <w:t>si</w:t>
            </w:r>
            <w:proofErr w:type="spellEnd"/>
            <w:r w:rsidRPr="003C2C79">
              <w:rPr>
                <w:i/>
                <w:iCs/>
                <w:lang w:val="lt-LT" w:eastAsia="lt-LT"/>
              </w:rPr>
              <w:t>) aplinka)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1B36" w14:textId="77777777" w:rsidR="006D0B0A" w:rsidRPr="003C2C79" w:rsidRDefault="006D0B0A" w:rsidP="006D0B0A">
            <w:pPr>
              <w:spacing w:line="256" w:lineRule="auto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1.3.1. Sukurta jauki ir funkcionali ugdymo(</w:t>
            </w:r>
            <w:proofErr w:type="spellStart"/>
            <w:r w:rsidRPr="003C2C79">
              <w:rPr>
                <w:lang w:val="lt-LT" w:eastAsia="lt-LT"/>
              </w:rPr>
              <w:t>si</w:t>
            </w:r>
            <w:proofErr w:type="spellEnd"/>
            <w:r w:rsidRPr="003C2C79">
              <w:rPr>
                <w:lang w:val="lt-LT" w:eastAsia="lt-LT"/>
              </w:rPr>
              <w:t xml:space="preserve">) aplinka. </w:t>
            </w:r>
          </w:p>
          <w:p w14:paraId="1F2C7C3E" w14:textId="73B5F04A" w:rsidR="006D0B0A" w:rsidRPr="003C2C79" w:rsidRDefault="006D0B0A" w:rsidP="006D0B0A">
            <w:pPr>
              <w:spacing w:line="256" w:lineRule="auto"/>
              <w:rPr>
                <w:lang w:val="lt-LT" w:eastAsia="lt-LT"/>
              </w:rPr>
            </w:pPr>
          </w:p>
          <w:p w14:paraId="08A726C6" w14:textId="77777777" w:rsidR="006D0B0A" w:rsidRPr="003C2C79" w:rsidRDefault="006D0B0A" w:rsidP="006D0B0A">
            <w:pPr>
              <w:spacing w:line="256" w:lineRule="auto"/>
              <w:rPr>
                <w:lang w:val="lt-LT" w:eastAsia="lt-LT"/>
              </w:rPr>
            </w:pPr>
          </w:p>
          <w:p w14:paraId="5B200790" w14:textId="77777777" w:rsidR="006D0B0A" w:rsidRPr="003C2C79" w:rsidRDefault="006D0B0A" w:rsidP="006D0B0A">
            <w:pPr>
              <w:spacing w:line="256" w:lineRule="auto"/>
              <w:rPr>
                <w:lang w:val="lt-LT" w:eastAsia="lt-LT"/>
              </w:rPr>
            </w:pPr>
          </w:p>
          <w:p w14:paraId="76CF16BF" w14:textId="77777777" w:rsidR="006D0B0A" w:rsidRPr="003C2C79" w:rsidRDefault="006D0B0A" w:rsidP="006D0B0A">
            <w:pPr>
              <w:spacing w:line="256" w:lineRule="auto"/>
              <w:rPr>
                <w:lang w:val="lt-LT" w:eastAsia="lt-LT"/>
              </w:rPr>
            </w:pPr>
          </w:p>
          <w:p w14:paraId="01A88BC3" w14:textId="77777777" w:rsidR="006D0B0A" w:rsidRPr="003C2C79" w:rsidRDefault="006D0B0A" w:rsidP="006D0B0A">
            <w:pPr>
              <w:spacing w:line="256" w:lineRule="auto"/>
              <w:rPr>
                <w:lang w:val="lt-LT" w:eastAsia="lt-LT"/>
              </w:rPr>
            </w:pPr>
          </w:p>
          <w:p w14:paraId="3A065A62" w14:textId="77777777" w:rsidR="006D0B0A" w:rsidRPr="003C2C79" w:rsidRDefault="006D0B0A" w:rsidP="006D0B0A">
            <w:pPr>
              <w:spacing w:line="256" w:lineRule="auto"/>
              <w:rPr>
                <w:lang w:val="lt-LT" w:eastAsia="lt-LT"/>
              </w:rPr>
            </w:pPr>
          </w:p>
          <w:p w14:paraId="20C63154" w14:textId="77777777" w:rsidR="006D0B0A" w:rsidRPr="003C2C79" w:rsidRDefault="006D0B0A" w:rsidP="006D0B0A">
            <w:pPr>
              <w:spacing w:line="256" w:lineRule="auto"/>
              <w:rPr>
                <w:lang w:val="lt-LT" w:eastAsia="lt-LT"/>
              </w:rPr>
            </w:pPr>
          </w:p>
          <w:p w14:paraId="6E5F2CA5" w14:textId="77777777" w:rsidR="006D0B0A" w:rsidRPr="003C2C79" w:rsidRDefault="006D0B0A" w:rsidP="006D0B0A">
            <w:pPr>
              <w:spacing w:line="256" w:lineRule="auto"/>
              <w:rPr>
                <w:lang w:val="lt-LT" w:eastAsia="lt-LT"/>
              </w:rPr>
            </w:pPr>
          </w:p>
          <w:p w14:paraId="54409A92" w14:textId="77777777" w:rsidR="006D0B0A" w:rsidRPr="003C2C79" w:rsidRDefault="006D0B0A" w:rsidP="006D0B0A">
            <w:pPr>
              <w:spacing w:line="256" w:lineRule="auto"/>
              <w:rPr>
                <w:lang w:val="lt-LT" w:eastAsia="lt-LT"/>
              </w:rPr>
            </w:pPr>
          </w:p>
          <w:p w14:paraId="4D76AAC8" w14:textId="77777777" w:rsidR="006D0B0A" w:rsidRPr="003C2C79" w:rsidRDefault="006D0B0A" w:rsidP="006D0B0A">
            <w:pPr>
              <w:spacing w:line="256" w:lineRule="auto"/>
              <w:rPr>
                <w:lang w:val="lt-LT" w:eastAsia="lt-LT"/>
              </w:rPr>
            </w:pPr>
          </w:p>
          <w:p w14:paraId="5C828908" w14:textId="77777777" w:rsidR="006D0B0A" w:rsidRPr="003C2C79" w:rsidRDefault="006D0B0A" w:rsidP="006D0B0A">
            <w:pPr>
              <w:spacing w:line="256" w:lineRule="auto"/>
              <w:rPr>
                <w:lang w:val="lt-LT" w:eastAsia="lt-LT"/>
              </w:rPr>
            </w:pPr>
          </w:p>
          <w:p w14:paraId="16CFD199" w14:textId="77777777" w:rsidR="006D0B0A" w:rsidRPr="003C2C79" w:rsidRDefault="006D0B0A" w:rsidP="006D0B0A">
            <w:pPr>
              <w:spacing w:line="256" w:lineRule="auto"/>
              <w:rPr>
                <w:lang w:val="lt-LT" w:eastAsia="lt-LT"/>
              </w:rPr>
            </w:pPr>
          </w:p>
          <w:p w14:paraId="3DA89E51" w14:textId="77777777" w:rsidR="006D0B0A" w:rsidRPr="003C2C79" w:rsidRDefault="006D0B0A" w:rsidP="006D0B0A">
            <w:pPr>
              <w:spacing w:line="256" w:lineRule="auto"/>
              <w:rPr>
                <w:lang w:val="lt-LT" w:eastAsia="lt-LT"/>
              </w:rPr>
            </w:pPr>
          </w:p>
          <w:p w14:paraId="08235889" w14:textId="77777777" w:rsidR="006D0B0A" w:rsidRPr="003C2C79" w:rsidRDefault="006D0B0A" w:rsidP="006D0B0A">
            <w:pPr>
              <w:spacing w:line="256" w:lineRule="auto"/>
              <w:rPr>
                <w:lang w:val="lt-LT" w:eastAsia="lt-LT"/>
              </w:rPr>
            </w:pPr>
          </w:p>
          <w:p w14:paraId="4FA75A12" w14:textId="77777777" w:rsidR="006D0B0A" w:rsidRPr="003C2C79" w:rsidRDefault="006D0B0A" w:rsidP="006D0B0A">
            <w:pPr>
              <w:spacing w:line="256" w:lineRule="auto"/>
              <w:rPr>
                <w:lang w:val="lt-LT" w:eastAsia="lt-LT"/>
              </w:rPr>
            </w:pPr>
          </w:p>
          <w:p w14:paraId="2B7F7311" w14:textId="536E1F27" w:rsidR="006D0B0A" w:rsidRPr="003C2C79" w:rsidRDefault="006D0B0A" w:rsidP="006D0B0A">
            <w:pPr>
              <w:spacing w:line="256" w:lineRule="auto"/>
              <w:rPr>
                <w:lang w:val="lt-LT" w:eastAsia="lt-LT"/>
              </w:rPr>
            </w:pPr>
          </w:p>
          <w:p w14:paraId="42ADFC0D" w14:textId="77777777" w:rsidR="006D0B0A" w:rsidRPr="003C2C79" w:rsidRDefault="006D0B0A" w:rsidP="006D0B0A">
            <w:pPr>
              <w:spacing w:line="256" w:lineRule="auto"/>
              <w:rPr>
                <w:sz w:val="10"/>
                <w:szCs w:val="10"/>
                <w:lang w:val="lt-LT" w:eastAsia="lt-LT"/>
              </w:rPr>
            </w:pPr>
          </w:p>
          <w:p w14:paraId="7AE8B252" w14:textId="77777777" w:rsidR="006D0B0A" w:rsidRPr="003C2C79" w:rsidRDefault="006D0B0A" w:rsidP="006D0B0A">
            <w:pPr>
              <w:spacing w:line="256" w:lineRule="auto"/>
              <w:rPr>
                <w:lang w:val="lt-LT" w:eastAsia="lt-LT"/>
              </w:rPr>
            </w:pPr>
          </w:p>
          <w:p w14:paraId="24E20A57" w14:textId="77777777" w:rsidR="00AF6EE6" w:rsidRPr="003C2C79" w:rsidRDefault="00AF6EE6" w:rsidP="006D0B0A">
            <w:pPr>
              <w:spacing w:line="256" w:lineRule="auto"/>
              <w:rPr>
                <w:lang w:val="lt-LT" w:eastAsia="lt-LT"/>
              </w:rPr>
            </w:pPr>
          </w:p>
          <w:p w14:paraId="2E0F4AB8" w14:textId="77777777" w:rsidR="00820B36" w:rsidRPr="00820B36" w:rsidRDefault="00820B36" w:rsidP="006D0B0A">
            <w:pPr>
              <w:spacing w:line="256" w:lineRule="auto"/>
              <w:rPr>
                <w:sz w:val="6"/>
                <w:lang w:val="lt-LT" w:eastAsia="lt-LT"/>
              </w:rPr>
            </w:pPr>
          </w:p>
          <w:p w14:paraId="1F6FB085" w14:textId="0B954EA4" w:rsidR="006D0B0A" w:rsidRPr="003C2C79" w:rsidRDefault="006D0B0A" w:rsidP="006D0B0A">
            <w:pPr>
              <w:spacing w:line="256" w:lineRule="auto"/>
              <w:rPr>
                <w:lang w:val="lt-LT"/>
              </w:rPr>
            </w:pPr>
            <w:r w:rsidRPr="003C2C79">
              <w:rPr>
                <w:lang w:val="lt-LT" w:eastAsia="lt-LT"/>
              </w:rPr>
              <w:t>1.3.2.</w:t>
            </w:r>
            <w:r w:rsidRPr="003C2C79">
              <w:rPr>
                <w:lang w:val="lt-LT"/>
              </w:rPr>
              <w:t xml:space="preserve"> Tobulinti ugdymo erdves lauke.</w:t>
            </w:r>
          </w:p>
          <w:p w14:paraId="66F58F9B" w14:textId="77777777" w:rsidR="00AF6EE6" w:rsidRPr="003C2C79" w:rsidRDefault="00AF6EE6" w:rsidP="006D0B0A">
            <w:pPr>
              <w:spacing w:line="256" w:lineRule="auto"/>
              <w:rPr>
                <w:sz w:val="10"/>
                <w:szCs w:val="10"/>
                <w:lang w:val="lt-LT"/>
              </w:rPr>
            </w:pPr>
          </w:p>
          <w:p w14:paraId="4A6D01F1" w14:textId="77416984" w:rsidR="006D0B0A" w:rsidRPr="003C2C79" w:rsidRDefault="006D0B0A" w:rsidP="006D0B0A">
            <w:pPr>
              <w:spacing w:line="256" w:lineRule="auto"/>
              <w:rPr>
                <w:lang w:val="lt-LT"/>
              </w:rPr>
            </w:pPr>
            <w:r w:rsidRPr="003C2C79">
              <w:rPr>
                <w:lang w:val="lt-LT"/>
              </w:rPr>
              <w:t>1.3.3. Plėtoti mokymosi ne mokykloje galimybes.</w:t>
            </w:r>
          </w:p>
          <w:p w14:paraId="1DEB05F6" w14:textId="77777777" w:rsidR="00934E17" w:rsidRPr="003C2C79" w:rsidRDefault="00934E17" w:rsidP="006D0B0A">
            <w:pPr>
              <w:spacing w:line="256" w:lineRule="auto"/>
              <w:rPr>
                <w:lang w:val="lt-LT"/>
              </w:rPr>
            </w:pPr>
          </w:p>
          <w:p w14:paraId="158F4D12" w14:textId="77777777" w:rsidR="00934E17" w:rsidRPr="003C2C79" w:rsidRDefault="00934E17" w:rsidP="006D0B0A">
            <w:pPr>
              <w:spacing w:line="256" w:lineRule="auto"/>
              <w:rPr>
                <w:lang w:val="lt-LT"/>
              </w:rPr>
            </w:pPr>
          </w:p>
          <w:p w14:paraId="6725971A" w14:textId="77777777" w:rsidR="00934E17" w:rsidRPr="003C2C79" w:rsidRDefault="00934E17" w:rsidP="006D0B0A">
            <w:pPr>
              <w:spacing w:line="256" w:lineRule="auto"/>
              <w:rPr>
                <w:lang w:val="lt-LT"/>
              </w:rPr>
            </w:pPr>
          </w:p>
          <w:p w14:paraId="5781FAC5" w14:textId="77777777" w:rsidR="00934E17" w:rsidRPr="003C2C79" w:rsidRDefault="00934E17" w:rsidP="006D0B0A">
            <w:pPr>
              <w:spacing w:line="256" w:lineRule="auto"/>
              <w:rPr>
                <w:lang w:val="lt-LT"/>
              </w:rPr>
            </w:pPr>
          </w:p>
          <w:p w14:paraId="75E9610D" w14:textId="77777777" w:rsidR="00934E17" w:rsidRPr="003C2C79" w:rsidRDefault="00934E17" w:rsidP="006D0B0A">
            <w:pPr>
              <w:spacing w:line="256" w:lineRule="auto"/>
              <w:rPr>
                <w:lang w:val="lt-LT"/>
              </w:rPr>
            </w:pPr>
          </w:p>
          <w:p w14:paraId="66AC711F" w14:textId="77777777" w:rsidR="00934E17" w:rsidRPr="003C2C79" w:rsidRDefault="00934E17" w:rsidP="006D0B0A">
            <w:pPr>
              <w:spacing w:line="256" w:lineRule="auto"/>
              <w:rPr>
                <w:lang w:val="lt-LT"/>
              </w:rPr>
            </w:pPr>
          </w:p>
          <w:p w14:paraId="4559B025" w14:textId="77777777" w:rsidR="00934E17" w:rsidRPr="003C2C79" w:rsidRDefault="00934E17" w:rsidP="006D0B0A">
            <w:pPr>
              <w:spacing w:line="256" w:lineRule="auto"/>
              <w:rPr>
                <w:lang w:val="lt-LT"/>
              </w:rPr>
            </w:pPr>
          </w:p>
          <w:p w14:paraId="2359883D" w14:textId="76042F63" w:rsidR="00934E17" w:rsidRPr="003C2C79" w:rsidRDefault="00934E17" w:rsidP="006D0B0A">
            <w:pPr>
              <w:spacing w:line="256" w:lineRule="auto"/>
              <w:rPr>
                <w:lang w:val="lt-LT"/>
              </w:rPr>
            </w:pPr>
          </w:p>
          <w:p w14:paraId="199ADA56" w14:textId="77777777" w:rsidR="000441E7" w:rsidRPr="003C2C79" w:rsidRDefault="000441E7" w:rsidP="006D0B0A">
            <w:pPr>
              <w:spacing w:line="256" w:lineRule="auto"/>
              <w:rPr>
                <w:lang w:val="lt-LT"/>
              </w:rPr>
            </w:pPr>
          </w:p>
          <w:p w14:paraId="16065316" w14:textId="77777777" w:rsidR="00B22178" w:rsidRDefault="00B22178" w:rsidP="006D0B0A">
            <w:pPr>
              <w:spacing w:line="256" w:lineRule="auto"/>
              <w:rPr>
                <w:lang w:val="lt-LT"/>
              </w:rPr>
            </w:pPr>
          </w:p>
          <w:p w14:paraId="0BAE2C64" w14:textId="77777777" w:rsidR="00B22178" w:rsidRDefault="00B22178" w:rsidP="006D0B0A">
            <w:pPr>
              <w:spacing w:line="256" w:lineRule="auto"/>
              <w:rPr>
                <w:lang w:val="lt-LT"/>
              </w:rPr>
            </w:pPr>
          </w:p>
          <w:p w14:paraId="33E9B10D" w14:textId="77777777" w:rsidR="00B22178" w:rsidRDefault="00B22178" w:rsidP="006D0B0A">
            <w:pPr>
              <w:spacing w:line="256" w:lineRule="auto"/>
              <w:rPr>
                <w:lang w:val="lt-LT"/>
              </w:rPr>
            </w:pPr>
          </w:p>
          <w:p w14:paraId="273A0675" w14:textId="77777777" w:rsidR="00B22178" w:rsidRDefault="00B22178" w:rsidP="006D0B0A">
            <w:pPr>
              <w:spacing w:line="256" w:lineRule="auto"/>
              <w:rPr>
                <w:lang w:val="lt-LT"/>
              </w:rPr>
            </w:pPr>
          </w:p>
          <w:p w14:paraId="06F457DC" w14:textId="77777777" w:rsidR="00B22178" w:rsidRDefault="00B22178" w:rsidP="006D0B0A">
            <w:pPr>
              <w:spacing w:line="256" w:lineRule="auto"/>
              <w:rPr>
                <w:lang w:val="lt-LT"/>
              </w:rPr>
            </w:pPr>
          </w:p>
          <w:p w14:paraId="203C2591" w14:textId="77777777" w:rsidR="00B22178" w:rsidRDefault="00B22178" w:rsidP="006D0B0A">
            <w:pPr>
              <w:spacing w:line="256" w:lineRule="auto"/>
              <w:rPr>
                <w:lang w:val="lt-LT"/>
              </w:rPr>
            </w:pPr>
          </w:p>
          <w:p w14:paraId="01DCA593" w14:textId="7D92F83F" w:rsidR="006D0B0A" w:rsidRPr="003C2C79" w:rsidRDefault="006D0B0A" w:rsidP="006D0B0A">
            <w:pPr>
              <w:spacing w:line="256" w:lineRule="auto"/>
              <w:rPr>
                <w:lang w:val="lt-LT" w:eastAsia="lt-LT"/>
              </w:rPr>
            </w:pPr>
            <w:r w:rsidRPr="003C2C79">
              <w:rPr>
                <w:lang w:val="lt-LT"/>
              </w:rPr>
              <w:t>1.3.4. Tęsiamas  Medelyno progimnazijos socialinių kompetencijų ugdymo (toliau-SKU) modelio įgyvendinimas.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671A" w14:textId="155D94D9" w:rsidR="006D0B0A" w:rsidRPr="003C2C79" w:rsidRDefault="006D0B0A" w:rsidP="006D0B0A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/>
              </w:rPr>
              <w:lastRenderedPageBreak/>
              <w:t>1.3.1.1. Išplėtotas</w:t>
            </w:r>
            <w:r w:rsidRPr="003C2C79">
              <w:rPr>
                <w:lang w:val="lt-LT" w:eastAsia="lt-LT"/>
              </w:rPr>
              <w:t xml:space="preserve"> progimnazijos pedagogų metodinių priemonių bankas. </w:t>
            </w:r>
          </w:p>
          <w:p w14:paraId="28656DBA" w14:textId="77777777" w:rsidR="00F05BCD" w:rsidRPr="003C2C79" w:rsidRDefault="00F05BCD" w:rsidP="006D0B0A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6E00F444" w14:textId="77777777" w:rsidR="00F05BCD" w:rsidRPr="003C2C79" w:rsidRDefault="00F05BCD" w:rsidP="006D0B0A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071F31F" w14:textId="77777777" w:rsidR="00F05BCD" w:rsidRPr="003C2C79" w:rsidRDefault="00F05BCD" w:rsidP="006D0B0A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04CFFE0" w14:textId="2E88A01D" w:rsidR="006D0B0A" w:rsidRPr="003C2C79" w:rsidRDefault="006D0B0A" w:rsidP="006D0B0A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1.3.1.2. Bus naudojama skaitmeninė mokymo(</w:t>
            </w:r>
            <w:proofErr w:type="spellStart"/>
            <w:r w:rsidRPr="003C2C79">
              <w:rPr>
                <w:lang w:val="lt-LT" w:eastAsia="lt-LT"/>
              </w:rPr>
              <w:t>si</w:t>
            </w:r>
            <w:proofErr w:type="spellEnd"/>
            <w:r w:rsidRPr="003C2C79">
              <w:rPr>
                <w:lang w:val="lt-LT" w:eastAsia="lt-LT"/>
              </w:rPr>
              <w:t xml:space="preserve">) aplinka </w:t>
            </w:r>
            <w:r w:rsidRPr="003C2C79">
              <w:rPr>
                <w:lang w:val="lt-LT"/>
              </w:rPr>
              <w:t xml:space="preserve">,,EDUKA KLASĖ”. </w:t>
            </w:r>
          </w:p>
          <w:p w14:paraId="38E7E35C" w14:textId="5100150E" w:rsidR="009C1A80" w:rsidRPr="003C2C79" w:rsidRDefault="006D0B0A" w:rsidP="006D0B0A">
            <w:pPr>
              <w:overflowPunct w:val="0"/>
              <w:textAlignment w:val="baseline"/>
              <w:rPr>
                <w:lang w:val="lt-LT"/>
              </w:rPr>
            </w:pPr>
            <w:r w:rsidRPr="003C2C79">
              <w:rPr>
                <w:lang w:val="lt-LT"/>
              </w:rPr>
              <w:t>90</w:t>
            </w:r>
            <w:r w:rsidRPr="003C2C79">
              <w:rPr>
                <w:lang w:val="lt-LT" w:eastAsia="lt-LT"/>
              </w:rPr>
              <w:t>%</w:t>
            </w:r>
            <w:r w:rsidRPr="003C2C79">
              <w:rPr>
                <w:lang w:val="lt-LT"/>
              </w:rPr>
              <w:t xml:space="preserve"> mokytojų ir 85</w:t>
            </w:r>
            <w:r w:rsidRPr="003C2C79">
              <w:rPr>
                <w:lang w:val="lt-LT" w:eastAsia="lt-LT"/>
              </w:rPr>
              <w:t xml:space="preserve">% </w:t>
            </w:r>
            <w:r w:rsidRPr="003C2C79">
              <w:rPr>
                <w:lang w:val="lt-LT"/>
              </w:rPr>
              <w:t>mokinių naudosis minėta aplinka.</w:t>
            </w:r>
          </w:p>
          <w:p w14:paraId="24735B77" w14:textId="77777777" w:rsidR="009C1A80" w:rsidRPr="003C2C79" w:rsidRDefault="009C1A80" w:rsidP="006D0B0A">
            <w:pPr>
              <w:overflowPunct w:val="0"/>
              <w:textAlignment w:val="baseline"/>
              <w:rPr>
                <w:sz w:val="10"/>
                <w:szCs w:val="10"/>
                <w:lang w:val="lt-LT"/>
              </w:rPr>
            </w:pPr>
          </w:p>
          <w:p w14:paraId="0B34908F" w14:textId="77777777" w:rsidR="00A47839" w:rsidRPr="00A47839" w:rsidRDefault="00A47839" w:rsidP="006D0B0A">
            <w:pPr>
              <w:overflowPunct w:val="0"/>
              <w:textAlignment w:val="baseline"/>
              <w:rPr>
                <w:sz w:val="18"/>
                <w:lang w:val="lt-LT"/>
              </w:rPr>
            </w:pPr>
          </w:p>
          <w:p w14:paraId="487BF5FC" w14:textId="77777777" w:rsidR="00094127" w:rsidRDefault="00094127" w:rsidP="006D0B0A">
            <w:pPr>
              <w:overflowPunct w:val="0"/>
              <w:textAlignment w:val="baseline"/>
              <w:rPr>
                <w:lang w:val="lt-LT"/>
              </w:rPr>
            </w:pPr>
          </w:p>
          <w:p w14:paraId="6BA8D4E2" w14:textId="77777777" w:rsidR="004731A7" w:rsidRDefault="004731A7" w:rsidP="006D0B0A">
            <w:pPr>
              <w:overflowPunct w:val="0"/>
              <w:textAlignment w:val="baseline"/>
              <w:rPr>
                <w:lang w:val="lt-LT"/>
              </w:rPr>
            </w:pPr>
          </w:p>
          <w:p w14:paraId="0C29C443" w14:textId="22D8A118" w:rsidR="006D0B0A" w:rsidRPr="003C2C79" w:rsidRDefault="006D0B0A" w:rsidP="006D0B0A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/>
              </w:rPr>
              <w:t>1.3.1.3. Suremontuotos visos klasės ir mokyklos koridoriai. Baigtas mokyklos modernizavimo - atnaujinimo projektas.</w:t>
            </w:r>
          </w:p>
          <w:p w14:paraId="395B0872" w14:textId="582A93C2" w:rsidR="006D0B0A" w:rsidRPr="003C2C79" w:rsidRDefault="006D0B0A" w:rsidP="006D0B0A">
            <w:pPr>
              <w:overflowPunct w:val="0"/>
              <w:textAlignment w:val="baseline"/>
              <w:rPr>
                <w:lang w:val="lt-LT"/>
              </w:rPr>
            </w:pPr>
            <w:r w:rsidRPr="003C2C79">
              <w:rPr>
                <w:lang w:val="lt-LT" w:eastAsia="lt-LT"/>
              </w:rPr>
              <w:t xml:space="preserve">1.3.2.1. Bus </w:t>
            </w:r>
            <w:r w:rsidRPr="003C2C79">
              <w:rPr>
                <w:lang w:val="lt-LT"/>
              </w:rPr>
              <w:t xml:space="preserve">įrengta </w:t>
            </w:r>
            <w:r w:rsidRPr="003C2C79">
              <w:rPr>
                <w:lang w:val="lt-LT" w:eastAsia="lt-LT"/>
              </w:rPr>
              <w:t xml:space="preserve">„Žalioji klasė“ - </w:t>
            </w:r>
            <w:r w:rsidRPr="003C2C79">
              <w:rPr>
                <w:lang w:val="lt-LT"/>
              </w:rPr>
              <w:t>ugdymo(</w:t>
            </w:r>
            <w:proofErr w:type="spellStart"/>
            <w:r w:rsidRPr="003C2C79">
              <w:rPr>
                <w:lang w:val="lt-LT"/>
              </w:rPr>
              <w:t>si</w:t>
            </w:r>
            <w:proofErr w:type="spellEnd"/>
            <w:r w:rsidRPr="003C2C79">
              <w:rPr>
                <w:lang w:val="lt-LT"/>
              </w:rPr>
              <w:t>) erdvė lauke.</w:t>
            </w:r>
          </w:p>
          <w:p w14:paraId="60E61F08" w14:textId="0CF1AA5E" w:rsidR="004237A1" w:rsidRPr="003C2C79" w:rsidRDefault="006D0B0A" w:rsidP="006D0B0A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/>
              </w:rPr>
              <w:t xml:space="preserve">1.3.3.1. Ne mažiau kaip </w:t>
            </w:r>
            <w:r w:rsidRPr="003C2C79">
              <w:rPr>
                <w:lang w:val="lt-LT" w:eastAsia="lt-LT"/>
              </w:rPr>
              <w:t>50% mokinių dalyvaus šal</w:t>
            </w:r>
            <w:r w:rsidR="00B22178">
              <w:rPr>
                <w:lang w:val="lt-LT" w:eastAsia="lt-LT"/>
              </w:rPr>
              <w:t>ies edukaciniuose užsiėmimuose.</w:t>
            </w:r>
          </w:p>
          <w:p w14:paraId="0FAC155E" w14:textId="0440668E" w:rsidR="000D25AE" w:rsidRDefault="006D0B0A" w:rsidP="006D0B0A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1.3.3.2. Ne mažiau kaip 10</w:t>
            </w:r>
            <w:r w:rsidR="009F6350" w:rsidRPr="003C2C79">
              <w:rPr>
                <w:lang w:val="lt-LT" w:eastAsia="lt-LT"/>
              </w:rPr>
              <w:t xml:space="preserve"> </w:t>
            </w:r>
            <w:r w:rsidRPr="003C2C79">
              <w:rPr>
                <w:lang w:val="lt-LT" w:eastAsia="lt-LT"/>
              </w:rPr>
              <w:t>% mokytojų pamokas organizuos socialinių partnerių aplinkose (ŠPRC, Jaunųjų technikų centre, gimnazijose ir k</w:t>
            </w:r>
            <w:r w:rsidR="00811855" w:rsidRPr="003C2C79">
              <w:rPr>
                <w:lang w:val="lt-LT" w:eastAsia="lt-LT"/>
              </w:rPr>
              <w:t>t.</w:t>
            </w:r>
            <w:r w:rsidR="00B22178">
              <w:rPr>
                <w:lang w:val="lt-LT" w:eastAsia="lt-LT"/>
              </w:rPr>
              <w:t xml:space="preserve">). </w:t>
            </w:r>
          </w:p>
          <w:p w14:paraId="35AAFA74" w14:textId="77777777" w:rsidR="007C7F91" w:rsidRPr="003C2C79" w:rsidRDefault="007C7F91" w:rsidP="006D0B0A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173F525B" w14:textId="119E74D2" w:rsidR="00726B02" w:rsidRPr="003C2C79" w:rsidRDefault="006D0B0A" w:rsidP="006D0B0A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1.3.3.3.  </w:t>
            </w:r>
            <w:proofErr w:type="spellStart"/>
            <w:r w:rsidRPr="003C2C79">
              <w:rPr>
                <w:lang w:val="lt-LT" w:eastAsia="lt-LT"/>
              </w:rPr>
              <w:t>Patyriminio</w:t>
            </w:r>
            <w:proofErr w:type="spellEnd"/>
            <w:r w:rsidRPr="003C2C79">
              <w:rPr>
                <w:lang w:val="lt-LT" w:eastAsia="lt-LT"/>
              </w:rPr>
              <w:t xml:space="preserve">  profesinio </w:t>
            </w:r>
            <w:proofErr w:type="spellStart"/>
            <w:r w:rsidRPr="003C2C79">
              <w:rPr>
                <w:lang w:val="lt-LT" w:eastAsia="lt-LT"/>
              </w:rPr>
              <w:t>veiklinimo</w:t>
            </w:r>
            <w:proofErr w:type="spellEnd"/>
            <w:r w:rsidRPr="003C2C79">
              <w:rPr>
                <w:lang w:val="lt-LT" w:eastAsia="lt-LT"/>
              </w:rPr>
              <w:t xml:space="preserve"> renginiuose, lyginant su praėjusiais metais,</w:t>
            </w:r>
            <w:r w:rsidR="00B22178">
              <w:rPr>
                <w:lang w:val="lt-LT" w:eastAsia="lt-LT"/>
              </w:rPr>
              <w:t xml:space="preserve"> dalyvaus 2%  daugiau mokinių. </w:t>
            </w:r>
          </w:p>
          <w:p w14:paraId="2A01C054" w14:textId="77777777" w:rsidR="00B22178" w:rsidRDefault="00B22178" w:rsidP="006D0B0A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8C89DF2" w14:textId="015521CF" w:rsidR="006D0B0A" w:rsidRPr="003C2C79" w:rsidRDefault="006D0B0A" w:rsidP="006D0B0A">
            <w:pPr>
              <w:overflowPunct w:val="0"/>
              <w:textAlignment w:val="baseline"/>
              <w:rPr>
                <w:lang w:val="lt-LT"/>
              </w:rPr>
            </w:pPr>
            <w:r w:rsidRPr="003C2C79">
              <w:rPr>
                <w:lang w:val="lt-LT" w:eastAsia="lt-LT"/>
              </w:rPr>
              <w:t xml:space="preserve">1.3.4.1. Visi progimnazijos mokiniai dalyvaus SKU modelio veiklose. Veiklos  bus fiksuojamos Šiaulių miesto SKU modelio informacinėje sistemoje.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7A5D" w14:textId="07CD505C" w:rsidR="006D0B0A" w:rsidRPr="00A47839" w:rsidRDefault="00AF6EE6" w:rsidP="006D0B0A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lastRenderedPageBreak/>
              <w:t>1.3.1.1.1. Metodinių priemonių bankas papildytas IKT priemonėmis</w:t>
            </w:r>
            <w:r w:rsidR="00A02555" w:rsidRPr="003C2C79">
              <w:rPr>
                <w:lang w:val="lt-LT" w:eastAsia="lt-LT"/>
              </w:rPr>
              <w:t xml:space="preserve"> ir </w:t>
            </w:r>
            <w:r w:rsidR="00ED157D" w:rsidRPr="003C2C79">
              <w:rPr>
                <w:lang w:val="lt-LT" w:eastAsia="lt-LT"/>
              </w:rPr>
              <w:t>priemonėmis skirtomis logopedui, specialiajam pedagogui, fiziniam ugdymui</w:t>
            </w:r>
            <w:r w:rsidR="00681AEF" w:rsidRPr="003C2C79">
              <w:rPr>
                <w:lang w:val="lt-LT" w:eastAsia="lt-LT"/>
              </w:rPr>
              <w:t xml:space="preserve"> ir kt. </w:t>
            </w:r>
            <w:r w:rsidRPr="003C2C79">
              <w:rPr>
                <w:lang w:val="lt-LT" w:eastAsia="lt-LT"/>
              </w:rPr>
              <w:t xml:space="preserve">  </w:t>
            </w:r>
          </w:p>
          <w:p w14:paraId="7BFE4AC2" w14:textId="11D92354" w:rsidR="009C1A80" w:rsidRPr="003C2C79" w:rsidRDefault="00F05BCD" w:rsidP="009C1A80">
            <w:pPr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1.3.1.2.1.</w:t>
            </w:r>
            <w:r w:rsidR="009C1A80" w:rsidRPr="003C2C79">
              <w:rPr>
                <w:lang w:val="lt-LT" w:eastAsia="lt-LT"/>
              </w:rPr>
              <w:t xml:space="preserve"> Aktyviai naudojama skaitmeninė mokymo(</w:t>
            </w:r>
            <w:proofErr w:type="spellStart"/>
            <w:r w:rsidR="009C1A80" w:rsidRPr="003C2C79">
              <w:rPr>
                <w:lang w:val="lt-LT" w:eastAsia="lt-LT"/>
              </w:rPr>
              <w:t>si</w:t>
            </w:r>
            <w:proofErr w:type="spellEnd"/>
            <w:r w:rsidR="009C1A80" w:rsidRPr="003C2C79">
              <w:rPr>
                <w:lang w:val="lt-LT" w:eastAsia="lt-LT"/>
              </w:rPr>
              <w:t xml:space="preserve">) aplinka </w:t>
            </w:r>
            <w:r w:rsidR="009C1A80" w:rsidRPr="003C2C79">
              <w:rPr>
                <w:lang w:val="lt-LT"/>
              </w:rPr>
              <w:t xml:space="preserve">,,EDUKA KLASĖ”. </w:t>
            </w:r>
            <w:r w:rsidR="009C1A80" w:rsidRPr="003C2C79">
              <w:rPr>
                <w:lang w:val="lt-LT" w:eastAsia="lt-LT"/>
              </w:rPr>
              <w:t xml:space="preserve">97 % mokytojų ir mokinių </w:t>
            </w:r>
            <w:proofErr w:type="spellStart"/>
            <w:r w:rsidR="009C1A80" w:rsidRPr="003C2C79">
              <w:rPr>
                <w:lang w:val="lt-LT" w:eastAsia="lt-LT"/>
              </w:rPr>
              <w:t>akyvuotų</w:t>
            </w:r>
            <w:proofErr w:type="spellEnd"/>
            <w:r w:rsidR="009C1A80" w:rsidRPr="003C2C79">
              <w:rPr>
                <w:lang w:val="lt-LT" w:eastAsia="lt-LT"/>
              </w:rPr>
              <w:t xml:space="preserve"> </w:t>
            </w:r>
            <w:proofErr w:type="spellStart"/>
            <w:r w:rsidR="009C1A80" w:rsidRPr="003C2C79">
              <w:rPr>
                <w:lang w:val="lt-LT" w:eastAsia="lt-LT"/>
              </w:rPr>
              <w:t>licenzijų</w:t>
            </w:r>
            <w:proofErr w:type="spellEnd"/>
            <w:r w:rsidR="009C1A80" w:rsidRPr="003C2C79">
              <w:rPr>
                <w:lang w:val="lt-LT" w:eastAsia="lt-LT"/>
              </w:rPr>
              <w:t xml:space="preserve">, 96 % mokinių atlieka užduotis </w:t>
            </w:r>
            <w:proofErr w:type="spellStart"/>
            <w:r w:rsidR="009C1A80" w:rsidRPr="003C2C79">
              <w:rPr>
                <w:lang w:val="lt-LT" w:eastAsia="lt-LT"/>
              </w:rPr>
              <w:lastRenderedPageBreak/>
              <w:t>Eduka</w:t>
            </w:r>
            <w:proofErr w:type="spellEnd"/>
            <w:r w:rsidR="009C1A80" w:rsidRPr="003C2C79">
              <w:rPr>
                <w:lang w:val="lt-LT" w:eastAsia="lt-LT"/>
              </w:rPr>
              <w:t xml:space="preserve"> klasėje (2020 metų gruodžio mėnesio duomenimis). </w:t>
            </w:r>
          </w:p>
          <w:p w14:paraId="42D788A7" w14:textId="77777777" w:rsidR="006D0B0A" w:rsidRPr="003C2C79" w:rsidRDefault="009C1A80" w:rsidP="009C1A80">
            <w:pPr>
              <w:rPr>
                <w:lang w:val="lt-LT"/>
              </w:rPr>
            </w:pPr>
            <w:r w:rsidRPr="003C2C79">
              <w:rPr>
                <w:lang w:val="lt-LT" w:eastAsia="lt-LT"/>
              </w:rPr>
              <w:t xml:space="preserve">1.3.1.3.1. </w:t>
            </w:r>
            <w:r w:rsidRPr="003C2C79">
              <w:rPr>
                <w:lang w:val="lt-LT"/>
              </w:rPr>
              <w:t>Suremontuotos visos klasės ir mokyklos koridoriai. Baigtas mokyklos modernizavimo - atnaujinimo projektas.</w:t>
            </w:r>
          </w:p>
          <w:p w14:paraId="5B8B95BB" w14:textId="77777777" w:rsidR="009C1A80" w:rsidRPr="003C2C79" w:rsidRDefault="009C1A80" w:rsidP="009C1A80">
            <w:pPr>
              <w:rPr>
                <w:lang w:val="lt-LT"/>
              </w:rPr>
            </w:pPr>
          </w:p>
          <w:p w14:paraId="0F3F8D26" w14:textId="6B2DCCCA" w:rsidR="009C1A80" w:rsidRPr="003C2C79" w:rsidRDefault="009C1A80" w:rsidP="009C1A80">
            <w:pPr>
              <w:overflowPunct w:val="0"/>
              <w:textAlignment w:val="baseline"/>
              <w:rPr>
                <w:lang w:val="lt-LT"/>
              </w:rPr>
            </w:pPr>
            <w:r w:rsidRPr="003C2C79">
              <w:rPr>
                <w:lang w:val="lt-LT"/>
              </w:rPr>
              <w:t xml:space="preserve">1.3.2.1.1. Įrengta </w:t>
            </w:r>
            <w:r w:rsidRPr="003C2C79">
              <w:rPr>
                <w:lang w:val="lt-LT" w:eastAsia="lt-LT"/>
              </w:rPr>
              <w:t xml:space="preserve">„Žalioji klasė“ - </w:t>
            </w:r>
            <w:r w:rsidRPr="003C2C79">
              <w:rPr>
                <w:lang w:val="lt-LT"/>
              </w:rPr>
              <w:t>ugdymo(</w:t>
            </w:r>
            <w:proofErr w:type="spellStart"/>
            <w:r w:rsidRPr="003C2C79">
              <w:rPr>
                <w:lang w:val="lt-LT"/>
              </w:rPr>
              <w:t>si</w:t>
            </w:r>
            <w:proofErr w:type="spellEnd"/>
            <w:r w:rsidRPr="003C2C79">
              <w:rPr>
                <w:lang w:val="lt-LT"/>
              </w:rPr>
              <w:t>) erdvė lauke.</w:t>
            </w:r>
          </w:p>
          <w:p w14:paraId="0D660ECD" w14:textId="77777777" w:rsidR="009C1A80" w:rsidRPr="003C2C79" w:rsidRDefault="009C1A80" w:rsidP="009C1A80">
            <w:pPr>
              <w:rPr>
                <w:lang w:val="lt-LT" w:eastAsia="lt-LT"/>
              </w:rPr>
            </w:pPr>
          </w:p>
          <w:p w14:paraId="191B7761" w14:textId="5869459F" w:rsidR="004237A1" w:rsidRPr="003C2C79" w:rsidRDefault="009C1A80" w:rsidP="00B22178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1.3.3.1.1.</w:t>
            </w:r>
            <w:r w:rsidR="004237A1" w:rsidRPr="003C2C79">
              <w:rPr>
                <w:lang w:val="lt-LT" w:eastAsia="lt-LT"/>
              </w:rPr>
              <w:t xml:space="preserve"> 51% mokinių dalyvavo šal</w:t>
            </w:r>
            <w:r w:rsidR="00B22178">
              <w:rPr>
                <w:lang w:val="lt-LT" w:eastAsia="lt-LT"/>
              </w:rPr>
              <w:t>ies edukaciniuose užsiėmimuose.</w:t>
            </w:r>
          </w:p>
          <w:p w14:paraId="6E9D194F" w14:textId="77777777" w:rsidR="004B4E04" w:rsidRPr="003C2C79" w:rsidRDefault="004237A1" w:rsidP="009C1A80">
            <w:pPr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1.3.3.2.1.</w:t>
            </w:r>
          </w:p>
          <w:p w14:paraId="66A1CDBB" w14:textId="57BC6F1E" w:rsidR="00BA4E23" w:rsidRPr="003C2C79" w:rsidRDefault="004B4E04" w:rsidP="009C1A80">
            <w:pPr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20 % mokytojų pamokas organizavo socialinių partnerių aplinkose: Sporto gimnazijoje, Stasio Šalkauskio ir Simono Daukanto gimnazijose, </w:t>
            </w:r>
            <w:r w:rsidR="000D25AE" w:rsidRPr="003C2C79">
              <w:rPr>
                <w:lang w:val="lt-LT"/>
              </w:rPr>
              <w:t>Šiaulių lengvosios atletikos ir sveikatingumo centre.</w:t>
            </w:r>
          </w:p>
          <w:p w14:paraId="5D4810B1" w14:textId="66DB55E8" w:rsidR="005E1C1B" w:rsidRPr="003C2C79" w:rsidRDefault="00BA4E23" w:rsidP="009C1A80">
            <w:pPr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1.3.3.3.1.</w:t>
            </w:r>
            <w:r w:rsidR="004237A1" w:rsidRPr="003C2C79">
              <w:rPr>
                <w:lang w:val="lt-LT" w:eastAsia="lt-LT"/>
              </w:rPr>
              <w:t xml:space="preserve"> </w:t>
            </w:r>
            <w:proofErr w:type="spellStart"/>
            <w:r w:rsidR="00726B02" w:rsidRPr="003C2C79">
              <w:rPr>
                <w:lang w:val="lt-LT" w:eastAsia="lt-LT"/>
              </w:rPr>
              <w:t>Patyriminio</w:t>
            </w:r>
            <w:proofErr w:type="spellEnd"/>
            <w:r w:rsidR="00726B02" w:rsidRPr="003C2C79">
              <w:rPr>
                <w:lang w:val="lt-LT" w:eastAsia="lt-LT"/>
              </w:rPr>
              <w:t xml:space="preserve">  profesinio </w:t>
            </w:r>
            <w:proofErr w:type="spellStart"/>
            <w:r w:rsidR="00726B02" w:rsidRPr="003C2C79">
              <w:rPr>
                <w:lang w:val="lt-LT" w:eastAsia="lt-LT"/>
              </w:rPr>
              <w:t>veiklinimo</w:t>
            </w:r>
            <w:proofErr w:type="spellEnd"/>
            <w:r w:rsidR="00726B02" w:rsidRPr="003C2C79">
              <w:rPr>
                <w:lang w:val="lt-LT" w:eastAsia="lt-LT"/>
              </w:rPr>
              <w:t xml:space="preserve"> renginiuose 2019 m. dalyvavo 16 % aštuntokų, 2020 m. – 15 %. Dėl karantino dalis veiklų neįvyko.</w:t>
            </w:r>
          </w:p>
          <w:p w14:paraId="13600078" w14:textId="4523723C" w:rsidR="005E1C1B" w:rsidRPr="003C2C79" w:rsidRDefault="005E1C1B" w:rsidP="009C1A80">
            <w:pPr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1.3.4.1.1. Visi progimnazijos mokiniai dalyva</w:t>
            </w:r>
            <w:r w:rsidR="008B7C5A" w:rsidRPr="003C2C79">
              <w:rPr>
                <w:lang w:val="lt-LT" w:eastAsia="lt-LT"/>
              </w:rPr>
              <w:t>vo</w:t>
            </w:r>
            <w:r w:rsidRPr="003C2C79">
              <w:rPr>
                <w:lang w:val="lt-LT" w:eastAsia="lt-LT"/>
              </w:rPr>
              <w:t xml:space="preserve"> SKU modelio veiklose.</w:t>
            </w:r>
          </w:p>
        </w:tc>
      </w:tr>
      <w:tr w:rsidR="006D0B0A" w:rsidRPr="003C2C79" w14:paraId="385358C5" w14:textId="77777777" w:rsidTr="00037C4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F954" w14:textId="03398D23" w:rsidR="006D0B0A" w:rsidRPr="003C2C79" w:rsidRDefault="006D0B0A" w:rsidP="006D0B0A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lastRenderedPageBreak/>
              <w:t xml:space="preserve">1.4. </w:t>
            </w:r>
            <w:r w:rsidR="00B46FB3" w:rsidRPr="003C2C79">
              <w:rPr>
                <w:lang w:val="lt-LT" w:eastAsia="lt-LT"/>
              </w:rPr>
              <w:t>Tikslinių partnerysčių plėtojimas</w:t>
            </w:r>
          </w:p>
          <w:p w14:paraId="1CD3359B" w14:textId="313E0396" w:rsidR="006D0B0A" w:rsidRPr="003C2C79" w:rsidRDefault="00B46FB3" w:rsidP="00B46FB3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i/>
                <w:iCs/>
                <w:lang w:val="lt-LT" w:eastAsia="lt-LT"/>
              </w:rPr>
              <w:t>(veiklos sritis-lyderystė ir vadyba)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8D55" w14:textId="580B0660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1.4.1. Plėtoti kolegialų bendradarbiavimą.</w:t>
            </w:r>
          </w:p>
          <w:p w14:paraId="41E3C826" w14:textId="77777777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4E200FA3" w14:textId="77777777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217465B7" w14:textId="3F04B9C1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1.4.2. Plėsti bendradarbiavimo su socialiniais partneriais tinklą.</w:t>
            </w:r>
          </w:p>
          <w:p w14:paraId="096EF3A7" w14:textId="77777777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085FCCD" w14:textId="77777777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2F40019E" w14:textId="77777777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458AC644" w14:textId="77777777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77E50910" w14:textId="77777777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2899919E" w14:textId="77777777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267415F8" w14:textId="77777777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4E7B8E14" w14:textId="77777777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75067DF0" w14:textId="77777777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151A56E0" w14:textId="77777777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7F4E5934" w14:textId="77777777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8B46497" w14:textId="77777777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9DF9CE0" w14:textId="77777777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1444A7B2" w14:textId="77777777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6CBC7F9" w14:textId="77777777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297E7B16" w14:textId="77777777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AAF3A37" w14:textId="77777777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17985224" w14:textId="77777777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BA96A69" w14:textId="77777777" w:rsidR="0028501A" w:rsidRPr="003C2C79" w:rsidRDefault="0028501A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18C0C28" w14:textId="77777777" w:rsidR="0028501A" w:rsidRPr="003C2C79" w:rsidRDefault="0028501A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7834A776" w14:textId="77777777" w:rsidR="0028501A" w:rsidRPr="003C2C79" w:rsidRDefault="0028501A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A65F164" w14:textId="3BA0B766" w:rsidR="0028501A" w:rsidRPr="003C2C79" w:rsidRDefault="0028501A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1FA884DF" w14:textId="363190B5" w:rsidR="0014547C" w:rsidRPr="003C2C79" w:rsidRDefault="0014547C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26894B9E" w14:textId="77777777" w:rsidR="00BE2F15" w:rsidRPr="007451BF" w:rsidRDefault="00BE2F15" w:rsidP="00247D63">
            <w:pPr>
              <w:overflowPunct w:val="0"/>
              <w:textAlignment w:val="baseline"/>
              <w:rPr>
                <w:sz w:val="6"/>
                <w:lang w:val="lt-LT" w:eastAsia="lt-LT"/>
              </w:rPr>
            </w:pPr>
          </w:p>
          <w:p w14:paraId="6AE598B5" w14:textId="77777777" w:rsidR="004731A7" w:rsidRDefault="004731A7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2E839E6D" w14:textId="7BA10263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1.4.3. Stiprinti tarptautinį bendradarbiavimą.</w:t>
            </w:r>
          </w:p>
          <w:p w14:paraId="19FE4D05" w14:textId="77777777" w:rsidR="006D0B0A" w:rsidRPr="003C2C79" w:rsidRDefault="006D0B0A" w:rsidP="006D0B0A">
            <w:pPr>
              <w:tabs>
                <w:tab w:val="center" w:pos="1252"/>
              </w:tabs>
              <w:rPr>
                <w:lang w:val="lt-LT" w:eastAsia="lt-LT"/>
              </w:rPr>
            </w:pPr>
          </w:p>
          <w:p w14:paraId="535E44B4" w14:textId="77777777" w:rsidR="006D0B0A" w:rsidRPr="003C2C79" w:rsidRDefault="006D0B0A" w:rsidP="006D0B0A">
            <w:pPr>
              <w:tabs>
                <w:tab w:val="center" w:pos="1252"/>
              </w:tabs>
              <w:rPr>
                <w:lang w:val="lt-LT" w:eastAsia="lt-LT"/>
              </w:rPr>
            </w:pPr>
          </w:p>
          <w:p w14:paraId="627E7CF6" w14:textId="77777777" w:rsidR="006D0B0A" w:rsidRPr="003C2C79" w:rsidRDefault="006D0B0A" w:rsidP="006D0B0A">
            <w:pPr>
              <w:tabs>
                <w:tab w:val="center" w:pos="1252"/>
              </w:tabs>
              <w:rPr>
                <w:lang w:val="lt-LT" w:eastAsia="lt-LT"/>
              </w:rPr>
            </w:pPr>
          </w:p>
          <w:p w14:paraId="6DBC38E6" w14:textId="50924E03" w:rsidR="006D0B0A" w:rsidRPr="003C2C79" w:rsidRDefault="006D0B0A" w:rsidP="006D0B0A">
            <w:pPr>
              <w:overflowPunct w:val="0"/>
              <w:textAlignment w:val="baseline"/>
              <w:rPr>
                <w:lang w:val="lt-LT" w:eastAsia="lt-LT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9982" w14:textId="2D86F74C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lastRenderedPageBreak/>
              <w:t>1.4.1.1. Medelyno progimnazijos projekte „Kolega – kolegai“ dalyvaus ne mažiau kaip 81</w:t>
            </w:r>
            <w:r w:rsidR="00841EAB" w:rsidRPr="003C2C79">
              <w:rPr>
                <w:lang w:val="lt-LT" w:eastAsia="lt-LT"/>
              </w:rPr>
              <w:t xml:space="preserve"> </w:t>
            </w:r>
            <w:r w:rsidRPr="003C2C79">
              <w:rPr>
                <w:lang w:val="lt-LT" w:eastAsia="lt-LT"/>
              </w:rPr>
              <w:t>% mokytojų.</w:t>
            </w:r>
          </w:p>
          <w:p w14:paraId="7F7C81EE" w14:textId="19E36BF6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1.4.2.1. Pasirašytos ne mažiau kaip 3 bendradarbiavimo su socialiniais partneriais sutartys dėl </w:t>
            </w:r>
            <w:r w:rsidRPr="003C2C79">
              <w:rPr>
                <w:lang w:val="lt-LT" w:eastAsia="lt-LT"/>
              </w:rPr>
              <w:lastRenderedPageBreak/>
              <w:t>progimnazijos veiklos tikslų įgyvendinimo.</w:t>
            </w:r>
          </w:p>
          <w:p w14:paraId="5F5780A7" w14:textId="77777777" w:rsidR="00C06D96" w:rsidRPr="003C2C79" w:rsidRDefault="00C06D96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DDD26C7" w14:textId="77777777" w:rsidR="00C06D96" w:rsidRPr="003C2C79" w:rsidRDefault="00C06D96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4C0592FD" w14:textId="77777777" w:rsidR="00C06D96" w:rsidRPr="003C2C79" w:rsidRDefault="00C06D96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EAAE7F6" w14:textId="42B3B7AA" w:rsidR="00C06D96" w:rsidRPr="003C2C79" w:rsidRDefault="00C06D96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399BAD2" w14:textId="77777777" w:rsidR="0014547C" w:rsidRPr="00DA38DB" w:rsidRDefault="0014547C" w:rsidP="00247D63">
            <w:pPr>
              <w:overflowPunct w:val="0"/>
              <w:textAlignment w:val="baseline"/>
              <w:rPr>
                <w:sz w:val="4"/>
                <w:szCs w:val="10"/>
                <w:lang w:val="lt-LT" w:eastAsia="lt-LT"/>
              </w:rPr>
            </w:pPr>
          </w:p>
          <w:p w14:paraId="775EFE77" w14:textId="74A4BF1D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1.4.2.2. Bendradarbiaujant su Šiaulių miesto savivaldybės administracijos Švietimo centru dalinsimės darbo patirtimi su kolegomis iš kitų miestų. Suorganizuoti ne mažiau kaip 2 kvalifikacijos tobulinimo renginiai šalies pedagogams.</w:t>
            </w:r>
          </w:p>
          <w:p w14:paraId="5E3B65FD" w14:textId="75BDCCCC" w:rsidR="0028501A" w:rsidRPr="003C2C79" w:rsidRDefault="0028501A" w:rsidP="00247D63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D66A76C" w14:textId="77777777" w:rsidR="00BE2F15" w:rsidRPr="007451BF" w:rsidRDefault="00BE2F15" w:rsidP="00247D63">
            <w:pPr>
              <w:overflowPunct w:val="0"/>
              <w:textAlignment w:val="baseline"/>
              <w:rPr>
                <w:sz w:val="18"/>
                <w:lang w:val="lt-LT" w:eastAsia="lt-LT"/>
              </w:rPr>
            </w:pPr>
          </w:p>
          <w:p w14:paraId="125517C4" w14:textId="17096383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1.4.3.1. Naudojant </w:t>
            </w:r>
            <w:proofErr w:type="spellStart"/>
            <w:r w:rsidRPr="003C2C79">
              <w:rPr>
                <w:lang w:val="lt-LT" w:eastAsia="lt-LT"/>
              </w:rPr>
              <w:t>eTwinning</w:t>
            </w:r>
            <w:proofErr w:type="spellEnd"/>
            <w:r w:rsidRPr="003C2C79">
              <w:rPr>
                <w:lang w:val="lt-LT" w:eastAsia="lt-LT"/>
              </w:rPr>
              <w:t xml:space="preserve"> platformą bus vykdomas mokytojų tarptautinis bendradarbiavimas. </w:t>
            </w:r>
          </w:p>
          <w:p w14:paraId="657D697B" w14:textId="77777777" w:rsidR="00247D63" w:rsidRPr="003C2C79" w:rsidRDefault="00247D63" w:rsidP="00247D63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Ne mažiau kaip 15% mokytojų dalyvaus projektinėse veiklose. </w:t>
            </w:r>
          </w:p>
          <w:p w14:paraId="262EF9DF" w14:textId="77777777" w:rsidR="00EE34C8" w:rsidRPr="003C2C79" w:rsidRDefault="00EE34C8" w:rsidP="00247D63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7971FB4" w14:textId="77777777" w:rsidR="00EE34C8" w:rsidRPr="003C2C79" w:rsidRDefault="00EE34C8" w:rsidP="00247D63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D328708" w14:textId="77777777" w:rsidR="00EE34C8" w:rsidRPr="003C2C79" w:rsidRDefault="00EE34C8" w:rsidP="00247D63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2A62750A" w14:textId="77777777" w:rsidR="00EE34C8" w:rsidRPr="003C2C79" w:rsidRDefault="00EE34C8" w:rsidP="00247D63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2D1B4D76" w14:textId="77777777" w:rsidR="00EE34C8" w:rsidRPr="003C2C79" w:rsidRDefault="00EE34C8" w:rsidP="00247D63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80941D5" w14:textId="0F042565" w:rsidR="006D0B0A" w:rsidRPr="003C2C79" w:rsidRDefault="00247D63" w:rsidP="00247D63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3C2C79">
              <w:rPr>
                <w:rFonts w:ascii="Times New Roman" w:hAnsi="Times New Roman"/>
                <w:sz w:val="24"/>
                <w:szCs w:val="24"/>
                <w:lang w:eastAsia="lt-LT"/>
              </w:rPr>
              <w:t>1.4.3.2. Bus teikiamos paraiškos Erasmus+KA1 ir Erasmus+KA2 projektų įgyvendinimui.</w:t>
            </w:r>
          </w:p>
          <w:p w14:paraId="262F5329" w14:textId="77777777" w:rsidR="006D0B0A" w:rsidRPr="003C2C79" w:rsidRDefault="006D0B0A" w:rsidP="006D0B0A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  <w:p w14:paraId="3B24C5DA" w14:textId="1C074D9C" w:rsidR="006D0B0A" w:rsidRPr="003C2C79" w:rsidRDefault="006D0B0A" w:rsidP="006D0B0A">
            <w:pPr>
              <w:pStyle w:val="Betarp"/>
              <w:rPr>
                <w:rFonts w:ascii="Times New Roman" w:hAnsi="Times New Roman"/>
                <w:szCs w:val="24"/>
                <w:lang w:eastAsia="lt-LT"/>
              </w:rPr>
            </w:pPr>
          </w:p>
          <w:p w14:paraId="68DFB53B" w14:textId="71D97FEA" w:rsidR="006D0B0A" w:rsidRPr="003C2C79" w:rsidRDefault="006D0B0A" w:rsidP="006D0B0A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36B" w14:textId="5DF58AC6" w:rsidR="00C06D96" w:rsidRPr="003C2C79" w:rsidRDefault="00C06D96" w:rsidP="00C06D96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lastRenderedPageBreak/>
              <w:t>1.4.1.1.1. Medelyno progimnazijos projekte „Kolega – kolegai“ dalyvav</w:t>
            </w:r>
            <w:r w:rsidR="00FA7095" w:rsidRPr="003C2C79">
              <w:rPr>
                <w:lang w:val="lt-LT" w:eastAsia="lt-LT"/>
              </w:rPr>
              <w:t xml:space="preserve">o </w:t>
            </w:r>
            <w:r w:rsidR="00FA7095" w:rsidRPr="003C2C79">
              <w:rPr>
                <w:color w:val="000000" w:themeColor="text1"/>
                <w:lang w:val="lt-LT" w:eastAsia="lt-LT"/>
              </w:rPr>
              <w:t xml:space="preserve">81 </w:t>
            </w:r>
            <w:r w:rsidRPr="003C2C79">
              <w:rPr>
                <w:color w:val="000000" w:themeColor="text1"/>
                <w:lang w:val="lt-LT" w:eastAsia="lt-LT"/>
              </w:rPr>
              <w:t>% mokytojų</w:t>
            </w:r>
            <w:r w:rsidRPr="003C2C79">
              <w:rPr>
                <w:lang w:val="lt-LT" w:eastAsia="lt-LT"/>
              </w:rPr>
              <w:t>.</w:t>
            </w:r>
          </w:p>
          <w:p w14:paraId="0E567754" w14:textId="77777777" w:rsidR="00C06D96" w:rsidRPr="003C2C79" w:rsidRDefault="00C06D96" w:rsidP="006D0B0A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41ADCAC8" w14:textId="05C694D7" w:rsidR="00C06D96" w:rsidRPr="003C2C79" w:rsidRDefault="00C06D96" w:rsidP="006D0B0A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1.4.2.1.1. Pasirašytos </w:t>
            </w:r>
            <w:r w:rsidR="00411029" w:rsidRPr="003C2C79">
              <w:rPr>
                <w:lang w:val="lt-LT" w:eastAsia="lt-LT"/>
              </w:rPr>
              <w:t>bendradarbiavimo</w:t>
            </w:r>
            <w:r w:rsidRPr="003C2C79">
              <w:rPr>
                <w:lang w:val="lt-LT" w:eastAsia="lt-LT"/>
              </w:rPr>
              <w:t xml:space="preserve"> sutartys su:</w:t>
            </w:r>
          </w:p>
          <w:p w14:paraId="4DB694A8" w14:textId="77777777" w:rsidR="00C06D96" w:rsidRPr="003C2C79" w:rsidRDefault="00C06D96" w:rsidP="006D0B0A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VšĮ Išmanioji mokykla (2020-03-10);</w:t>
            </w:r>
          </w:p>
          <w:p w14:paraId="5BE6ED52" w14:textId="77777777" w:rsidR="00C06D96" w:rsidRPr="003C2C79" w:rsidRDefault="00C06D96" w:rsidP="006D0B0A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lastRenderedPageBreak/>
              <w:t>Ragainės progimnazija (2020-01-31);</w:t>
            </w:r>
          </w:p>
          <w:p w14:paraId="3ECE5A83" w14:textId="77777777" w:rsidR="00C06D96" w:rsidRPr="003C2C79" w:rsidRDefault="00C06D96" w:rsidP="006D0B0A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Stasio Šalkauskio gimnazija</w:t>
            </w:r>
          </w:p>
          <w:p w14:paraId="49B57F7E" w14:textId="77777777" w:rsidR="00C06D96" w:rsidRPr="003C2C79" w:rsidRDefault="00C06D96" w:rsidP="006D0B0A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(2020-01-28);</w:t>
            </w:r>
          </w:p>
          <w:p w14:paraId="51F24CCC" w14:textId="79763BCE" w:rsidR="00C06D96" w:rsidRPr="003C2C79" w:rsidRDefault="00C06D96" w:rsidP="006D0B0A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Šiaulių jaunųjų technikų centru (2020-01-29). </w:t>
            </w:r>
          </w:p>
          <w:p w14:paraId="47E145CC" w14:textId="7CDB58BC" w:rsidR="0075343B" w:rsidRPr="003C2C79" w:rsidRDefault="0075343B" w:rsidP="006D0B0A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1.4.2.2.1.</w:t>
            </w:r>
          </w:p>
          <w:p w14:paraId="69C065B2" w14:textId="228A45CF" w:rsidR="00C06D96" w:rsidRPr="003C2C79" w:rsidRDefault="0075343B" w:rsidP="006D0B0A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2020-02-12 suorganizuota metodinė diena „Kolega-kolegai“ </w:t>
            </w:r>
            <w:r w:rsidR="008A06BE" w:rsidRPr="003C2C79">
              <w:rPr>
                <w:lang w:val="lt-LT" w:eastAsia="lt-LT"/>
              </w:rPr>
              <w:t>Šiaulių regiono</w:t>
            </w:r>
            <w:r w:rsidRPr="003C2C79">
              <w:rPr>
                <w:lang w:val="lt-LT" w:eastAsia="lt-LT"/>
              </w:rPr>
              <w:t xml:space="preserve"> pedagogams.</w:t>
            </w:r>
          </w:p>
          <w:p w14:paraId="76191074" w14:textId="73EA6616" w:rsidR="00C06D96" w:rsidRPr="003C2C79" w:rsidRDefault="0028501A" w:rsidP="006D0B0A">
            <w:pPr>
              <w:overflowPunct w:val="0"/>
              <w:textAlignment w:val="baseline"/>
              <w:rPr>
                <w:iCs/>
                <w:lang w:val="lt-LT" w:eastAsia="lt-LT"/>
              </w:rPr>
            </w:pPr>
            <w:r w:rsidRPr="003C2C79">
              <w:rPr>
                <w:iCs/>
                <w:lang w:val="lt-LT"/>
              </w:rPr>
              <w:t>2020 m. spalio-gruodžio mėn. įgyvendinta ilgalaikė kvalifikacijos tobulinimo programa „Pamokos kokybės vadyba taikant skaitmenines technologijas“  (40 akad. val.). 2 progimnazijos pedagogai dalijosi praktine patirtimi ir buvo minėtos programos lektoriais.</w:t>
            </w:r>
          </w:p>
          <w:p w14:paraId="557BB802" w14:textId="73836DB2" w:rsidR="0060367F" w:rsidRPr="003C2C79" w:rsidRDefault="0070600B" w:rsidP="0060367F">
            <w:pPr>
              <w:spacing w:line="235" w:lineRule="atLeast"/>
              <w:rPr>
                <w:color w:val="000000"/>
                <w:lang w:val="lt-LT"/>
              </w:rPr>
            </w:pPr>
            <w:r w:rsidRPr="003C2C79">
              <w:rPr>
                <w:lang w:val="lt-LT" w:eastAsia="lt-LT"/>
              </w:rPr>
              <w:t>1.4.3.1.1.</w:t>
            </w:r>
            <w:r w:rsidRPr="003C2C79">
              <w:rPr>
                <w:color w:val="000000"/>
                <w:lang w:val="lt-LT"/>
              </w:rPr>
              <w:t xml:space="preserve"> </w:t>
            </w:r>
            <w:r w:rsidR="00752FC2" w:rsidRPr="003C2C79">
              <w:rPr>
                <w:color w:val="000000"/>
                <w:lang w:val="lt-LT"/>
              </w:rPr>
              <w:t xml:space="preserve">Įgyvendinami </w:t>
            </w:r>
            <w:proofErr w:type="spellStart"/>
            <w:r w:rsidRPr="003C2C79">
              <w:rPr>
                <w:color w:val="000000"/>
                <w:lang w:val="lt-LT"/>
              </w:rPr>
              <w:t>eTwinning</w:t>
            </w:r>
            <w:proofErr w:type="spellEnd"/>
            <w:r w:rsidRPr="003C2C79">
              <w:rPr>
                <w:color w:val="000000"/>
                <w:lang w:val="lt-LT"/>
              </w:rPr>
              <w:t xml:space="preserve"> projekt</w:t>
            </w:r>
            <w:r w:rsidR="00752FC2" w:rsidRPr="003C2C79">
              <w:rPr>
                <w:color w:val="000000"/>
                <w:lang w:val="lt-LT"/>
              </w:rPr>
              <w:t>ai</w:t>
            </w:r>
            <w:r w:rsidRPr="003C2C79">
              <w:rPr>
                <w:color w:val="000000"/>
                <w:lang w:val="lt-LT"/>
              </w:rPr>
              <w:t>:</w:t>
            </w:r>
          </w:p>
          <w:p w14:paraId="1CFD8C37" w14:textId="4240D890" w:rsidR="0060367F" w:rsidRPr="003C2C79" w:rsidRDefault="0060367F" w:rsidP="0060367F">
            <w:pPr>
              <w:spacing w:line="235" w:lineRule="atLeast"/>
              <w:rPr>
                <w:color w:val="000000"/>
                <w:sz w:val="22"/>
                <w:szCs w:val="22"/>
                <w:lang w:val="lt-LT"/>
              </w:rPr>
            </w:pPr>
            <w:r w:rsidRPr="003C2C79">
              <w:rPr>
                <w:color w:val="000000"/>
                <w:lang w:val="lt-LT"/>
              </w:rPr>
              <w:t>„Gamtos kariai“;</w:t>
            </w:r>
            <w:r w:rsidR="0070600B" w:rsidRPr="003C2C79">
              <w:rPr>
                <w:color w:val="000000"/>
                <w:lang w:val="lt-LT"/>
              </w:rPr>
              <w:t> </w:t>
            </w:r>
          </w:p>
          <w:p w14:paraId="0C3A0926" w14:textId="77777777" w:rsidR="0060367F" w:rsidRPr="003C2C79" w:rsidRDefault="0070600B" w:rsidP="0060367F">
            <w:pPr>
              <w:spacing w:line="235" w:lineRule="atLeast"/>
              <w:rPr>
                <w:color w:val="000000"/>
                <w:sz w:val="22"/>
                <w:szCs w:val="22"/>
                <w:lang w:val="lt-LT"/>
              </w:rPr>
            </w:pPr>
            <w:r w:rsidRPr="003C2C79">
              <w:rPr>
                <w:color w:val="000000"/>
                <w:lang w:val="lt-LT"/>
              </w:rPr>
              <w:t>„Kalėdos jau čia pat“; </w:t>
            </w:r>
          </w:p>
          <w:p w14:paraId="5C715AD9" w14:textId="56DD8B68" w:rsidR="0070600B" w:rsidRPr="003C2C79" w:rsidRDefault="0070600B" w:rsidP="0060367F">
            <w:pPr>
              <w:spacing w:line="235" w:lineRule="atLeast"/>
              <w:rPr>
                <w:color w:val="000000"/>
                <w:sz w:val="22"/>
                <w:szCs w:val="22"/>
                <w:lang w:val="lt-LT"/>
              </w:rPr>
            </w:pPr>
            <w:r w:rsidRPr="003C2C79">
              <w:rPr>
                <w:color w:val="000000"/>
                <w:lang w:val="lt-LT"/>
              </w:rPr>
              <w:t>,,Lašas po lašo taps ežeru“; </w:t>
            </w:r>
          </w:p>
          <w:p w14:paraId="03B726DB" w14:textId="35EC6E0D" w:rsidR="0070600B" w:rsidRPr="003C2C79" w:rsidRDefault="0070600B" w:rsidP="0060367F">
            <w:pPr>
              <w:pStyle w:val="Sraopastraipa"/>
              <w:spacing w:line="235" w:lineRule="atLeast"/>
              <w:ind w:left="379" w:hanging="379"/>
              <w:rPr>
                <w:color w:val="000000"/>
                <w:sz w:val="22"/>
                <w:szCs w:val="22"/>
              </w:rPr>
            </w:pPr>
            <w:r w:rsidRPr="003C2C79">
              <w:rPr>
                <w:color w:val="000000"/>
              </w:rPr>
              <w:t>,,Sukurkime skaičių knygą kartu“</w:t>
            </w:r>
            <w:r w:rsidR="00F74A1A" w:rsidRPr="003C2C79">
              <w:rPr>
                <w:color w:val="000000"/>
              </w:rPr>
              <w:t>;</w:t>
            </w:r>
            <w:r w:rsidRPr="003C2C79">
              <w:rPr>
                <w:color w:val="000000"/>
                <w:sz w:val="22"/>
                <w:szCs w:val="22"/>
              </w:rPr>
              <w:t> </w:t>
            </w:r>
          </w:p>
          <w:p w14:paraId="20853C81" w14:textId="77777777" w:rsidR="002E0277" w:rsidRPr="003C2C79" w:rsidRDefault="0070600B" w:rsidP="0060367F">
            <w:pPr>
              <w:pStyle w:val="Sraopastraipa"/>
              <w:spacing w:line="235" w:lineRule="atLeast"/>
              <w:ind w:left="0"/>
              <w:rPr>
                <w:color w:val="000000"/>
              </w:rPr>
            </w:pPr>
            <w:r w:rsidRPr="003C2C79">
              <w:rPr>
                <w:color w:val="000000"/>
              </w:rPr>
              <w:t>,,Šalys mano Mokykloje“</w:t>
            </w:r>
            <w:r w:rsidR="00F74A1A" w:rsidRPr="003C2C79">
              <w:rPr>
                <w:color w:val="000000"/>
              </w:rPr>
              <w:t>;</w:t>
            </w:r>
          </w:p>
          <w:p w14:paraId="2A72D9CB" w14:textId="77777777" w:rsidR="002E0277" w:rsidRPr="003C2C79" w:rsidRDefault="0070600B" w:rsidP="0060367F">
            <w:pPr>
              <w:pStyle w:val="Sraopastraipa"/>
              <w:spacing w:line="235" w:lineRule="atLeast"/>
              <w:ind w:left="0"/>
              <w:rPr>
                <w:color w:val="000000"/>
              </w:rPr>
            </w:pPr>
            <w:r w:rsidRPr="003C2C79">
              <w:rPr>
                <w:color w:val="000000"/>
              </w:rPr>
              <w:t>„Angliškų žaidimų ekspertai“</w:t>
            </w:r>
            <w:r w:rsidR="00F74A1A" w:rsidRPr="003C2C79">
              <w:rPr>
                <w:color w:val="000000"/>
              </w:rPr>
              <w:t>;</w:t>
            </w:r>
          </w:p>
          <w:p w14:paraId="06D9CDA4" w14:textId="2F090D5E" w:rsidR="002E0277" w:rsidRPr="003C2C79" w:rsidRDefault="0070600B" w:rsidP="002E0277">
            <w:pPr>
              <w:pStyle w:val="Sraopastraipa"/>
              <w:spacing w:after="160" w:line="235" w:lineRule="atLeast"/>
              <w:ind w:left="0"/>
              <w:rPr>
                <w:color w:val="000000"/>
              </w:rPr>
            </w:pPr>
            <w:r w:rsidRPr="003C2C79">
              <w:rPr>
                <w:color w:val="000000"/>
              </w:rPr>
              <w:t>„Jaunieji gamtos mylėtojai</w:t>
            </w:r>
            <w:r w:rsidR="00F74A1A" w:rsidRPr="003C2C79">
              <w:rPr>
                <w:color w:val="000000"/>
              </w:rPr>
              <w:t>“</w:t>
            </w:r>
            <w:r w:rsidR="002C47BA" w:rsidRPr="003C2C79">
              <w:rPr>
                <w:color w:val="000000"/>
              </w:rPr>
              <w:t>.</w:t>
            </w:r>
          </w:p>
          <w:p w14:paraId="5A6028EE" w14:textId="0952AE76" w:rsidR="00F74A1A" w:rsidRPr="003C2C79" w:rsidRDefault="00F74A1A" w:rsidP="002E0277">
            <w:pPr>
              <w:pStyle w:val="Sraopastraipa"/>
              <w:spacing w:after="160" w:line="235" w:lineRule="atLeast"/>
              <w:ind w:left="0"/>
              <w:rPr>
                <w:lang w:eastAsia="lt-LT"/>
              </w:rPr>
            </w:pPr>
            <w:r w:rsidRPr="003C2C79">
              <w:rPr>
                <w:color w:val="000000"/>
              </w:rPr>
              <w:t xml:space="preserve">Projektų veiklose dalyvauja </w:t>
            </w:r>
            <w:r w:rsidR="0060367F" w:rsidRPr="003C2C79">
              <w:rPr>
                <w:color w:val="000000"/>
              </w:rPr>
              <w:t>30</w:t>
            </w:r>
            <w:r w:rsidR="002E0277" w:rsidRPr="003C2C79">
              <w:rPr>
                <w:color w:val="000000"/>
              </w:rPr>
              <w:t xml:space="preserve"> </w:t>
            </w:r>
            <w:r w:rsidRPr="003C2C79">
              <w:rPr>
                <w:lang w:eastAsia="lt-LT"/>
              </w:rPr>
              <w:t>% mokytojų.</w:t>
            </w:r>
          </w:p>
          <w:p w14:paraId="43FB9A24" w14:textId="2F79773B" w:rsidR="002C47BA" w:rsidRPr="003C2C79" w:rsidRDefault="002C47BA" w:rsidP="00AE2403">
            <w:pPr>
              <w:pStyle w:val="Sraopastraipa"/>
              <w:spacing w:line="235" w:lineRule="atLeast"/>
              <w:ind w:left="0"/>
              <w:rPr>
                <w:szCs w:val="24"/>
                <w:lang w:eastAsia="lt-LT"/>
              </w:rPr>
            </w:pPr>
            <w:r w:rsidRPr="003C2C79">
              <w:rPr>
                <w:color w:val="000000"/>
                <w:szCs w:val="24"/>
              </w:rPr>
              <w:t xml:space="preserve">1.4.3.2.1. </w:t>
            </w:r>
            <w:r w:rsidR="00AE2403" w:rsidRPr="003C2C79">
              <w:rPr>
                <w:color w:val="000000"/>
                <w:szCs w:val="24"/>
              </w:rPr>
              <w:t xml:space="preserve">2020 metais įvykdytas </w:t>
            </w:r>
            <w:r w:rsidR="00AE2403" w:rsidRPr="003C2C79">
              <w:rPr>
                <w:szCs w:val="24"/>
                <w:lang w:eastAsia="lt-LT"/>
              </w:rPr>
              <w:t>Erasmus+KA1 projektas “Mokymo proceso modernizavimas-ugdymo proceso efektyvinimo veiksnys”, 2 mokytojai kėlė kvalifikaciją Maltoje.</w:t>
            </w:r>
          </w:p>
          <w:p w14:paraId="43AAEB4C" w14:textId="53E1F725" w:rsidR="00AE2403" w:rsidRPr="003C2C79" w:rsidRDefault="00AE2403" w:rsidP="00AE2403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C2C79">
              <w:rPr>
                <w:rFonts w:ascii="Times New Roman" w:hAnsi="Times New Roman"/>
                <w:sz w:val="24"/>
                <w:szCs w:val="24"/>
                <w:lang w:eastAsia="lt-LT"/>
              </w:rPr>
              <w:t>Pateiktos 8 paraiškos Erasmus+KA2 projektų įgyvendinimui. Laimėti 4 Erasmus+</w:t>
            </w:r>
            <w:r w:rsidRPr="003E3437">
              <w:rPr>
                <w:rFonts w:ascii="Times New Roman" w:hAnsi="Times New Roman"/>
                <w:sz w:val="24"/>
                <w:szCs w:val="24"/>
                <w:lang w:eastAsia="lt-LT"/>
              </w:rPr>
              <w:t>KA2</w:t>
            </w:r>
            <w:r w:rsidR="003E3437" w:rsidRPr="003E3437">
              <w:rPr>
                <w:rFonts w:ascii="Times New Roman" w:hAnsi="Times New Roman"/>
                <w:sz w:val="24"/>
                <w:szCs w:val="24"/>
                <w:lang w:eastAsia="lt-LT"/>
              </w:rPr>
              <w:t>29</w:t>
            </w:r>
            <w:r w:rsidRPr="003E343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projektai:</w:t>
            </w:r>
          </w:p>
          <w:p w14:paraId="69388501" w14:textId="350BFE3C" w:rsidR="00C06D96" w:rsidRPr="003C2C79" w:rsidRDefault="00411029" w:rsidP="004A3C7F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“Drugelio efektas matematik</w:t>
            </w:r>
            <w:r w:rsidR="00937EF8" w:rsidRPr="003C2C79">
              <w:rPr>
                <w:rFonts w:ascii="Times New Roman" w:hAnsi="Times New Roman"/>
                <w:sz w:val="24"/>
                <w:szCs w:val="24"/>
              </w:rPr>
              <w:t>ai su STEM”</w:t>
            </w:r>
            <w:r w:rsidR="00037924" w:rsidRPr="003C2C79">
              <w:rPr>
                <w:rFonts w:ascii="Times New Roman" w:hAnsi="Times New Roman"/>
                <w:sz w:val="24"/>
                <w:szCs w:val="24"/>
              </w:rPr>
              <w:t xml:space="preserve"> (koordinatoriai)</w:t>
            </w:r>
            <w:r w:rsidR="00937EF8" w:rsidRPr="003C2C79">
              <w:rPr>
                <w:rFonts w:ascii="Times New Roman" w:hAnsi="Times New Roman"/>
                <w:sz w:val="24"/>
                <w:szCs w:val="24"/>
              </w:rPr>
              <w:t>, “Ištiesk pagalbos ranką”, “Būk Saugus skaitmeniniame pasaulyje”, „</w:t>
            </w:r>
            <w:proofErr w:type="spellStart"/>
            <w:r w:rsidR="00937EF8" w:rsidRPr="003C2C79">
              <w:rPr>
                <w:rFonts w:ascii="Times New Roman" w:hAnsi="Times New Roman"/>
                <w:sz w:val="24"/>
                <w:szCs w:val="24"/>
              </w:rPr>
              <w:t>Eko</w:t>
            </w:r>
            <w:proofErr w:type="spellEnd"/>
            <w:r w:rsidR="00937EF8" w:rsidRPr="003C2C79">
              <w:rPr>
                <w:rFonts w:ascii="Times New Roman" w:hAnsi="Times New Roman"/>
                <w:sz w:val="24"/>
                <w:szCs w:val="24"/>
              </w:rPr>
              <w:t xml:space="preserve"> -kariai Mažais-Žingsneliais“. </w:t>
            </w:r>
            <w:r w:rsidR="00037924" w:rsidRPr="003C2C79">
              <w:rPr>
                <w:rFonts w:ascii="Times New Roman" w:hAnsi="Times New Roman"/>
                <w:sz w:val="24"/>
                <w:szCs w:val="24"/>
              </w:rPr>
              <w:t xml:space="preserve">Visų </w:t>
            </w:r>
            <w:r w:rsidR="00037924" w:rsidRPr="003C2C79">
              <w:rPr>
                <w:rFonts w:ascii="Times New Roman" w:hAnsi="Times New Roman"/>
                <w:sz w:val="24"/>
                <w:szCs w:val="24"/>
              </w:rPr>
              <w:lastRenderedPageBreak/>
              <w:t>projektų pritrauktos lėšos 107 573 Eur.</w:t>
            </w:r>
          </w:p>
        </w:tc>
      </w:tr>
    </w:tbl>
    <w:p w14:paraId="13BCA655" w14:textId="336D479D" w:rsidR="00A75C48" w:rsidRPr="003C2C79" w:rsidRDefault="00A75C48" w:rsidP="00A75C48">
      <w:pPr>
        <w:overflowPunct w:val="0"/>
        <w:jc w:val="center"/>
        <w:textAlignment w:val="baseline"/>
        <w:rPr>
          <w:sz w:val="20"/>
          <w:lang w:val="lt-LT" w:eastAsia="lt-LT"/>
        </w:rPr>
      </w:pPr>
    </w:p>
    <w:p w14:paraId="569891A6" w14:textId="77777777" w:rsidR="00094127" w:rsidRDefault="00094127" w:rsidP="00A75C48">
      <w:pPr>
        <w:tabs>
          <w:tab w:val="left" w:pos="284"/>
        </w:tabs>
        <w:overflowPunct w:val="0"/>
        <w:textAlignment w:val="baseline"/>
        <w:rPr>
          <w:b/>
          <w:lang w:val="lt-LT" w:eastAsia="lt-LT"/>
        </w:rPr>
      </w:pPr>
    </w:p>
    <w:p w14:paraId="4745CAA5" w14:textId="77777777" w:rsidR="00A75C48" w:rsidRPr="003C2C79" w:rsidRDefault="00A75C48" w:rsidP="00A75C48">
      <w:pPr>
        <w:tabs>
          <w:tab w:val="left" w:pos="284"/>
        </w:tabs>
        <w:overflowPunct w:val="0"/>
        <w:textAlignment w:val="baseline"/>
        <w:rPr>
          <w:b/>
          <w:lang w:val="lt-LT" w:eastAsia="lt-LT"/>
        </w:rPr>
      </w:pPr>
      <w:r w:rsidRPr="003C2C79">
        <w:rPr>
          <w:b/>
          <w:lang w:val="lt-LT" w:eastAsia="lt-LT"/>
        </w:rPr>
        <w:t>2.</w:t>
      </w:r>
      <w:r w:rsidRPr="003C2C79">
        <w:rPr>
          <w:b/>
          <w:lang w:val="lt-LT" w:eastAsia="lt-LT"/>
        </w:rPr>
        <w:tab/>
        <w:t>Užduotys, neįvykdytos ar įvykdytos iš dalies dėl numatytų rizikų (jei tokių buvo)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A75C48" w:rsidRPr="003C2C79" w14:paraId="7D256CA1" w14:textId="77777777" w:rsidTr="00C00B09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E585" w14:textId="77777777" w:rsidR="00A75C48" w:rsidRPr="003C2C79" w:rsidRDefault="00A75C48" w:rsidP="00C00B09">
            <w:pPr>
              <w:overflowPunct w:val="0"/>
              <w:jc w:val="center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0764" w14:textId="77777777" w:rsidR="00A75C48" w:rsidRPr="003C2C79" w:rsidRDefault="00A75C48" w:rsidP="00C00B09">
            <w:pPr>
              <w:overflowPunct w:val="0"/>
              <w:jc w:val="center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Priežastys, rizikos </w:t>
            </w:r>
          </w:p>
        </w:tc>
      </w:tr>
      <w:tr w:rsidR="00A75C48" w:rsidRPr="003C2C79" w14:paraId="0EE18856" w14:textId="77777777" w:rsidTr="00C00B09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4C82" w14:textId="06E9F693" w:rsidR="00A75C48" w:rsidRPr="008541B9" w:rsidRDefault="008541B9" w:rsidP="00E271CC">
            <w:pPr>
              <w:overflowPunct w:val="0"/>
              <w:jc w:val="center"/>
              <w:textAlignment w:val="baseline"/>
              <w:rPr>
                <w:lang w:val="lt-LT" w:eastAsia="lt-LT"/>
              </w:rPr>
            </w:pPr>
            <w:r w:rsidRPr="008541B9">
              <w:rPr>
                <w:lang w:val="lt-LT" w:eastAsia="lt-LT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DFFB" w14:textId="4630E77B" w:rsidR="00A75C48" w:rsidRPr="008541B9" w:rsidRDefault="008541B9" w:rsidP="00E271CC">
            <w:pPr>
              <w:overflowPunct w:val="0"/>
              <w:jc w:val="center"/>
              <w:textAlignment w:val="baseline"/>
              <w:rPr>
                <w:lang w:val="lt-LT" w:eastAsia="lt-LT"/>
              </w:rPr>
            </w:pPr>
            <w:r w:rsidRPr="008541B9">
              <w:rPr>
                <w:lang w:val="lt-LT" w:eastAsia="lt-LT"/>
              </w:rPr>
              <w:t>-</w:t>
            </w:r>
          </w:p>
        </w:tc>
      </w:tr>
    </w:tbl>
    <w:p w14:paraId="132E3D72" w14:textId="77777777" w:rsidR="00E271CC" w:rsidRPr="003C2C79" w:rsidRDefault="00E271CC" w:rsidP="00A75C48">
      <w:pPr>
        <w:tabs>
          <w:tab w:val="left" w:pos="284"/>
        </w:tabs>
        <w:overflowPunct w:val="0"/>
        <w:jc w:val="both"/>
        <w:textAlignment w:val="baseline"/>
        <w:rPr>
          <w:b/>
          <w:lang w:val="lt-LT" w:eastAsia="lt-LT"/>
        </w:rPr>
      </w:pPr>
    </w:p>
    <w:p w14:paraId="3E51C4E5" w14:textId="77777777" w:rsidR="00A75C48" w:rsidRPr="003C2C79" w:rsidRDefault="00A75C48" w:rsidP="00A75C48">
      <w:pPr>
        <w:tabs>
          <w:tab w:val="left" w:pos="284"/>
        </w:tabs>
        <w:overflowPunct w:val="0"/>
        <w:jc w:val="both"/>
        <w:textAlignment w:val="baseline"/>
        <w:rPr>
          <w:b/>
          <w:lang w:val="lt-LT" w:eastAsia="lt-LT"/>
        </w:rPr>
      </w:pPr>
      <w:r w:rsidRPr="003C2C79">
        <w:rPr>
          <w:b/>
          <w:lang w:val="lt-LT" w:eastAsia="lt-LT"/>
        </w:rPr>
        <w:t>3.</w:t>
      </w:r>
      <w:r w:rsidRPr="003C2C79">
        <w:rPr>
          <w:b/>
          <w:lang w:val="lt-LT" w:eastAsia="lt-LT"/>
        </w:rPr>
        <w:tab/>
        <w:t>Užduotys ar veiklos, kurios nebuvo planuotos ir nustatytos, bet įvykdytos</w:t>
      </w:r>
    </w:p>
    <w:p w14:paraId="61FB567D" w14:textId="5AE97AA2" w:rsidR="00A75C48" w:rsidRPr="003C2C79" w:rsidRDefault="00A75C48" w:rsidP="00A75C48">
      <w:pPr>
        <w:tabs>
          <w:tab w:val="left" w:pos="284"/>
        </w:tabs>
        <w:overflowPunct w:val="0"/>
        <w:jc w:val="both"/>
        <w:textAlignment w:val="baseline"/>
        <w:rPr>
          <w:sz w:val="20"/>
          <w:lang w:val="lt-LT" w:eastAsia="lt-LT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99"/>
      </w:tblGrid>
      <w:tr w:rsidR="00A75C48" w:rsidRPr="003C2C79" w14:paraId="5DF09FA4" w14:textId="77777777" w:rsidTr="00B812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D653" w14:textId="77777777" w:rsidR="00A75C48" w:rsidRPr="003C2C79" w:rsidRDefault="00A75C48" w:rsidP="00C00B09">
            <w:pPr>
              <w:overflowPunct w:val="0"/>
              <w:jc w:val="center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Užduotys / veiklos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EA9E" w14:textId="77777777" w:rsidR="00A75C48" w:rsidRPr="003C2C79" w:rsidRDefault="00A75C48" w:rsidP="00C00B09">
            <w:pPr>
              <w:overflowPunct w:val="0"/>
              <w:jc w:val="center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Poveikis švietimo įstaigos veiklai</w:t>
            </w:r>
          </w:p>
        </w:tc>
      </w:tr>
      <w:tr w:rsidR="00932003" w:rsidRPr="003C2C79" w14:paraId="09E4D588" w14:textId="77777777" w:rsidTr="00B812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9E0E" w14:textId="4CDBC494" w:rsidR="00666163" w:rsidRPr="003C2C79" w:rsidRDefault="00666163" w:rsidP="005302A7">
            <w:pPr>
              <w:tabs>
                <w:tab w:val="left" w:pos="0"/>
              </w:tabs>
              <w:jc w:val="both"/>
              <w:rPr>
                <w:lang w:val="lt-LT"/>
              </w:rPr>
            </w:pPr>
            <w:r w:rsidRPr="003C2C79">
              <w:rPr>
                <w:lang w:val="lt-LT"/>
              </w:rPr>
              <w:t>3.</w:t>
            </w:r>
            <w:r w:rsidR="00D4444A" w:rsidRPr="003C2C79">
              <w:rPr>
                <w:lang w:val="lt-LT"/>
              </w:rPr>
              <w:t>1</w:t>
            </w:r>
            <w:r w:rsidRPr="003C2C79">
              <w:rPr>
                <w:lang w:val="lt-LT"/>
              </w:rPr>
              <w:t xml:space="preserve">. Dalyvavau </w:t>
            </w:r>
            <w:r w:rsidR="005302A7" w:rsidRPr="003C2C79">
              <w:rPr>
                <w:lang w:val="lt-LT"/>
              </w:rPr>
              <w:t xml:space="preserve">Ankstyvojo profesinio orientavimo programos “OPA” vertinimo komisijoje. </w:t>
            </w:r>
            <w:r w:rsidRPr="003C2C79">
              <w:rPr>
                <w:lang w:val="lt-LT"/>
              </w:rPr>
              <w:t xml:space="preserve">Pagrindas: Šiaulių miesto savivaldybės administracijos direktoriaus </w:t>
            </w:r>
            <w:r w:rsidR="001A4BB8" w:rsidRPr="003C2C79">
              <w:rPr>
                <w:lang w:val="lt-LT"/>
              </w:rPr>
              <w:t>20</w:t>
            </w:r>
            <w:r w:rsidR="005302A7" w:rsidRPr="003C2C79">
              <w:rPr>
                <w:lang w:val="lt-LT"/>
              </w:rPr>
              <w:t>20</w:t>
            </w:r>
            <w:r w:rsidR="001A4BB8" w:rsidRPr="003C2C79">
              <w:rPr>
                <w:lang w:val="lt-LT"/>
              </w:rPr>
              <w:t xml:space="preserve"> m. </w:t>
            </w:r>
            <w:r w:rsidR="005302A7" w:rsidRPr="003C2C79">
              <w:rPr>
                <w:lang w:val="lt-LT"/>
              </w:rPr>
              <w:t>spalio</w:t>
            </w:r>
            <w:r w:rsidR="001A4BB8" w:rsidRPr="003C2C79">
              <w:rPr>
                <w:lang w:val="lt-LT"/>
              </w:rPr>
              <w:t xml:space="preserve"> </w:t>
            </w:r>
            <w:r w:rsidR="005302A7" w:rsidRPr="003C2C79">
              <w:rPr>
                <w:lang w:val="lt-LT"/>
              </w:rPr>
              <w:t>02</w:t>
            </w:r>
            <w:r w:rsidR="001A4BB8" w:rsidRPr="003C2C79">
              <w:rPr>
                <w:lang w:val="lt-LT"/>
              </w:rPr>
              <w:t xml:space="preserve"> d. įsakymas Nr. A-</w:t>
            </w:r>
            <w:r w:rsidR="005302A7" w:rsidRPr="003C2C79">
              <w:rPr>
                <w:lang w:val="lt-LT"/>
              </w:rPr>
              <w:t>1337.</w:t>
            </w:r>
            <w:r w:rsidR="001A4BB8" w:rsidRPr="003C2C79">
              <w:rPr>
                <w:lang w:val="lt-LT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B300" w14:textId="2733B1B4" w:rsidR="00932003" w:rsidRPr="003C2C79" w:rsidRDefault="001A4BB8" w:rsidP="00082F40">
            <w:pPr>
              <w:overflowPunct w:val="0"/>
              <w:jc w:val="both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       Dalyvavima</w:t>
            </w:r>
            <w:r w:rsidR="005302A7" w:rsidRPr="003C2C79">
              <w:rPr>
                <w:lang w:val="lt-LT" w:eastAsia="lt-LT"/>
              </w:rPr>
              <w:t>s</w:t>
            </w:r>
            <w:r w:rsidRPr="003C2C79">
              <w:rPr>
                <w:lang w:val="lt-LT" w:eastAsia="lt-LT"/>
              </w:rPr>
              <w:t xml:space="preserve"> programų vertinimo komisijos darbe sudarė galimyb</w:t>
            </w:r>
            <w:r w:rsidR="002B5F67" w:rsidRPr="003C2C79">
              <w:rPr>
                <w:lang w:val="lt-LT" w:eastAsia="lt-LT"/>
              </w:rPr>
              <w:t>ę</w:t>
            </w:r>
            <w:r w:rsidRPr="003C2C79">
              <w:rPr>
                <w:lang w:val="lt-LT" w:eastAsia="lt-LT"/>
              </w:rPr>
              <w:t xml:space="preserve"> susipažinti su pateiktomis vertinimui programomis.</w:t>
            </w:r>
          </w:p>
          <w:p w14:paraId="45E5546E" w14:textId="50CC8DAF" w:rsidR="001A4BB8" w:rsidRPr="003C2C79" w:rsidRDefault="001A4BB8" w:rsidP="00082F40">
            <w:pPr>
              <w:overflowPunct w:val="0"/>
              <w:jc w:val="both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       Skatinau mokytojus ir mokinius aktyviai dalyvauti </w:t>
            </w:r>
            <w:r w:rsidR="005302A7" w:rsidRPr="003C2C79">
              <w:rPr>
                <w:lang w:val="lt-LT"/>
              </w:rPr>
              <w:t>Ankstyvojo profesinio orientavimo “OPA”</w:t>
            </w:r>
            <w:r w:rsidRPr="003C2C79">
              <w:rPr>
                <w:lang w:val="lt-LT" w:eastAsia="lt-LT"/>
              </w:rPr>
              <w:t xml:space="preserve"> programose. </w:t>
            </w:r>
            <w:r w:rsidR="000C2D44" w:rsidRPr="003C2C79">
              <w:rPr>
                <w:lang w:val="lt-LT" w:eastAsia="lt-LT"/>
              </w:rPr>
              <w:t>Dėl karantino minėtos programos veiklos nukeltos į vėlesnį laikotarpį.</w:t>
            </w:r>
          </w:p>
        </w:tc>
      </w:tr>
      <w:tr w:rsidR="00B14E49" w:rsidRPr="004731A7" w14:paraId="42D255DE" w14:textId="77777777" w:rsidTr="00B812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E1D3" w14:textId="7DEF2B53" w:rsidR="00B14E49" w:rsidRPr="003C2C79" w:rsidRDefault="00B14E49" w:rsidP="00B14E49">
            <w:pPr>
              <w:tabs>
                <w:tab w:val="left" w:pos="0"/>
              </w:tabs>
              <w:rPr>
                <w:lang w:val="lt-LT"/>
              </w:rPr>
            </w:pPr>
            <w:r w:rsidRPr="003C2C79">
              <w:rPr>
                <w:lang w:val="lt-LT"/>
              </w:rPr>
              <w:t>3.</w:t>
            </w:r>
            <w:r w:rsidR="00D4444A" w:rsidRPr="003C2C79">
              <w:rPr>
                <w:lang w:val="lt-LT"/>
              </w:rPr>
              <w:t>2</w:t>
            </w:r>
            <w:r w:rsidRPr="003C2C79">
              <w:rPr>
                <w:lang w:val="lt-LT"/>
              </w:rPr>
              <w:t xml:space="preserve">. </w:t>
            </w:r>
            <w:r w:rsidR="00D4444A" w:rsidRPr="003C2C79">
              <w:rPr>
                <w:lang w:val="lt-LT"/>
              </w:rPr>
              <w:t xml:space="preserve">Bendradarbiaujant su Šiaulių miesto administracijos Švietimo centru </w:t>
            </w:r>
            <w:r w:rsidR="0012448B" w:rsidRPr="003C2C79">
              <w:rPr>
                <w:lang w:val="lt-LT"/>
              </w:rPr>
              <w:t xml:space="preserve">2020-02-12 </w:t>
            </w:r>
            <w:r w:rsidR="00EC148D" w:rsidRPr="003C2C79">
              <w:rPr>
                <w:lang w:val="lt-LT"/>
              </w:rPr>
              <w:t>su</w:t>
            </w:r>
            <w:r w:rsidR="00D4444A" w:rsidRPr="003C2C79">
              <w:rPr>
                <w:lang w:val="lt-LT"/>
              </w:rPr>
              <w:t>organizuot</w:t>
            </w:r>
            <w:r w:rsidR="00EC148D" w:rsidRPr="003C2C79">
              <w:rPr>
                <w:lang w:val="lt-LT"/>
              </w:rPr>
              <w:t>a</w:t>
            </w:r>
            <w:r w:rsidR="00D4444A" w:rsidRPr="003C2C79">
              <w:rPr>
                <w:lang w:val="lt-LT"/>
              </w:rPr>
              <w:t xml:space="preserve"> metodinė dien</w:t>
            </w:r>
            <w:r w:rsidR="00EC148D" w:rsidRPr="003C2C79">
              <w:rPr>
                <w:lang w:val="lt-LT"/>
              </w:rPr>
              <w:t>a</w:t>
            </w:r>
            <w:r w:rsidR="00D4444A" w:rsidRPr="003C2C79">
              <w:rPr>
                <w:lang w:val="lt-LT"/>
              </w:rPr>
              <w:t xml:space="preserve"> „Kolega – kolegai“</w:t>
            </w:r>
            <w:r w:rsidR="00EC148D" w:rsidRPr="003C2C79">
              <w:rPr>
                <w:lang w:val="lt-LT"/>
              </w:rPr>
              <w:t>.</w:t>
            </w:r>
            <w:r w:rsidR="00D4444A" w:rsidRPr="003C2C79">
              <w:rPr>
                <w:lang w:val="lt-LT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8FC5" w14:textId="77777777" w:rsidR="00EC148D" w:rsidRPr="003C2C79" w:rsidRDefault="00B14E49" w:rsidP="00B14E49">
            <w:pPr>
              <w:overflowPunct w:val="0"/>
              <w:jc w:val="both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     </w:t>
            </w:r>
            <w:r w:rsidR="00D4444A" w:rsidRPr="003C2C79">
              <w:rPr>
                <w:lang w:val="lt-LT" w:eastAsia="lt-LT"/>
              </w:rPr>
              <w:t>Metodinė diena skirta praktin</w:t>
            </w:r>
            <w:r w:rsidR="005302A7" w:rsidRPr="003C2C79">
              <w:rPr>
                <w:lang w:val="lt-LT" w:eastAsia="lt-LT"/>
              </w:rPr>
              <w:t>ei</w:t>
            </w:r>
            <w:r w:rsidR="00D4444A" w:rsidRPr="003C2C79">
              <w:rPr>
                <w:lang w:val="lt-LT" w:eastAsia="lt-LT"/>
              </w:rPr>
              <w:t xml:space="preserve"> pedagogų sklaidai, dalijimu</w:t>
            </w:r>
            <w:r w:rsidR="00934BD4" w:rsidRPr="003C2C79">
              <w:rPr>
                <w:lang w:val="lt-LT" w:eastAsia="lt-LT"/>
              </w:rPr>
              <w:t>i</w:t>
            </w:r>
            <w:r w:rsidR="00D4444A" w:rsidRPr="003C2C79">
              <w:rPr>
                <w:lang w:val="lt-LT" w:eastAsia="lt-LT"/>
              </w:rPr>
              <w:t xml:space="preserve">si patirtimi su kolegomis iš Šiaulių regiono. Metodinės dienos metu </w:t>
            </w:r>
            <w:r w:rsidR="0012448B" w:rsidRPr="003C2C79">
              <w:rPr>
                <w:lang w:val="lt-LT" w:eastAsia="lt-LT"/>
              </w:rPr>
              <w:t>surastos sėkmingiausios metodikos labiausiai skatinančios mokinių motyvaciją.</w:t>
            </w:r>
            <w:r w:rsidRPr="003C2C79">
              <w:rPr>
                <w:lang w:val="lt-LT" w:eastAsia="lt-LT"/>
              </w:rPr>
              <w:t xml:space="preserve"> </w:t>
            </w:r>
          </w:p>
          <w:p w14:paraId="3F5534AB" w14:textId="76F80E87" w:rsidR="00B14E49" w:rsidRPr="003C2C79" w:rsidRDefault="00B14E49" w:rsidP="00B14E49">
            <w:pPr>
              <w:overflowPunct w:val="0"/>
              <w:jc w:val="both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 </w:t>
            </w:r>
            <w:r w:rsidR="00EC148D" w:rsidRPr="003C2C79">
              <w:rPr>
                <w:lang w:val="lt-LT" w:eastAsia="lt-LT"/>
              </w:rPr>
              <w:t xml:space="preserve">Parengiau ir </w:t>
            </w:r>
            <w:r w:rsidR="00EC148D" w:rsidRPr="003C2C79">
              <w:rPr>
                <w:lang w:val="lt-LT"/>
              </w:rPr>
              <w:t>skaičiau pranešimą tema “Sėkmės esmė-gauti ar duoti“.</w:t>
            </w:r>
            <w:r w:rsidRPr="003C2C79">
              <w:rPr>
                <w:lang w:val="lt-LT" w:eastAsia="lt-LT"/>
              </w:rPr>
              <w:t xml:space="preserve">  </w:t>
            </w:r>
          </w:p>
        </w:tc>
      </w:tr>
      <w:tr w:rsidR="0012448B" w:rsidRPr="004731A7" w14:paraId="5176891F" w14:textId="77777777" w:rsidTr="00B812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4FAD" w14:textId="44B19EFF" w:rsidR="0012448B" w:rsidRPr="003C2C79" w:rsidRDefault="0012448B" w:rsidP="00B14E49">
            <w:pPr>
              <w:tabs>
                <w:tab w:val="left" w:pos="0"/>
              </w:tabs>
              <w:rPr>
                <w:lang w:val="lt-LT"/>
              </w:rPr>
            </w:pPr>
            <w:r w:rsidRPr="003C2C79">
              <w:rPr>
                <w:lang w:val="lt-LT"/>
              </w:rPr>
              <w:t xml:space="preserve">3.3. Siekiant sklandaus nuotolinio ugdymo organizavimo ir vieningumo inicijavau </w:t>
            </w:r>
            <w:proofErr w:type="spellStart"/>
            <w:r w:rsidRPr="003C2C79">
              <w:rPr>
                <w:lang w:val="lt-LT"/>
              </w:rPr>
              <w:t>Teams</w:t>
            </w:r>
            <w:proofErr w:type="spellEnd"/>
            <w:r w:rsidRPr="003C2C79">
              <w:rPr>
                <w:lang w:val="lt-LT"/>
              </w:rPr>
              <w:t xml:space="preserve"> skaitmeninės aplinkos įsisavinimą.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8AC6" w14:textId="64FA28FC" w:rsidR="0012448B" w:rsidRPr="003C2C79" w:rsidRDefault="0012448B" w:rsidP="00B14E49">
            <w:pPr>
              <w:overflowPunct w:val="0"/>
              <w:jc w:val="both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     Organizuot</w:t>
            </w:r>
            <w:r w:rsidR="000C2D44" w:rsidRPr="003C2C79">
              <w:rPr>
                <w:lang w:val="lt-LT" w:eastAsia="lt-LT"/>
              </w:rPr>
              <w:t>i</w:t>
            </w:r>
            <w:r w:rsidRPr="003C2C79">
              <w:rPr>
                <w:lang w:val="lt-LT" w:eastAsia="lt-LT"/>
              </w:rPr>
              <w:t xml:space="preserve"> seminara</w:t>
            </w:r>
            <w:r w:rsidR="000C2D44" w:rsidRPr="003C2C79">
              <w:rPr>
                <w:lang w:val="lt-LT" w:eastAsia="lt-LT"/>
              </w:rPr>
              <w:t>i</w:t>
            </w:r>
            <w:r w:rsidRPr="003C2C79">
              <w:rPr>
                <w:lang w:val="lt-LT" w:eastAsia="lt-LT"/>
              </w:rPr>
              <w:t xml:space="preserve"> pedagogams</w:t>
            </w:r>
            <w:r w:rsidR="000C2D44" w:rsidRPr="003C2C79">
              <w:rPr>
                <w:lang w:val="lt-LT" w:eastAsia="lt-LT"/>
              </w:rPr>
              <w:t xml:space="preserve">: </w:t>
            </w:r>
            <w:r w:rsidR="005F3453" w:rsidRPr="003C2C79">
              <w:rPr>
                <w:lang w:val="lt-LT" w:eastAsia="lt-LT"/>
              </w:rPr>
              <w:t xml:space="preserve">2020 m. balandžio-gegužės mėnesiais „MS Office 365 panaudojimas ugdyme“ ir 2020-10-28 „Darbas </w:t>
            </w:r>
            <w:proofErr w:type="spellStart"/>
            <w:r w:rsidR="005F3453" w:rsidRPr="003C2C79">
              <w:rPr>
                <w:lang w:val="lt-LT" w:eastAsia="lt-LT"/>
              </w:rPr>
              <w:t>Teams</w:t>
            </w:r>
            <w:proofErr w:type="spellEnd"/>
            <w:r w:rsidR="005F3453" w:rsidRPr="003C2C79">
              <w:rPr>
                <w:lang w:val="lt-LT" w:eastAsia="lt-LT"/>
              </w:rPr>
              <w:t xml:space="preserve"> aplinkoje“, kuriuose pedagogai praktiškai dirbo su minėta aplinka. Medelyno progimnazijoje taikoma viena </w:t>
            </w:r>
            <w:r w:rsidR="00EC148D" w:rsidRPr="003C2C79">
              <w:rPr>
                <w:lang w:val="lt-LT" w:eastAsia="lt-LT"/>
              </w:rPr>
              <w:t xml:space="preserve">nuotolinio </w:t>
            </w:r>
            <w:r w:rsidR="005F3453" w:rsidRPr="003C2C79">
              <w:rPr>
                <w:lang w:val="lt-LT" w:eastAsia="lt-LT"/>
              </w:rPr>
              <w:t>ugdymo(</w:t>
            </w:r>
            <w:proofErr w:type="spellStart"/>
            <w:r w:rsidR="005F3453" w:rsidRPr="003C2C79">
              <w:rPr>
                <w:lang w:val="lt-LT" w:eastAsia="lt-LT"/>
              </w:rPr>
              <w:t>si</w:t>
            </w:r>
            <w:proofErr w:type="spellEnd"/>
            <w:r w:rsidR="005F3453" w:rsidRPr="003C2C79">
              <w:rPr>
                <w:lang w:val="lt-LT" w:eastAsia="lt-LT"/>
              </w:rPr>
              <w:t xml:space="preserve">) </w:t>
            </w:r>
            <w:proofErr w:type="spellStart"/>
            <w:r w:rsidR="005F3453" w:rsidRPr="003C2C79">
              <w:rPr>
                <w:lang w:val="lt-LT" w:eastAsia="lt-LT"/>
              </w:rPr>
              <w:t>Teams</w:t>
            </w:r>
            <w:proofErr w:type="spellEnd"/>
            <w:r w:rsidR="005F3453" w:rsidRPr="003C2C79">
              <w:rPr>
                <w:lang w:val="lt-LT" w:eastAsia="lt-LT"/>
              </w:rPr>
              <w:t xml:space="preserve"> aplinka. Sk</w:t>
            </w:r>
            <w:r w:rsidR="00EC148D" w:rsidRPr="003C2C79">
              <w:rPr>
                <w:lang w:val="lt-LT" w:eastAsia="lt-LT"/>
              </w:rPr>
              <w:t>la</w:t>
            </w:r>
            <w:r w:rsidR="005F3453" w:rsidRPr="003C2C79">
              <w:rPr>
                <w:lang w:val="lt-LT" w:eastAsia="lt-LT"/>
              </w:rPr>
              <w:t>ndžiau vykdomas nuotolinis ugdymo procesas, mokiniams nereikia mokytis dirbti su skirtingomis programomis.</w:t>
            </w:r>
          </w:p>
        </w:tc>
      </w:tr>
    </w:tbl>
    <w:p w14:paraId="546A5819" w14:textId="77777777" w:rsidR="00D07F36" w:rsidRPr="003C2C79" w:rsidRDefault="00D07F36" w:rsidP="00A75C48">
      <w:pPr>
        <w:overflowPunct w:val="0"/>
        <w:textAlignment w:val="baseline"/>
        <w:rPr>
          <w:sz w:val="20"/>
          <w:lang w:val="lt-LT"/>
        </w:rPr>
      </w:pPr>
    </w:p>
    <w:p w14:paraId="1A8F6635" w14:textId="77777777" w:rsidR="00A75C48" w:rsidRPr="003C2C79" w:rsidRDefault="00A75C48" w:rsidP="00A75C48">
      <w:pPr>
        <w:tabs>
          <w:tab w:val="left" w:pos="284"/>
        </w:tabs>
        <w:overflowPunct w:val="0"/>
        <w:textAlignment w:val="baseline"/>
        <w:rPr>
          <w:b/>
          <w:lang w:val="lt-LT" w:eastAsia="lt-LT"/>
        </w:rPr>
      </w:pPr>
      <w:r w:rsidRPr="003C2C79">
        <w:rPr>
          <w:b/>
          <w:lang w:val="lt-LT"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A75C48" w:rsidRPr="00534276" w14:paraId="54E1FC79" w14:textId="77777777" w:rsidTr="00C00B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B2F5" w14:textId="77777777" w:rsidR="00A75C48" w:rsidRPr="003C2C79" w:rsidRDefault="00A75C48" w:rsidP="00C00B09">
            <w:pPr>
              <w:overflowPunct w:val="0"/>
              <w:jc w:val="center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2137" w14:textId="77777777" w:rsidR="00A75C48" w:rsidRPr="003C2C79" w:rsidRDefault="00A75C48" w:rsidP="00C00B09">
            <w:pPr>
              <w:overflowPunct w:val="0"/>
              <w:jc w:val="center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2E5F" w14:textId="77777777" w:rsidR="00A75C48" w:rsidRPr="003C2C79" w:rsidRDefault="00A75C48" w:rsidP="00C00B09">
            <w:pPr>
              <w:overflowPunct w:val="0"/>
              <w:jc w:val="center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C1DD" w14:textId="77777777" w:rsidR="00A75C48" w:rsidRPr="003C2C79" w:rsidRDefault="00A75C48" w:rsidP="00C00B09">
            <w:pPr>
              <w:overflowPunct w:val="0"/>
              <w:jc w:val="center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Pasiekti rezultatai ir jų rodikliai</w:t>
            </w:r>
          </w:p>
        </w:tc>
      </w:tr>
      <w:tr w:rsidR="00A75C48" w:rsidRPr="00534276" w14:paraId="6A810769" w14:textId="77777777" w:rsidTr="008541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88D7" w14:textId="150D4746" w:rsidR="00A75C48" w:rsidRPr="008541B9" w:rsidRDefault="008541B9" w:rsidP="00E271CC">
            <w:pPr>
              <w:overflowPunct w:val="0"/>
              <w:jc w:val="center"/>
              <w:textAlignment w:val="baseline"/>
              <w:rPr>
                <w:lang w:val="lt-LT" w:eastAsia="lt-LT"/>
              </w:rPr>
            </w:pPr>
            <w:r w:rsidRPr="008541B9">
              <w:rPr>
                <w:lang w:val="lt-LT" w:eastAsia="lt-L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ACF9" w14:textId="60DEAE05" w:rsidR="00A75C48" w:rsidRPr="008541B9" w:rsidRDefault="008541B9" w:rsidP="00E271CC">
            <w:pPr>
              <w:overflowPunct w:val="0"/>
              <w:jc w:val="center"/>
              <w:textAlignment w:val="baseline"/>
              <w:rPr>
                <w:lang w:val="lt-LT" w:eastAsia="lt-LT"/>
              </w:rPr>
            </w:pPr>
            <w:r w:rsidRPr="008541B9">
              <w:rPr>
                <w:lang w:val="lt-LT" w:eastAsia="lt-LT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9284" w14:textId="7FB337EC" w:rsidR="00A75C48" w:rsidRPr="008541B9" w:rsidRDefault="008541B9" w:rsidP="00E271CC">
            <w:pPr>
              <w:overflowPunct w:val="0"/>
              <w:jc w:val="center"/>
              <w:textAlignment w:val="baseline"/>
              <w:rPr>
                <w:lang w:val="lt-LT" w:eastAsia="lt-LT"/>
              </w:rPr>
            </w:pPr>
            <w:r w:rsidRPr="008541B9">
              <w:rPr>
                <w:lang w:val="lt-LT" w:eastAsia="lt-LT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A56D" w14:textId="6E995765" w:rsidR="00A75C48" w:rsidRPr="008541B9" w:rsidRDefault="008541B9" w:rsidP="00E271CC">
            <w:pPr>
              <w:overflowPunct w:val="0"/>
              <w:jc w:val="center"/>
              <w:textAlignment w:val="baseline"/>
              <w:rPr>
                <w:lang w:val="lt-LT" w:eastAsia="lt-LT"/>
              </w:rPr>
            </w:pPr>
            <w:r w:rsidRPr="008541B9">
              <w:rPr>
                <w:lang w:val="lt-LT" w:eastAsia="lt-LT"/>
              </w:rPr>
              <w:t>-</w:t>
            </w:r>
          </w:p>
        </w:tc>
      </w:tr>
    </w:tbl>
    <w:p w14:paraId="19C88610" w14:textId="3CCBD7A0" w:rsidR="009B3367" w:rsidRPr="003C2C79" w:rsidRDefault="009B3367" w:rsidP="0069304F">
      <w:pPr>
        <w:overflowPunct w:val="0"/>
        <w:textAlignment w:val="baseline"/>
        <w:rPr>
          <w:b/>
          <w:lang w:val="lt-LT" w:eastAsia="lt-LT"/>
        </w:rPr>
      </w:pPr>
    </w:p>
    <w:p w14:paraId="020F905A" w14:textId="77777777" w:rsidR="009B3367" w:rsidRPr="003C2C79" w:rsidRDefault="009B3367" w:rsidP="009B3367">
      <w:pPr>
        <w:jc w:val="center"/>
        <w:rPr>
          <w:b/>
          <w:lang w:val="lt-LT"/>
        </w:rPr>
      </w:pPr>
      <w:r w:rsidRPr="003C2C79">
        <w:rPr>
          <w:b/>
          <w:lang w:val="lt-LT"/>
        </w:rPr>
        <w:t>III SKYRIUS</w:t>
      </w:r>
    </w:p>
    <w:p w14:paraId="2A217515" w14:textId="77777777" w:rsidR="009B3367" w:rsidRPr="003C2C79" w:rsidRDefault="009B3367" w:rsidP="009B3367">
      <w:pPr>
        <w:jc w:val="center"/>
        <w:rPr>
          <w:b/>
          <w:lang w:val="lt-LT"/>
        </w:rPr>
      </w:pPr>
      <w:r w:rsidRPr="003C2C79">
        <w:rPr>
          <w:b/>
          <w:lang w:val="lt-LT"/>
        </w:rPr>
        <w:t>GEBĖJIMŲ ATLIKTI PAREIGYBĖS APRAŠYME NUSTATYTAS FUNKCIJAS VERTINIMAS</w:t>
      </w:r>
    </w:p>
    <w:p w14:paraId="60957CCC" w14:textId="77777777" w:rsidR="009B3367" w:rsidRPr="003C2C79" w:rsidRDefault="009B3367" w:rsidP="009B3367">
      <w:pPr>
        <w:jc w:val="center"/>
        <w:rPr>
          <w:sz w:val="22"/>
          <w:szCs w:val="22"/>
          <w:lang w:val="lt-LT"/>
        </w:rPr>
      </w:pPr>
    </w:p>
    <w:p w14:paraId="248F36C0" w14:textId="1FAD39B5" w:rsidR="009B3367" w:rsidRPr="004731A7" w:rsidRDefault="009B3367" w:rsidP="004731A7">
      <w:pPr>
        <w:rPr>
          <w:b/>
          <w:lang w:val="lt-LT"/>
        </w:rPr>
      </w:pPr>
      <w:r w:rsidRPr="003C2C79">
        <w:rPr>
          <w:b/>
          <w:lang w:val="lt-LT"/>
        </w:rPr>
        <w:t>5. Gebėjimų atlikti pareigybės aprašyme nustatytas funkcijas vertinimas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9B3367" w:rsidRPr="003C2C79" w14:paraId="7B2929CC" w14:textId="77777777" w:rsidTr="0031206E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42072" w14:textId="77777777" w:rsidR="009B3367" w:rsidRPr="003C2C79" w:rsidRDefault="009B3367" w:rsidP="0031206E">
            <w:pPr>
              <w:jc w:val="center"/>
              <w:rPr>
                <w:sz w:val="22"/>
                <w:szCs w:val="22"/>
                <w:lang w:val="lt-LT"/>
              </w:rPr>
            </w:pPr>
            <w:r w:rsidRPr="003C2C79">
              <w:rPr>
                <w:sz w:val="22"/>
                <w:szCs w:val="22"/>
                <w:lang w:val="lt-LT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6DD5" w14:textId="77777777" w:rsidR="009B3367" w:rsidRPr="003C2C79" w:rsidRDefault="009B3367" w:rsidP="0031206E">
            <w:pPr>
              <w:jc w:val="center"/>
              <w:rPr>
                <w:sz w:val="22"/>
                <w:szCs w:val="22"/>
                <w:lang w:val="lt-LT"/>
              </w:rPr>
            </w:pPr>
            <w:r w:rsidRPr="003C2C79">
              <w:rPr>
                <w:sz w:val="22"/>
                <w:szCs w:val="22"/>
                <w:lang w:val="lt-LT"/>
              </w:rPr>
              <w:t>Pažymimas atitinkamas langelis:</w:t>
            </w:r>
          </w:p>
          <w:p w14:paraId="72FB7BF6" w14:textId="77777777" w:rsidR="009B3367" w:rsidRPr="003C2C79" w:rsidRDefault="009B3367" w:rsidP="0031206E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3C2C79">
              <w:rPr>
                <w:sz w:val="22"/>
                <w:szCs w:val="22"/>
                <w:lang w:val="lt-LT"/>
              </w:rPr>
              <w:t>1 – nepatenkinamai;</w:t>
            </w:r>
          </w:p>
          <w:p w14:paraId="34CF88AD" w14:textId="77777777" w:rsidR="009B3367" w:rsidRPr="003C2C79" w:rsidRDefault="009B3367" w:rsidP="0031206E">
            <w:pPr>
              <w:jc w:val="center"/>
              <w:rPr>
                <w:sz w:val="22"/>
                <w:szCs w:val="22"/>
                <w:lang w:val="lt-LT"/>
              </w:rPr>
            </w:pPr>
            <w:r w:rsidRPr="003C2C79">
              <w:rPr>
                <w:sz w:val="22"/>
                <w:szCs w:val="22"/>
                <w:lang w:val="lt-LT"/>
              </w:rPr>
              <w:t>2 – patenkinamai;</w:t>
            </w:r>
          </w:p>
          <w:p w14:paraId="18BB1583" w14:textId="77777777" w:rsidR="009B3367" w:rsidRPr="003C2C79" w:rsidRDefault="009B3367" w:rsidP="0031206E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3C2C79">
              <w:rPr>
                <w:sz w:val="22"/>
                <w:szCs w:val="22"/>
                <w:lang w:val="lt-LT"/>
              </w:rPr>
              <w:t>3 – gerai;</w:t>
            </w:r>
          </w:p>
          <w:p w14:paraId="5C351310" w14:textId="77777777" w:rsidR="009B3367" w:rsidRPr="003C2C79" w:rsidRDefault="009B3367" w:rsidP="0031206E">
            <w:pPr>
              <w:jc w:val="center"/>
              <w:rPr>
                <w:sz w:val="22"/>
                <w:szCs w:val="22"/>
                <w:lang w:val="lt-LT"/>
              </w:rPr>
            </w:pPr>
            <w:r w:rsidRPr="003C2C79">
              <w:rPr>
                <w:sz w:val="22"/>
                <w:szCs w:val="22"/>
                <w:lang w:val="lt-LT"/>
              </w:rPr>
              <w:t>4 – labai gerai</w:t>
            </w:r>
          </w:p>
        </w:tc>
      </w:tr>
      <w:tr w:rsidR="009B3367" w:rsidRPr="003C2C79" w14:paraId="1E579D75" w14:textId="77777777" w:rsidTr="0031206E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560E8" w14:textId="77777777" w:rsidR="009B3367" w:rsidRPr="003C2C79" w:rsidRDefault="009B3367" w:rsidP="0031206E">
            <w:pPr>
              <w:jc w:val="both"/>
              <w:rPr>
                <w:sz w:val="22"/>
                <w:szCs w:val="22"/>
                <w:lang w:val="lt-LT"/>
              </w:rPr>
            </w:pPr>
            <w:r w:rsidRPr="003C2C79">
              <w:rPr>
                <w:sz w:val="22"/>
                <w:szCs w:val="22"/>
                <w:lang w:val="lt-LT"/>
              </w:rPr>
              <w:t>5.1. Informacijos ir situacijos valdymas atliekant funkcijas</w:t>
            </w:r>
            <w:r w:rsidRPr="003C2C79">
              <w:rPr>
                <w:b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39068" w14:textId="5734B083" w:rsidR="009B3367" w:rsidRPr="003C2C79" w:rsidRDefault="004731A7" w:rsidP="0031206E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1□      2□       3□       4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t xml:space="preserve"> X</w:t>
            </w:r>
          </w:p>
        </w:tc>
      </w:tr>
      <w:tr w:rsidR="009B3367" w:rsidRPr="003C2C79" w14:paraId="7FB6553E" w14:textId="77777777" w:rsidTr="0031206E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04369" w14:textId="77777777" w:rsidR="009B3367" w:rsidRPr="003C2C79" w:rsidRDefault="009B3367" w:rsidP="0031206E">
            <w:pPr>
              <w:jc w:val="both"/>
              <w:rPr>
                <w:sz w:val="22"/>
                <w:szCs w:val="22"/>
                <w:lang w:val="lt-LT"/>
              </w:rPr>
            </w:pPr>
            <w:r w:rsidRPr="003C2C79">
              <w:rPr>
                <w:sz w:val="22"/>
                <w:szCs w:val="22"/>
                <w:lang w:val="lt-LT"/>
              </w:rPr>
              <w:t>5.2. Išteklių (žmogiškųjų, laiko ir materialinių) paskirstymas</w:t>
            </w:r>
            <w:r w:rsidRPr="003C2C79">
              <w:rPr>
                <w:b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6C593" w14:textId="371731D8" w:rsidR="009B3367" w:rsidRPr="003C2C79" w:rsidRDefault="004731A7" w:rsidP="0031206E">
            <w:pPr>
              <w:tabs>
                <w:tab w:val="left" w:pos="690"/>
              </w:tabs>
              <w:ind w:hanging="19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1□      2□       3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t>X</w:t>
            </w:r>
            <w:r>
              <w:rPr>
                <w:sz w:val="22"/>
                <w:szCs w:val="22"/>
                <w:lang w:val="lt-LT"/>
              </w:rPr>
              <w:t xml:space="preserve">      4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t xml:space="preserve"> </w:t>
            </w:r>
            <w:r>
              <w:rPr>
                <w:sz w:val="22"/>
                <w:szCs w:val="22"/>
                <w:lang w:val="lt-LT"/>
              </w:rPr>
              <w:t>□</w:t>
            </w:r>
          </w:p>
        </w:tc>
      </w:tr>
      <w:tr w:rsidR="009B3367" w:rsidRPr="003C2C79" w14:paraId="72BD8835" w14:textId="77777777" w:rsidTr="0031206E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1183F" w14:textId="77777777" w:rsidR="009B3367" w:rsidRPr="003C2C79" w:rsidRDefault="009B3367" w:rsidP="0031206E">
            <w:pPr>
              <w:jc w:val="both"/>
              <w:rPr>
                <w:sz w:val="22"/>
                <w:szCs w:val="22"/>
                <w:lang w:val="lt-LT"/>
              </w:rPr>
            </w:pPr>
            <w:r w:rsidRPr="003C2C79">
              <w:rPr>
                <w:sz w:val="22"/>
                <w:szCs w:val="22"/>
                <w:lang w:val="lt-LT"/>
              </w:rPr>
              <w:lastRenderedPageBreak/>
              <w:t>5.3. Lyderystės ir vadovavimo efektyvumas</w:t>
            </w:r>
            <w:r w:rsidRPr="003C2C79">
              <w:rPr>
                <w:b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BF1F2" w14:textId="6AF7AF02" w:rsidR="009B3367" w:rsidRPr="003C2C79" w:rsidRDefault="004731A7" w:rsidP="0031206E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1□      2□       3□       4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t xml:space="preserve"> X</w:t>
            </w:r>
          </w:p>
        </w:tc>
      </w:tr>
      <w:tr w:rsidR="009B3367" w:rsidRPr="003C2C79" w14:paraId="19F1CBD8" w14:textId="77777777" w:rsidTr="0031206E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5B67" w14:textId="77777777" w:rsidR="009B3367" w:rsidRPr="003C2C79" w:rsidRDefault="009B3367" w:rsidP="0031206E">
            <w:pPr>
              <w:jc w:val="both"/>
              <w:rPr>
                <w:sz w:val="22"/>
                <w:szCs w:val="22"/>
                <w:lang w:val="lt-LT"/>
              </w:rPr>
            </w:pPr>
            <w:r w:rsidRPr="003C2C79">
              <w:rPr>
                <w:sz w:val="22"/>
                <w:szCs w:val="22"/>
                <w:lang w:val="lt-LT"/>
              </w:rPr>
              <w:t>5.4. Ž</w:t>
            </w:r>
            <w:r w:rsidRPr="003C2C79">
              <w:rPr>
                <w:color w:val="000000"/>
                <w:sz w:val="22"/>
                <w:szCs w:val="22"/>
                <w:lang w:val="lt-LT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6BE4" w14:textId="48763389" w:rsidR="009B3367" w:rsidRPr="003C2C79" w:rsidRDefault="009B3367" w:rsidP="0031206E">
            <w:pPr>
              <w:rPr>
                <w:sz w:val="22"/>
                <w:szCs w:val="22"/>
                <w:lang w:val="lt-LT"/>
              </w:rPr>
            </w:pPr>
            <w:r w:rsidRPr="003C2C79">
              <w:rPr>
                <w:sz w:val="22"/>
                <w:szCs w:val="22"/>
                <w:lang w:val="lt-LT"/>
              </w:rPr>
              <w:t xml:space="preserve">1□      2□     </w:t>
            </w:r>
            <w:r w:rsidR="004731A7">
              <w:rPr>
                <w:sz w:val="22"/>
                <w:szCs w:val="22"/>
                <w:lang w:val="lt-LT"/>
              </w:rPr>
              <w:t xml:space="preserve">  3□       4</w:t>
            </w:r>
            <w:r w:rsidR="004731A7"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t xml:space="preserve"> X</w:t>
            </w:r>
          </w:p>
        </w:tc>
      </w:tr>
      <w:tr w:rsidR="009B3367" w:rsidRPr="003C2C79" w14:paraId="62E9A589" w14:textId="77777777" w:rsidTr="0031206E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D1EB" w14:textId="77777777" w:rsidR="009B3367" w:rsidRPr="003C2C79" w:rsidRDefault="009B3367" w:rsidP="0031206E">
            <w:pPr>
              <w:rPr>
                <w:sz w:val="22"/>
                <w:szCs w:val="22"/>
                <w:lang w:val="lt-LT"/>
              </w:rPr>
            </w:pPr>
            <w:r w:rsidRPr="003C2C79">
              <w:rPr>
                <w:sz w:val="22"/>
                <w:szCs w:val="22"/>
                <w:lang w:val="lt-LT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303E9" w14:textId="39E2CDBF" w:rsidR="009B3367" w:rsidRPr="003C2C79" w:rsidRDefault="004731A7" w:rsidP="0031206E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1□      2□       3□       4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t xml:space="preserve"> X</w:t>
            </w:r>
          </w:p>
        </w:tc>
      </w:tr>
    </w:tbl>
    <w:p w14:paraId="731BD75C" w14:textId="06591911" w:rsidR="009B3367" w:rsidRPr="003C2C79" w:rsidRDefault="009B3367" w:rsidP="0069304F">
      <w:pPr>
        <w:overflowPunct w:val="0"/>
        <w:textAlignment w:val="baseline"/>
        <w:rPr>
          <w:b/>
          <w:lang w:val="lt-LT" w:eastAsia="lt-LT"/>
        </w:rPr>
      </w:pPr>
    </w:p>
    <w:p w14:paraId="1C9BC60B" w14:textId="77777777" w:rsidR="0085462E" w:rsidRPr="003C2C79" w:rsidRDefault="0085462E" w:rsidP="0085462E">
      <w:pPr>
        <w:jc w:val="center"/>
        <w:rPr>
          <w:b/>
          <w:lang w:val="lt-LT" w:eastAsia="lt-LT"/>
        </w:rPr>
      </w:pPr>
      <w:r w:rsidRPr="003C2C79">
        <w:rPr>
          <w:b/>
          <w:lang w:val="lt-LT" w:eastAsia="lt-LT"/>
        </w:rPr>
        <w:t>IV SKYRIUS</w:t>
      </w:r>
    </w:p>
    <w:p w14:paraId="1F094933" w14:textId="77777777" w:rsidR="0085462E" w:rsidRPr="003C2C79" w:rsidRDefault="0085462E" w:rsidP="0085462E">
      <w:pPr>
        <w:jc w:val="center"/>
        <w:rPr>
          <w:b/>
          <w:lang w:val="lt-LT" w:eastAsia="lt-LT"/>
        </w:rPr>
      </w:pPr>
      <w:r w:rsidRPr="003C2C79">
        <w:rPr>
          <w:b/>
          <w:lang w:val="lt-LT" w:eastAsia="lt-LT"/>
        </w:rPr>
        <w:t>PASIEKTŲ REZULTATŲ VYKDANT UŽDUOTIS ĮSIVERTINIMAS IR KOMPETENCIJŲ TOBULINIMAS</w:t>
      </w:r>
    </w:p>
    <w:p w14:paraId="4249DBA8" w14:textId="77777777" w:rsidR="0085462E" w:rsidRPr="003C2C79" w:rsidRDefault="0085462E" w:rsidP="0085462E">
      <w:pPr>
        <w:jc w:val="center"/>
        <w:rPr>
          <w:b/>
          <w:sz w:val="22"/>
          <w:szCs w:val="22"/>
          <w:lang w:val="lt-LT" w:eastAsia="lt-LT"/>
        </w:rPr>
      </w:pPr>
    </w:p>
    <w:p w14:paraId="267C835D" w14:textId="77777777" w:rsidR="0085462E" w:rsidRPr="003C2C79" w:rsidRDefault="0085462E" w:rsidP="0085462E">
      <w:pPr>
        <w:ind w:left="360" w:hanging="360"/>
        <w:rPr>
          <w:b/>
          <w:lang w:val="lt-LT" w:eastAsia="lt-LT"/>
        </w:rPr>
      </w:pPr>
      <w:r w:rsidRPr="003C2C79">
        <w:rPr>
          <w:b/>
          <w:lang w:val="lt-LT" w:eastAsia="lt-LT"/>
        </w:rPr>
        <w:t>6.</w:t>
      </w:r>
      <w:r w:rsidRPr="003C2C79">
        <w:rPr>
          <w:b/>
          <w:lang w:val="lt-LT"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85462E" w:rsidRPr="003C2C79" w14:paraId="37DDFEE0" w14:textId="77777777" w:rsidTr="0031206E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5DA1" w14:textId="77777777" w:rsidR="0085462E" w:rsidRPr="003C2C79" w:rsidRDefault="0085462E" w:rsidP="0031206E">
            <w:pPr>
              <w:jc w:val="center"/>
              <w:rPr>
                <w:sz w:val="22"/>
                <w:szCs w:val="22"/>
                <w:lang w:val="lt-LT" w:eastAsia="lt-LT"/>
              </w:rPr>
            </w:pPr>
            <w:r w:rsidRPr="003C2C79">
              <w:rPr>
                <w:sz w:val="22"/>
                <w:szCs w:val="22"/>
                <w:lang w:val="lt-LT"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B0F8" w14:textId="77777777" w:rsidR="0085462E" w:rsidRPr="003C2C79" w:rsidRDefault="0085462E" w:rsidP="0031206E">
            <w:pPr>
              <w:jc w:val="center"/>
              <w:rPr>
                <w:sz w:val="22"/>
                <w:szCs w:val="22"/>
                <w:lang w:val="lt-LT" w:eastAsia="lt-LT"/>
              </w:rPr>
            </w:pPr>
            <w:r w:rsidRPr="003C2C79">
              <w:rPr>
                <w:sz w:val="22"/>
                <w:szCs w:val="22"/>
                <w:lang w:val="lt-LT" w:eastAsia="lt-LT"/>
              </w:rPr>
              <w:t>Pažymimas atitinkamas langelis</w:t>
            </w:r>
          </w:p>
        </w:tc>
      </w:tr>
      <w:tr w:rsidR="0085462E" w:rsidRPr="003C2C79" w14:paraId="779874DE" w14:textId="77777777" w:rsidTr="0031206E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969D" w14:textId="77777777" w:rsidR="0085462E" w:rsidRPr="003C2C79" w:rsidRDefault="0085462E" w:rsidP="0031206E">
            <w:pPr>
              <w:rPr>
                <w:sz w:val="22"/>
                <w:szCs w:val="22"/>
                <w:lang w:val="lt-LT" w:eastAsia="lt-LT"/>
              </w:rPr>
            </w:pPr>
            <w:r w:rsidRPr="003C2C79">
              <w:rPr>
                <w:sz w:val="22"/>
                <w:szCs w:val="22"/>
                <w:lang w:val="lt-LT" w:eastAsia="lt-LT"/>
              </w:rPr>
              <w:t>6.1. Visos užduotys įvykdytos ir viršijo kai kuriuos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EA91" w14:textId="5195BE21" w:rsidR="0085462E" w:rsidRPr="003C2C79" w:rsidRDefault="0085462E" w:rsidP="0031206E">
            <w:pPr>
              <w:ind w:right="340"/>
              <w:jc w:val="right"/>
              <w:rPr>
                <w:sz w:val="22"/>
                <w:szCs w:val="22"/>
                <w:lang w:val="lt-LT" w:eastAsia="lt-LT"/>
              </w:rPr>
            </w:pPr>
            <w:r w:rsidRPr="003C2C79">
              <w:rPr>
                <w:sz w:val="22"/>
                <w:szCs w:val="22"/>
                <w:lang w:val="lt-LT" w:eastAsia="lt-LT"/>
              </w:rPr>
              <w:t xml:space="preserve">Labai gerai </w:t>
            </w:r>
            <w:r w:rsidR="00761905"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t>X</w:t>
            </w:r>
          </w:p>
        </w:tc>
      </w:tr>
      <w:tr w:rsidR="0085462E" w:rsidRPr="003C2C79" w14:paraId="57B58101" w14:textId="77777777" w:rsidTr="0031206E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71B2" w14:textId="77777777" w:rsidR="0085462E" w:rsidRPr="003C2C79" w:rsidRDefault="0085462E" w:rsidP="0031206E">
            <w:pPr>
              <w:rPr>
                <w:sz w:val="22"/>
                <w:szCs w:val="22"/>
                <w:lang w:val="lt-LT" w:eastAsia="lt-LT"/>
              </w:rPr>
            </w:pPr>
            <w:r w:rsidRPr="003C2C79">
              <w:rPr>
                <w:sz w:val="22"/>
                <w:szCs w:val="22"/>
                <w:lang w:val="lt-LT" w:eastAsia="lt-LT"/>
              </w:rPr>
              <w:t>6.2. Užduotys iš esmės įvykdytos arba viena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75AE" w14:textId="77777777" w:rsidR="0085462E" w:rsidRPr="003C2C79" w:rsidRDefault="0085462E" w:rsidP="0031206E">
            <w:pPr>
              <w:ind w:right="340"/>
              <w:jc w:val="right"/>
              <w:rPr>
                <w:sz w:val="22"/>
                <w:szCs w:val="22"/>
                <w:lang w:val="lt-LT" w:eastAsia="lt-LT"/>
              </w:rPr>
            </w:pPr>
            <w:r w:rsidRPr="003C2C79">
              <w:rPr>
                <w:sz w:val="22"/>
                <w:szCs w:val="22"/>
                <w:lang w:val="lt-LT" w:eastAsia="lt-LT"/>
              </w:rPr>
              <w:t xml:space="preserve">Gerai </w:t>
            </w:r>
            <w:r w:rsidRPr="003C2C79"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t>☐</w:t>
            </w:r>
          </w:p>
        </w:tc>
      </w:tr>
      <w:tr w:rsidR="0085462E" w:rsidRPr="003C2C79" w14:paraId="5DD4CD27" w14:textId="77777777" w:rsidTr="0031206E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F9AC" w14:textId="77777777" w:rsidR="0085462E" w:rsidRPr="003C2C79" w:rsidRDefault="0085462E" w:rsidP="0031206E">
            <w:pPr>
              <w:rPr>
                <w:sz w:val="22"/>
                <w:szCs w:val="22"/>
                <w:lang w:val="lt-LT" w:eastAsia="lt-LT"/>
              </w:rPr>
            </w:pPr>
            <w:r w:rsidRPr="003C2C79">
              <w:rPr>
                <w:sz w:val="22"/>
                <w:szCs w:val="22"/>
                <w:lang w:val="lt-LT" w:eastAsia="lt-LT"/>
              </w:rPr>
              <w:t>6.3. Įvykdyta ne mažiau kaip pusė užduočių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346A" w14:textId="77777777" w:rsidR="0085462E" w:rsidRPr="003C2C79" w:rsidRDefault="0085462E" w:rsidP="0031206E">
            <w:pPr>
              <w:ind w:right="340"/>
              <w:jc w:val="right"/>
              <w:rPr>
                <w:sz w:val="22"/>
                <w:szCs w:val="22"/>
                <w:lang w:val="lt-LT" w:eastAsia="lt-LT"/>
              </w:rPr>
            </w:pPr>
            <w:r w:rsidRPr="003C2C79">
              <w:rPr>
                <w:sz w:val="22"/>
                <w:szCs w:val="22"/>
                <w:lang w:val="lt-LT" w:eastAsia="lt-LT"/>
              </w:rPr>
              <w:t xml:space="preserve">Patenkinamai </w:t>
            </w:r>
            <w:r w:rsidRPr="003C2C79"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t>☐</w:t>
            </w:r>
          </w:p>
        </w:tc>
      </w:tr>
      <w:tr w:rsidR="0085462E" w:rsidRPr="003C2C79" w14:paraId="407EA87C" w14:textId="77777777" w:rsidTr="0031206E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3ABE" w14:textId="77777777" w:rsidR="0085462E" w:rsidRPr="003C2C79" w:rsidRDefault="0085462E" w:rsidP="0031206E">
            <w:pPr>
              <w:rPr>
                <w:sz w:val="22"/>
                <w:szCs w:val="22"/>
                <w:lang w:val="lt-LT" w:eastAsia="lt-LT"/>
              </w:rPr>
            </w:pPr>
            <w:r w:rsidRPr="003C2C79">
              <w:rPr>
                <w:sz w:val="22"/>
                <w:szCs w:val="22"/>
                <w:lang w:val="lt-LT" w:eastAsia="lt-LT"/>
              </w:rPr>
              <w:t>6.4. Pusė ar daugiau užduotys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623D" w14:textId="77777777" w:rsidR="0085462E" w:rsidRPr="003C2C79" w:rsidRDefault="0085462E" w:rsidP="0031206E">
            <w:pPr>
              <w:ind w:right="340"/>
              <w:jc w:val="right"/>
              <w:rPr>
                <w:sz w:val="22"/>
                <w:szCs w:val="22"/>
                <w:lang w:val="lt-LT" w:eastAsia="lt-LT"/>
              </w:rPr>
            </w:pPr>
            <w:r w:rsidRPr="003C2C79">
              <w:rPr>
                <w:sz w:val="22"/>
                <w:szCs w:val="22"/>
                <w:lang w:val="lt-LT" w:eastAsia="lt-LT"/>
              </w:rPr>
              <w:t xml:space="preserve">Nepatenkinamai </w:t>
            </w:r>
            <w:r w:rsidRPr="003C2C79"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t>☐</w:t>
            </w:r>
          </w:p>
        </w:tc>
      </w:tr>
    </w:tbl>
    <w:p w14:paraId="56126D4B" w14:textId="77777777" w:rsidR="0085462E" w:rsidRPr="003C2C79" w:rsidRDefault="0085462E" w:rsidP="0085462E">
      <w:pPr>
        <w:jc w:val="center"/>
        <w:rPr>
          <w:sz w:val="22"/>
          <w:szCs w:val="22"/>
          <w:lang w:val="lt-LT" w:eastAsia="lt-LT"/>
        </w:rPr>
      </w:pPr>
    </w:p>
    <w:p w14:paraId="1BF7C4B1" w14:textId="77777777" w:rsidR="0085462E" w:rsidRPr="003C2C79" w:rsidRDefault="0085462E" w:rsidP="0085462E">
      <w:pPr>
        <w:tabs>
          <w:tab w:val="left" w:pos="284"/>
          <w:tab w:val="left" w:pos="426"/>
        </w:tabs>
        <w:jc w:val="both"/>
        <w:rPr>
          <w:b/>
          <w:lang w:val="lt-LT" w:eastAsia="lt-LT"/>
        </w:rPr>
      </w:pPr>
      <w:r w:rsidRPr="003C2C79">
        <w:rPr>
          <w:b/>
          <w:lang w:val="lt-LT" w:eastAsia="lt-LT"/>
        </w:rPr>
        <w:t>7.</w:t>
      </w:r>
      <w:r w:rsidRPr="003C2C79">
        <w:rPr>
          <w:b/>
          <w:lang w:val="lt-LT" w:eastAsia="lt-LT"/>
        </w:rPr>
        <w:tab/>
        <w:t>Kompetencijos, kurias norėtų tobulinti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85462E" w:rsidRPr="003C2C79" w14:paraId="6C5BCC14" w14:textId="77777777" w:rsidTr="0031206E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8A1A" w14:textId="58FFC6E6" w:rsidR="0085462E" w:rsidRPr="003C2C79" w:rsidRDefault="0085462E" w:rsidP="0031206E">
            <w:pPr>
              <w:jc w:val="both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7.1.</w:t>
            </w:r>
            <w:r w:rsidR="00F67FB0" w:rsidRPr="003C2C79">
              <w:rPr>
                <w:lang w:val="lt-LT" w:eastAsia="lt-LT"/>
              </w:rPr>
              <w:t xml:space="preserve"> </w:t>
            </w:r>
            <w:r w:rsidR="007C7F91">
              <w:rPr>
                <w:lang w:val="lt-LT" w:eastAsia="lt-LT"/>
              </w:rPr>
              <w:t>Komunikavimo užsienio kalba kompetencija.</w:t>
            </w:r>
          </w:p>
        </w:tc>
      </w:tr>
      <w:tr w:rsidR="0085462E" w:rsidRPr="003C2C79" w14:paraId="59EB4535" w14:textId="77777777" w:rsidTr="0031206E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03CB" w14:textId="4FE8234C" w:rsidR="0085462E" w:rsidRPr="003C2C79" w:rsidRDefault="0085462E" w:rsidP="0031206E">
            <w:pPr>
              <w:jc w:val="both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7.2.</w:t>
            </w:r>
            <w:r w:rsidR="007C7F91">
              <w:rPr>
                <w:lang w:val="lt-LT" w:eastAsia="lt-LT"/>
              </w:rPr>
              <w:t xml:space="preserve"> Pokyčių valdymo kompetencija.</w:t>
            </w:r>
          </w:p>
        </w:tc>
      </w:tr>
    </w:tbl>
    <w:p w14:paraId="0B6DC5D5" w14:textId="1FC607A8" w:rsidR="00E271CC" w:rsidRPr="003C2C79" w:rsidRDefault="00E271CC" w:rsidP="00805C75">
      <w:pPr>
        <w:overflowPunct w:val="0"/>
        <w:textAlignment w:val="baseline"/>
        <w:rPr>
          <w:b/>
          <w:lang w:val="lt-LT" w:eastAsia="lt-LT"/>
        </w:rPr>
      </w:pPr>
    </w:p>
    <w:p w14:paraId="77F11311" w14:textId="77777777" w:rsidR="00805C75" w:rsidRPr="003C2C79" w:rsidRDefault="00805C75" w:rsidP="00805C75">
      <w:pPr>
        <w:overflowPunct w:val="0"/>
        <w:jc w:val="center"/>
        <w:textAlignment w:val="baseline"/>
        <w:rPr>
          <w:b/>
          <w:lang w:val="lt-LT" w:eastAsia="lt-LT"/>
        </w:rPr>
      </w:pPr>
      <w:r w:rsidRPr="003C2C79">
        <w:rPr>
          <w:b/>
          <w:lang w:val="lt-LT" w:eastAsia="lt-LT"/>
        </w:rPr>
        <w:t>V SKYRIUS</w:t>
      </w:r>
    </w:p>
    <w:p w14:paraId="76755AF3" w14:textId="77777777" w:rsidR="00805C75" w:rsidRPr="003C2C79" w:rsidRDefault="00805C75" w:rsidP="00805C75">
      <w:pPr>
        <w:overflowPunct w:val="0"/>
        <w:jc w:val="center"/>
        <w:textAlignment w:val="baseline"/>
        <w:rPr>
          <w:b/>
          <w:lang w:val="lt-LT" w:eastAsia="lt-LT"/>
        </w:rPr>
      </w:pPr>
      <w:r w:rsidRPr="003C2C79">
        <w:rPr>
          <w:b/>
          <w:lang w:val="lt-LT" w:eastAsia="lt-LT"/>
        </w:rPr>
        <w:t>KITŲ METŲ VEIKLOS UŽDUOTYS, REZULTATAI IR RODIKLIAI</w:t>
      </w:r>
    </w:p>
    <w:p w14:paraId="0F2F0C26" w14:textId="77777777" w:rsidR="00805C75" w:rsidRPr="003C2C79" w:rsidRDefault="00805C75" w:rsidP="00805C75">
      <w:pPr>
        <w:tabs>
          <w:tab w:val="left" w:pos="6237"/>
          <w:tab w:val="right" w:pos="8306"/>
        </w:tabs>
        <w:overflowPunct w:val="0"/>
        <w:jc w:val="center"/>
        <w:textAlignment w:val="baseline"/>
        <w:rPr>
          <w:color w:val="000000"/>
          <w:lang w:val="lt-LT"/>
        </w:rPr>
      </w:pPr>
    </w:p>
    <w:p w14:paraId="1AF1C8A0" w14:textId="3D56F015" w:rsidR="00805C75" w:rsidRPr="003C2C79" w:rsidRDefault="00805C75" w:rsidP="00805C75">
      <w:pPr>
        <w:tabs>
          <w:tab w:val="left" w:pos="284"/>
        </w:tabs>
        <w:overflowPunct w:val="0"/>
        <w:textAlignment w:val="baseline"/>
        <w:rPr>
          <w:b/>
          <w:i/>
          <w:iCs/>
          <w:color w:val="1F497D" w:themeColor="text2"/>
          <w:lang w:val="lt-LT" w:eastAsia="lt-LT"/>
        </w:rPr>
      </w:pPr>
      <w:r w:rsidRPr="003C2C79">
        <w:rPr>
          <w:b/>
          <w:lang w:val="lt-LT" w:eastAsia="lt-LT"/>
        </w:rPr>
        <w:t>8.</w:t>
      </w:r>
      <w:r w:rsidRPr="003C2C79">
        <w:rPr>
          <w:b/>
          <w:lang w:val="lt-LT" w:eastAsia="lt-LT"/>
        </w:rPr>
        <w:tab/>
      </w:r>
      <w:r w:rsidR="008541B9">
        <w:rPr>
          <w:b/>
          <w:lang w:val="lt-LT" w:eastAsia="lt-LT"/>
        </w:rPr>
        <w:t>2021</w:t>
      </w:r>
      <w:r w:rsidRPr="003C2C79">
        <w:rPr>
          <w:b/>
          <w:lang w:val="lt-LT" w:eastAsia="lt-LT"/>
        </w:rPr>
        <w:t xml:space="preserve"> metų užduotys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719"/>
        <w:gridCol w:w="3289"/>
      </w:tblGrid>
      <w:tr w:rsidR="00805C75" w:rsidRPr="00534276" w14:paraId="3732617E" w14:textId="77777777" w:rsidTr="0031206E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FFB1" w14:textId="77777777" w:rsidR="00805C75" w:rsidRPr="003C2C79" w:rsidRDefault="00805C75" w:rsidP="0031206E">
            <w:pPr>
              <w:overflowPunct w:val="0"/>
              <w:jc w:val="center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F5E1" w14:textId="77777777" w:rsidR="00805C75" w:rsidRPr="003C2C79" w:rsidRDefault="00805C75" w:rsidP="0031206E">
            <w:pPr>
              <w:overflowPunct w:val="0"/>
              <w:jc w:val="center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Siektini rezultatai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84A3" w14:textId="77777777" w:rsidR="00805C75" w:rsidRPr="003C2C79" w:rsidRDefault="00805C75" w:rsidP="0031206E">
            <w:pPr>
              <w:overflowPunct w:val="0"/>
              <w:jc w:val="center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Rezultatų vertinimo rodikliai (kuriais vadovaujantis vertinama, ar nustatytos užduotys įvykdytos)</w:t>
            </w:r>
          </w:p>
        </w:tc>
      </w:tr>
      <w:tr w:rsidR="00805C75" w:rsidRPr="004731A7" w14:paraId="5CC318A6" w14:textId="77777777" w:rsidTr="0031206E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F76A" w14:textId="3FCF0031" w:rsidR="00805C75" w:rsidRPr="003C2C79" w:rsidRDefault="0000298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>.1. Pagerinti mokinių pasiekimus.</w:t>
            </w:r>
          </w:p>
          <w:p w14:paraId="126A72C8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i/>
                <w:iCs/>
                <w:lang w:val="lt-LT" w:eastAsia="lt-LT"/>
              </w:rPr>
              <w:t xml:space="preserve">(veiklos sritis-asmenybės </w:t>
            </w:r>
            <w:proofErr w:type="spellStart"/>
            <w:r w:rsidRPr="003C2C79">
              <w:rPr>
                <w:i/>
                <w:iCs/>
                <w:lang w:val="lt-LT" w:eastAsia="lt-LT"/>
              </w:rPr>
              <w:t>ūgtis</w:t>
            </w:r>
            <w:proofErr w:type="spellEnd"/>
            <w:r w:rsidRPr="003C2C79">
              <w:rPr>
                <w:i/>
                <w:iCs/>
                <w:lang w:val="lt-LT" w:eastAsia="lt-LT"/>
              </w:rPr>
              <w:t>).</w:t>
            </w:r>
          </w:p>
          <w:p w14:paraId="18C20AE5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BB6C" w14:textId="5DAFAD98" w:rsidR="00805C75" w:rsidRPr="003C2C79" w:rsidRDefault="0000298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 xml:space="preserve">.1.1. Gerinti </w:t>
            </w:r>
            <w:r w:rsidR="00D6379F" w:rsidRPr="003C2C79">
              <w:rPr>
                <w:lang w:val="lt-LT" w:eastAsia="lt-LT"/>
              </w:rPr>
              <w:t xml:space="preserve">mokinių pasiekimus. </w:t>
            </w:r>
          </w:p>
          <w:p w14:paraId="057A6A99" w14:textId="44581D70" w:rsidR="00D6379F" w:rsidRPr="003C2C79" w:rsidRDefault="00D6379F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36E31D3" w14:textId="77777777" w:rsidR="00D6379F" w:rsidRPr="003C2C79" w:rsidRDefault="00D6379F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42A4DE45" w14:textId="66C4B64F" w:rsidR="00D6379F" w:rsidRPr="003C2C79" w:rsidRDefault="00D6379F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0FFF3F4" w14:textId="763E9454" w:rsidR="00773EA4" w:rsidRPr="003C2C79" w:rsidRDefault="00773EA4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127C3685" w14:textId="2F3F5233" w:rsidR="00805C75" w:rsidRPr="003C2C79" w:rsidRDefault="0000298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>.1.</w:t>
            </w:r>
            <w:r w:rsidR="00311039" w:rsidRPr="003C2C79">
              <w:rPr>
                <w:lang w:val="lt-LT" w:eastAsia="lt-LT"/>
              </w:rPr>
              <w:t>2</w:t>
            </w:r>
            <w:r w:rsidR="00805C75" w:rsidRPr="003C2C79">
              <w:rPr>
                <w:lang w:val="lt-LT" w:eastAsia="lt-LT"/>
              </w:rPr>
              <w:t>. Vyk</w:t>
            </w:r>
            <w:r w:rsidR="00D6379F" w:rsidRPr="003C2C79">
              <w:rPr>
                <w:lang w:val="lt-LT" w:eastAsia="lt-LT"/>
              </w:rPr>
              <w:t>dyti</w:t>
            </w:r>
            <w:r w:rsidR="00805C75" w:rsidRPr="003C2C79">
              <w:rPr>
                <w:lang w:val="lt-LT" w:eastAsia="lt-LT"/>
              </w:rPr>
              <w:t xml:space="preserve"> mokinio individualios pažangos stebėsen</w:t>
            </w:r>
            <w:r w:rsidR="00D6379F" w:rsidRPr="003C2C79">
              <w:rPr>
                <w:lang w:val="lt-LT" w:eastAsia="lt-LT"/>
              </w:rPr>
              <w:t>ą</w:t>
            </w:r>
            <w:r w:rsidR="00805C75" w:rsidRPr="003C2C79">
              <w:rPr>
                <w:lang w:val="lt-LT" w:eastAsia="lt-LT"/>
              </w:rPr>
              <w:t xml:space="preserve"> ir </w:t>
            </w:r>
            <w:r w:rsidR="00D6379F" w:rsidRPr="003C2C79">
              <w:rPr>
                <w:lang w:val="lt-LT" w:eastAsia="lt-LT"/>
              </w:rPr>
              <w:t xml:space="preserve">numatyti priemones ugdymo </w:t>
            </w:r>
            <w:r w:rsidRPr="003C2C79">
              <w:rPr>
                <w:lang w:val="lt-LT" w:eastAsia="lt-LT"/>
              </w:rPr>
              <w:t xml:space="preserve">procesui </w:t>
            </w:r>
            <w:r w:rsidR="00D6379F" w:rsidRPr="003C2C79">
              <w:rPr>
                <w:lang w:val="lt-LT" w:eastAsia="lt-LT"/>
              </w:rPr>
              <w:t>tobulinimui</w:t>
            </w:r>
            <w:r w:rsidR="00805C75" w:rsidRPr="003C2C79">
              <w:rPr>
                <w:lang w:val="lt-LT" w:eastAsia="lt-LT"/>
              </w:rPr>
              <w:t>.</w:t>
            </w:r>
          </w:p>
          <w:p w14:paraId="2BEE044D" w14:textId="77777777" w:rsidR="00E80889" w:rsidRPr="003C2C79" w:rsidRDefault="00E80889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42443A66" w14:textId="45E706E0" w:rsidR="00805C75" w:rsidRPr="003C2C79" w:rsidRDefault="0000298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>.1.</w:t>
            </w:r>
            <w:r w:rsidR="00311039" w:rsidRPr="003C2C79">
              <w:rPr>
                <w:lang w:val="lt-LT" w:eastAsia="lt-LT"/>
              </w:rPr>
              <w:t>3</w:t>
            </w:r>
            <w:r w:rsidR="00805C75" w:rsidRPr="003C2C79">
              <w:rPr>
                <w:lang w:val="lt-LT" w:eastAsia="lt-LT"/>
              </w:rPr>
              <w:t xml:space="preserve">. </w:t>
            </w:r>
            <w:r w:rsidR="00182C4D" w:rsidRPr="003C2C79">
              <w:rPr>
                <w:lang w:val="lt-LT" w:eastAsia="lt-LT"/>
              </w:rPr>
              <w:t xml:space="preserve">Tęsiamas </w:t>
            </w:r>
            <w:r w:rsidR="00805C75" w:rsidRPr="003C2C79">
              <w:rPr>
                <w:lang w:val="lt-LT" w:eastAsia="lt-LT"/>
              </w:rPr>
              <w:t xml:space="preserve">pažintinės-tiriamosios veiklos projektas </w:t>
            </w:r>
          </w:p>
          <w:p w14:paraId="4E8129BB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5-8 klasių mokiniams</w:t>
            </w:r>
          </w:p>
          <w:p w14:paraId="4C2ABA22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/>
              </w:rPr>
              <w:t>,,</w:t>
            </w:r>
            <w:r w:rsidRPr="003C2C79">
              <w:rPr>
                <w:lang w:val="lt-LT" w:eastAsia="lt-LT"/>
              </w:rPr>
              <w:t>Man sekasi</w:t>
            </w:r>
            <w:r w:rsidRPr="003C2C79">
              <w:rPr>
                <w:lang w:val="lt-LT"/>
              </w:rPr>
              <w:t>“</w:t>
            </w:r>
            <w:r w:rsidRPr="003C2C79">
              <w:rPr>
                <w:lang w:val="lt-LT" w:eastAsia="lt-LT"/>
              </w:rPr>
              <w:t>.</w:t>
            </w:r>
          </w:p>
          <w:p w14:paraId="435C9257" w14:textId="77777777" w:rsidR="00182C4D" w:rsidRPr="003C2C79" w:rsidRDefault="00182C4D" w:rsidP="0031206E">
            <w:pPr>
              <w:overflowPunct w:val="0"/>
              <w:textAlignment w:val="baseline"/>
              <w:rPr>
                <w:sz w:val="10"/>
                <w:szCs w:val="10"/>
                <w:lang w:val="lt-LT" w:eastAsia="lt-LT"/>
              </w:rPr>
            </w:pPr>
          </w:p>
          <w:p w14:paraId="42798091" w14:textId="77777777" w:rsidR="00805C75" w:rsidRPr="003C2C79" w:rsidRDefault="00805C75" w:rsidP="0031206E">
            <w:pPr>
              <w:overflowPunct w:val="0"/>
              <w:textAlignment w:val="baseline"/>
              <w:rPr>
                <w:sz w:val="10"/>
                <w:szCs w:val="10"/>
                <w:lang w:val="lt-LT" w:eastAsia="lt-LT"/>
              </w:rPr>
            </w:pPr>
          </w:p>
          <w:p w14:paraId="4A461DA8" w14:textId="5F2B9A2C" w:rsidR="00805C75" w:rsidRPr="003C2C79" w:rsidRDefault="0000298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>.1.</w:t>
            </w:r>
            <w:r w:rsidR="00311039" w:rsidRPr="003C2C79">
              <w:rPr>
                <w:lang w:val="lt-LT" w:eastAsia="lt-LT"/>
              </w:rPr>
              <w:t>4</w:t>
            </w:r>
            <w:r w:rsidR="00805C75" w:rsidRPr="003C2C79">
              <w:rPr>
                <w:lang w:val="lt-LT" w:eastAsia="lt-LT"/>
              </w:rPr>
              <w:t xml:space="preserve">. Tęsiamas dalyvavimas tarptautinėje socialinių įgūdžių ugdymo programoje </w:t>
            </w:r>
            <w:proofErr w:type="spellStart"/>
            <w:r w:rsidR="00805C75" w:rsidRPr="003C2C79">
              <w:rPr>
                <w:lang w:val="lt-LT" w:eastAsia="lt-LT"/>
              </w:rPr>
              <w:t>DofE</w:t>
            </w:r>
            <w:proofErr w:type="spellEnd"/>
            <w:r w:rsidR="00805C75" w:rsidRPr="003C2C79">
              <w:rPr>
                <w:lang w:val="lt-LT" w:eastAsia="lt-LT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60DD" w14:textId="3618639F" w:rsidR="00311039" w:rsidRPr="003C2C79" w:rsidRDefault="00E43AF5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 xml:space="preserve">.1.1.1.  </w:t>
            </w:r>
            <w:r w:rsidR="00D6379F" w:rsidRPr="003C2C79">
              <w:rPr>
                <w:lang w:val="lt-LT" w:eastAsia="lt-LT"/>
              </w:rPr>
              <w:t xml:space="preserve">Nacionalinio mokinių pasiekimų patikrinimo (toliau – NMPP) </w:t>
            </w:r>
            <w:r w:rsidR="00773EA4" w:rsidRPr="003C2C79">
              <w:rPr>
                <w:lang w:val="lt-LT" w:eastAsia="lt-LT"/>
              </w:rPr>
              <w:t>mokyklos 4 ir 8 klasių pasiekimų taškų vidurkis</w:t>
            </w:r>
            <w:r w:rsidR="00D6379F" w:rsidRPr="003C2C79">
              <w:rPr>
                <w:lang w:val="lt-LT" w:eastAsia="lt-LT"/>
              </w:rPr>
              <w:t xml:space="preserve"> bus aukštesni</w:t>
            </w:r>
            <w:r w:rsidR="00773EA4" w:rsidRPr="003C2C79">
              <w:rPr>
                <w:lang w:val="lt-LT" w:eastAsia="lt-LT"/>
              </w:rPr>
              <w:t>s</w:t>
            </w:r>
            <w:r w:rsidR="00D6379F" w:rsidRPr="003C2C79">
              <w:rPr>
                <w:lang w:val="lt-LT" w:eastAsia="lt-LT"/>
              </w:rPr>
              <w:t xml:space="preserve"> už šalies </w:t>
            </w:r>
            <w:r w:rsidR="00773EA4" w:rsidRPr="003C2C79">
              <w:rPr>
                <w:lang w:val="lt-LT" w:eastAsia="lt-LT"/>
              </w:rPr>
              <w:t>progimnazijų</w:t>
            </w:r>
            <w:r w:rsidR="00D6379F" w:rsidRPr="003C2C79">
              <w:rPr>
                <w:lang w:val="lt-LT" w:eastAsia="lt-LT"/>
              </w:rPr>
              <w:t>.</w:t>
            </w:r>
          </w:p>
          <w:p w14:paraId="611A2C2E" w14:textId="7FECED90" w:rsidR="00805C75" w:rsidRPr="003C2C79" w:rsidRDefault="0000298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>.1.</w:t>
            </w:r>
            <w:r w:rsidR="00311039" w:rsidRPr="003C2C79">
              <w:rPr>
                <w:lang w:val="lt-LT" w:eastAsia="lt-LT"/>
              </w:rPr>
              <w:t>2</w:t>
            </w:r>
            <w:r w:rsidR="00805C75" w:rsidRPr="003C2C79">
              <w:rPr>
                <w:lang w:val="lt-LT" w:eastAsia="lt-LT"/>
              </w:rPr>
              <w:t>.1. Suorganizuoti 2 mokytojų tarybos posėdžiai, kuriuose analizuojama mokinio individuali pažanga.</w:t>
            </w:r>
            <w:r w:rsidR="00D6379F" w:rsidRPr="003C2C79">
              <w:rPr>
                <w:lang w:val="lt-LT" w:eastAsia="lt-LT"/>
              </w:rPr>
              <w:t xml:space="preserve"> Siekti, kad 80 % mokinių padarytų pažangą.</w:t>
            </w:r>
          </w:p>
          <w:p w14:paraId="47FCD1AE" w14:textId="4A3B4970" w:rsidR="00805C75" w:rsidRPr="003C2C79" w:rsidRDefault="0000298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>.1.</w:t>
            </w:r>
            <w:r w:rsidR="00311039" w:rsidRPr="003C2C79">
              <w:rPr>
                <w:lang w:val="lt-LT" w:eastAsia="lt-LT"/>
              </w:rPr>
              <w:t>3</w:t>
            </w:r>
            <w:r w:rsidR="00805C75" w:rsidRPr="003C2C79">
              <w:rPr>
                <w:lang w:val="lt-LT" w:eastAsia="lt-LT"/>
              </w:rPr>
              <w:t>.</w:t>
            </w:r>
            <w:r w:rsidR="00E80889" w:rsidRPr="003C2C79">
              <w:rPr>
                <w:lang w:val="lt-LT" w:eastAsia="lt-LT"/>
              </w:rPr>
              <w:t>1</w:t>
            </w:r>
            <w:r w:rsidR="00805C75" w:rsidRPr="003C2C79">
              <w:rPr>
                <w:lang w:val="lt-LT" w:eastAsia="lt-LT"/>
              </w:rPr>
              <w:t xml:space="preserve">. Suorganizuota apskrito stalo diskusija su projekto </w:t>
            </w:r>
            <w:r w:rsidR="00805C75" w:rsidRPr="003C2C79">
              <w:rPr>
                <w:lang w:val="lt-LT"/>
              </w:rPr>
              <w:t>,,</w:t>
            </w:r>
            <w:r w:rsidR="00805C75" w:rsidRPr="003C2C79">
              <w:rPr>
                <w:lang w:val="lt-LT" w:eastAsia="lt-LT"/>
              </w:rPr>
              <w:t>Man sekasi</w:t>
            </w:r>
            <w:r w:rsidR="00805C75" w:rsidRPr="003C2C79">
              <w:rPr>
                <w:lang w:val="lt-LT"/>
              </w:rPr>
              <w:t>“</w:t>
            </w:r>
            <w:r w:rsidR="00805C75" w:rsidRPr="003C2C79">
              <w:rPr>
                <w:lang w:val="lt-LT" w:eastAsia="lt-LT"/>
              </w:rPr>
              <w:t xml:space="preserve"> dalyviais, tėvais/globėjais/rūpintojais, veiklų kuratoriais ir mokyklos administracija.</w:t>
            </w:r>
          </w:p>
          <w:p w14:paraId="4904EB49" w14:textId="241B8563" w:rsidR="00805C75" w:rsidRPr="003C2C79" w:rsidRDefault="0000298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>.1.</w:t>
            </w:r>
            <w:r w:rsidR="00311039" w:rsidRPr="003C2C79">
              <w:rPr>
                <w:lang w:val="lt-LT" w:eastAsia="lt-LT"/>
              </w:rPr>
              <w:t>4</w:t>
            </w:r>
            <w:r w:rsidR="00805C75" w:rsidRPr="003C2C79">
              <w:rPr>
                <w:lang w:val="lt-LT" w:eastAsia="lt-LT"/>
              </w:rPr>
              <w:t>.1. Sutelkti 7-10  mokinių grupę. Ne mažiau kaip 8  mokiniai baigs minėtą programą.</w:t>
            </w:r>
          </w:p>
        </w:tc>
      </w:tr>
      <w:tr w:rsidR="00805C75" w:rsidRPr="003C2C79" w14:paraId="12552DEF" w14:textId="77777777" w:rsidTr="00311039">
        <w:trPr>
          <w:trHeight w:val="1905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7CEF" w14:textId="72E02E70" w:rsidR="00805C75" w:rsidRPr="003C2C79" w:rsidRDefault="0000298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lastRenderedPageBreak/>
              <w:t>8</w:t>
            </w:r>
            <w:r w:rsidR="00805C75" w:rsidRPr="003C2C79">
              <w:rPr>
                <w:lang w:val="lt-LT" w:eastAsia="lt-LT"/>
              </w:rPr>
              <w:t>.2. Tobulinti ugdymo(</w:t>
            </w:r>
            <w:proofErr w:type="spellStart"/>
            <w:r w:rsidR="00805C75" w:rsidRPr="003C2C79">
              <w:rPr>
                <w:lang w:val="lt-LT" w:eastAsia="lt-LT"/>
              </w:rPr>
              <w:t>si</w:t>
            </w:r>
            <w:proofErr w:type="spellEnd"/>
            <w:r w:rsidR="00805C75" w:rsidRPr="003C2C79">
              <w:rPr>
                <w:lang w:val="lt-LT" w:eastAsia="lt-LT"/>
              </w:rPr>
              <w:t>) proceso organizavimą</w:t>
            </w:r>
          </w:p>
          <w:p w14:paraId="58E6B47D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i/>
                <w:iCs/>
                <w:lang w:val="lt-LT" w:eastAsia="lt-LT"/>
              </w:rPr>
              <w:t>(veiklos sritis-ugdymas(</w:t>
            </w:r>
            <w:proofErr w:type="spellStart"/>
            <w:r w:rsidRPr="003C2C79">
              <w:rPr>
                <w:i/>
                <w:iCs/>
                <w:lang w:val="lt-LT" w:eastAsia="lt-LT"/>
              </w:rPr>
              <w:t>is</w:t>
            </w:r>
            <w:proofErr w:type="spellEnd"/>
            <w:r w:rsidRPr="003C2C79">
              <w:rPr>
                <w:i/>
                <w:iCs/>
                <w:lang w:val="lt-LT" w:eastAsia="lt-LT"/>
              </w:rPr>
              <w:t>))</w:t>
            </w:r>
          </w:p>
          <w:p w14:paraId="25A70D2F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7B86" w14:textId="62EDA4A4" w:rsidR="00805C75" w:rsidRPr="003C2C79" w:rsidRDefault="0000298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>.2.1. Tobulinti pagalbos mokiniui ir šeimai sistemą.</w:t>
            </w:r>
          </w:p>
          <w:p w14:paraId="77DC870A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62356FC9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70E5440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BC2FA1C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6595397B" w14:textId="77777777" w:rsidR="009F6BAF" w:rsidRPr="003C2C79" w:rsidRDefault="009F6BAF" w:rsidP="0031206E">
            <w:pPr>
              <w:overflowPunct w:val="0"/>
              <w:textAlignment w:val="baseline"/>
              <w:rPr>
                <w:sz w:val="10"/>
                <w:szCs w:val="10"/>
                <w:lang w:val="lt-LT" w:eastAsia="lt-LT"/>
              </w:rPr>
            </w:pPr>
          </w:p>
          <w:p w14:paraId="70B43444" w14:textId="77777777" w:rsidR="00182C4D" w:rsidRPr="003C2C79" w:rsidRDefault="00182C4D" w:rsidP="0031206E">
            <w:pPr>
              <w:overflowPunct w:val="0"/>
              <w:textAlignment w:val="baseline"/>
              <w:rPr>
                <w:sz w:val="10"/>
                <w:szCs w:val="10"/>
                <w:lang w:val="lt-LT" w:eastAsia="lt-LT"/>
              </w:rPr>
            </w:pPr>
          </w:p>
          <w:p w14:paraId="4F07DE3C" w14:textId="50BAE1EF" w:rsidR="00805C75" w:rsidRPr="003C2C79" w:rsidRDefault="0000298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>.2.2. Įgyvendinti Aktyvios mokyklos veiklos planą vaikų sveikatos ugdymo srityje.</w:t>
            </w:r>
          </w:p>
          <w:p w14:paraId="7BE57CF5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2DF7C90D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15E8CFEB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1F7D15D5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1CBB4D58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432667FB" w14:textId="0B21B444" w:rsidR="009F6BAF" w:rsidRPr="003C2C79" w:rsidRDefault="009F6BAF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270D5D16" w14:textId="77777777" w:rsidR="004E579D" w:rsidRPr="003C2C79" w:rsidRDefault="004E579D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2BD13D63" w14:textId="72342EA2" w:rsidR="0004564E" w:rsidRDefault="0004564E" w:rsidP="0031206E">
            <w:pPr>
              <w:overflowPunct w:val="0"/>
              <w:textAlignment w:val="baseline"/>
              <w:rPr>
                <w:sz w:val="10"/>
                <w:lang w:val="lt-LT" w:eastAsia="lt-LT"/>
              </w:rPr>
            </w:pPr>
          </w:p>
          <w:p w14:paraId="56EDE6E0" w14:textId="7FBEFA1C" w:rsidR="007D4F64" w:rsidRDefault="007D4F64" w:rsidP="0031206E">
            <w:pPr>
              <w:overflowPunct w:val="0"/>
              <w:textAlignment w:val="baseline"/>
              <w:rPr>
                <w:sz w:val="10"/>
                <w:lang w:val="lt-LT" w:eastAsia="lt-LT"/>
              </w:rPr>
            </w:pPr>
          </w:p>
          <w:p w14:paraId="5C8E0319" w14:textId="77777777" w:rsidR="007D4F64" w:rsidRPr="0004564E" w:rsidRDefault="007D4F64" w:rsidP="0031206E">
            <w:pPr>
              <w:overflowPunct w:val="0"/>
              <w:textAlignment w:val="baseline"/>
              <w:rPr>
                <w:sz w:val="10"/>
                <w:lang w:val="lt-LT" w:eastAsia="lt-LT"/>
              </w:rPr>
            </w:pPr>
          </w:p>
          <w:p w14:paraId="52581B10" w14:textId="02960D4B" w:rsidR="00805C75" w:rsidRPr="003C2C79" w:rsidRDefault="0000298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>.2.3. Plėtoti STEAM veiklų įgyvendinimo galimybes.</w:t>
            </w:r>
          </w:p>
          <w:p w14:paraId="1913158C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C2E6272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6A8366EF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4E10CF84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75F5DBFB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74053500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6CF34EB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6652C81" w14:textId="77777777" w:rsidR="00805C75" w:rsidRPr="003C2C79" w:rsidRDefault="00805C75" w:rsidP="0031206E">
            <w:pPr>
              <w:overflowPunct w:val="0"/>
              <w:textAlignment w:val="baseline"/>
              <w:rPr>
                <w:sz w:val="10"/>
                <w:szCs w:val="10"/>
                <w:lang w:val="lt-LT" w:eastAsia="lt-LT"/>
              </w:rPr>
            </w:pPr>
          </w:p>
          <w:p w14:paraId="2EB7746D" w14:textId="77777777" w:rsidR="00805C75" w:rsidRPr="003C2C79" w:rsidRDefault="0000298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>.2.4. Užtikrinti neformaliojo švietimo paslaugų įvairovę.</w:t>
            </w:r>
          </w:p>
          <w:p w14:paraId="712F6616" w14:textId="77777777" w:rsidR="00896D78" w:rsidRPr="003C2C79" w:rsidRDefault="00896D78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4EE76347" w14:textId="77777777" w:rsidR="00896D78" w:rsidRPr="003C2C79" w:rsidRDefault="00896D78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1355A428" w14:textId="77777777" w:rsidR="00896D78" w:rsidRPr="003C2C79" w:rsidRDefault="00896D78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7D7596CC" w14:textId="77777777" w:rsidR="00896D78" w:rsidRPr="003C2C79" w:rsidRDefault="00896D78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2CF17B81" w14:textId="77777777" w:rsidR="00896D78" w:rsidRPr="003C2C79" w:rsidRDefault="00896D78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F12E23C" w14:textId="77777777" w:rsidR="00896D78" w:rsidRPr="003C2C79" w:rsidRDefault="00896D78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D5626BA" w14:textId="77777777" w:rsidR="00276DE5" w:rsidRPr="002B2A82" w:rsidRDefault="00276DE5" w:rsidP="0031206E">
            <w:pPr>
              <w:overflowPunct w:val="0"/>
              <w:textAlignment w:val="baseline"/>
              <w:rPr>
                <w:sz w:val="10"/>
                <w:lang w:val="lt-LT" w:eastAsia="lt-LT"/>
              </w:rPr>
            </w:pPr>
          </w:p>
          <w:p w14:paraId="6B35FC31" w14:textId="77777777" w:rsidR="00896D78" w:rsidRPr="003C2C79" w:rsidRDefault="00896D78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8.2.5. </w:t>
            </w:r>
            <w:r w:rsidR="0004519C" w:rsidRPr="003C2C79">
              <w:rPr>
                <w:lang w:val="lt-LT" w:eastAsia="lt-LT"/>
              </w:rPr>
              <w:t>Tobulinti p</w:t>
            </w:r>
            <w:r w:rsidRPr="003C2C79">
              <w:rPr>
                <w:lang w:val="lt-LT" w:eastAsia="lt-LT"/>
              </w:rPr>
              <w:t>edag</w:t>
            </w:r>
            <w:r w:rsidR="008B125A" w:rsidRPr="003C2C79">
              <w:rPr>
                <w:lang w:val="lt-LT" w:eastAsia="lt-LT"/>
              </w:rPr>
              <w:t>ogų kompetencij</w:t>
            </w:r>
            <w:r w:rsidR="0004519C" w:rsidRPr="003C2C79">
              <w:rPr>
                <w:lang w:val="lt-LT" w:eastAsia="lt-LT"/>
              </w:rPr>
              <w:t>as</w:t>
            </w:r>
            <w:r w:rsidR="008B125A" w:rsidRPr="003C2C79">
              <w:rPr>
                <w:lang w:val="lt-LT" w:eastAsia="lt-LT"/>
              </w:rPr>
              <w:t xml:space="preserve">. </w:t>
            </w:r>
          </w:p>
          <w:p w14:paraId="02ADAF04" w14:textId="77777777" w:rsidR="00276DE5" w:rsidRPr="003C2C79" w:rsidRDefault="00276DE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4AC242F5" w14:textId="77777777" w:rsidR="00276DE5" w:rsidRPr="003C2C79" w:rsidRDefault="00276DE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4C83B61" w14:textId="77777777" w:rsidR="00276DE5" w:rsidRPr="003C2C79" w:rsidRDefault="00276DE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4EF2D581" w14:textId="77777777" w:rsidR="00276DE5" w:rsidRPr="003C2C79" w:rsidRDefault="00276DE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62692A40" w14:textId="216C71C4" w:rsidR="00276DE5" w:rsidRPr="003C2C79" w:rsidRDefault="00276DE5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8.2.6. Ugdymo procese naudoti įvairias skaitmenines mokymo priemones.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CDD6" w14:textId="049AE8DC" w:rsidR="00805C75" w:rsidRPr="003C2C79" w:rsidRDefault="0000298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 xml:space="preserve">.2.1.1. Įgyvendinti iniciatyvą </w:t>
            </w:r>
            <w:r w:rsidR="00805C75" w:rsidRPr="003C2C79">
              <w:rPr>
                <w:lang w:val="lt-LT"/>
              </w:rPr>
              <w:t>,,</w:t>
            </w:r>
            <w:r w:rsidR="00805C75" w:rsidRPr="003C2C79">
              <w:rPr>
                <w:lang w:val="lt-LT" w:eastAsia="lt-LT"/>
              </w:rPr>
              <w:t>Kartu įveikime kalbos sunkumus</w:t>
            </w:r>
            <w:r w:rsidR="00805C75" w:rsidRPr="003C2C79">
              <w:rPr>
                <w:lang w:val="lt-LT"/>
              </w:rPr>
              <w:t xml:space="preserve">“. </w:t>
            </w:r>
          </w:p>
          <w:p w14:paraId="7A29CFF9" w14:textId="564CE58B" w:rsidR="00805C75" w:rsidRPr="003C2C79" w:rsidRDefault="0000298D" w:rsidP="0031206E">
            <w:pPr>
              <w:overflowPunct w:val="0"/>
              <w:textAlignment w:val="baseline"/>
              <w:rPr>
                <w:lang w:val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>.</w:t>
            </w:r>
            <w:r w:rsidRPr="003C2C79">
              <w:rPr>
                <w:lang w:val="lt-LT" w:eastAsia="lt-LT"/>
              </w:rPr>
              <w:t>2</w:t>
            </w:r>
            <w:r w:rsidR="00805C75" w:rsidRPr="003C2C79">
              <w:rPr>
                <w:lang w:val="lt-LT" w:eastAsia="lt-LT"/>
              </w:rPr>
              <w:t>.</w:t>
            </w:r>
            <w:r w:rsidRPr="003C2C79">
              <w:rPr>
                <w:lang w:val="lt-LT" w:eastAsia="lt-LT"/>
              </w:rPr>
              <w:t>1</w:t>
            </w:r>
            <w:r w:rsidR="00805C75" w:rsidRPr="003C2C79">
              <w:rPr>
                <w:lang w:val="lt-LT" w:eastAsia="lt-LT"/>
              </w:rPr>
              <w:t>.</w:t>
            </w:r>
            <w:r w:rsidRPr="003C2C79">
              <w:rPr>
                <w:lang w:val="lt-LT" w:eastAsia="lt-LT"/>
              </w:rPr>
              <w:t>2</w:t>
            </w:r>
            <w:r w:rsidR="00805C75" w:rsidRPr="003C2C79">
              <w:rPr>
                <w:lang w:val="lt-LT" w:eastAsia="lt-LT"/>
              </w:rPr>
              <w:t xml:space="preserve">. Suorganizuota </w:t>
            </w:r>
            <w:r w:rsidR="00805C75" w:rsidRPr="003C2C79">
              <w:rPr>
                <w:lang w:val="lt-LT"/>
              </w:rPr>
              <w:t>,,</w:t>
            </w:r>
            <w:r w:rsidR="00805C75" w:rsidRPr="003C2C79">
              <w:rPr>
                <w:lang w:val="lt-LT" w:eastAsia="lt-LT"/>
              </w:rPr>
              <w:t>Namų darbų</w:t>
            </w:r>
            <w:r w:rsidR="00805C75" w:rsidRPr="003C2C79">
              <w:rPr>
                <w:lang w:val="lt-LT"/>
              </w:rPr>
              <w:t>“ klubo veikla.</w:t>
            </w:r>
          </w:p>
          <w:p w14:paraId="2A4D8640" w14:textId="7BDB9861" w:rsidR="00805C75" w:rsidRPr="003C2C79" w:rsidRDefault="0000298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>.2.1.</w:t>
            </w:r>
            <w:r w:rsidRPr="003C2C79">
              <w:rPr>
                <w:lang w:val="lt-LT" w:eastAsia="lt-LT"/>
              </w:rPr>
              <w:t>3.</w:t>
            </w:r>
            <w:r w:rsidR="00805C75" w:rsidRPr="003C2C79">
              <w:rPr>
                <w:lang w:val="lt-LT" w:eastAsia="lt-LT"/>
              </w:rPr>
              <w:t xml:space="preserve"> Sukurta mokymosi pagalbos sistema mokiniams, grįžusiems iš užsienio.</w:t>
            </w:r>
          </w:p>
          <w:p w14:paraId="7B2402D6" w14:textId="78766CAD" w:rsidR="00805C75" w:rsidRPr="009359DB" w:rsidRDefault="0000298D" w:rsidP="0031206E">
            <w:pPr>
              <w:overflowPunct w:val="0"/>
              <w:textAlignment w:val="baseline"/>
              <w:rPr>
                <w:color w:val="FF0000"/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>.2.2.1. Bendradarbiaujant su miesto ir šalies mokyklomis, sporto centrais organizuoti ne mažiau kaip 3</w:t>
            </w:r>
            <w:r w:rsidR="007D4F64">
              <w:rPr>
                <w:lang w:val="lt-LT" w:eastAsia="lt-LT"/>
              </w:rPr>
              <w:t xml:space="preserve"> renginius, skirtus vaikų fizinės ir psichinės sveikatos stiprinimui.</w:t>
            </w:r>
          </w:p>
          <w:p w14:paraId="2F8DD7C9" w14:textId="406180FB" w:rsidR="00805C75" w:rsidRPr="003C2C79" w:rsidRDefault="0000298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>.2.2.2. Plėsti bendradarbiavimą su ugdymo įstaigomis</w:t>
            </w:r>
            <w:r w:rsidR="009F6BAF" w:rsidRPr="003C2C79">
              <w:rPr>
                <w:lang w:val="lt-LT" w:eastAsia="lt-LT"/>
              </w:rPr>
              <w:t>, turinčiomis Aktyvios mokyklos statusą</w:t>
            </w:r>
            <w:r w:rsidR="00805C75" w:rsidRPr="003C2C79">
              <w:rPr>
                <w:lang w:val="lt-LT" w:eastAsia="lt-LT"/>
              </w:rPr>
              <w:t xml:space="preserve">. Pasirašytos 2 naujos sutartys su socialiniais partneriais. </w:t>
            </w:r>
          </w:p>
          <w:p w14:paraId="4EC1927A" w14:textId="05061750" w:rsidR="00805C75" w:rsidRPr="003C2C79" w:rsidRDefault="0000298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 xml:space="preserve">.2.3.1. Kryptingai įgyvendinamos inžinerinio ugdymo dalies programos nuostatos  </w:t>
            </w:r>
            <w:r w:rsidR="009F6BAF" w:rsidRPr="003C2C79">
              <w:rPr>
                <w:lang w:val="lt-LT" w:eastAsia="lt-LT"/>
              </w:rPr>
              <w:t xml:space="preserve">10 </w:t>
            </w:r>
            <w:r w:rsidR="00805C75" w:rsidRPr="003C2C79">
              <w:rPr>
                <w:lang w:val="lt-LT" w:eastAsia="lt-LT"/>
              </w:rPr>
              <w:t>klas</w:t>
            </w:r>
            <w:r w:rsidR="009F6BAF" w:rsidRPr="003C2C79">
              <w:rPr>
                <w:lang w:val="lt-LT" w:eastAsia="lt-LT"/>
              </w:rPr>
              <w:t>ių</w:t>
            </w:r>
            <w:r w:rsidR="00805C75" w:rsidRPr="003C2C79">
              <w:rPr>
                <w:lang w:val="lt-LT" w:eastAsia="lt-LT"/>
              </w:rPr>
              <w:t xml:space="preserve">.  </w:t>
            </w:r>
          </w:p>
          <w:p w14:paraId="41F769C6" w14:textId="64330E7A" w:rsidR="00805C75" w:rsidRPr="003C2C79" w:rsidRDefault="0000298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 xml:space="preserve">.2.3.2. Bendradarbiaujant su socialiniais partneriais ne mažiau kaip </w:t>
            </w:r>
            <w:r w:rsidR="00345093" w:rsidRPr="003C2C79">
              <w:rPr>
                <w:lang w:val="lt-LT" w:eastAsia="lt-LT"/>
              </w:rPr>
              <w:t>2</w:t>
            </w:r>
            <w:r w:rsidR="00805C75" w:rsidRPr="003C2C79">
              <w:rPr>
                <w:lang w:val="lt-LT" w:eastAsia="lt-LT"/>
              </w:rPr>
              <w:t xml:space="preserve">0 STEAM veiklų įgyvendinta inžinerinio ugdymo krypties klasėse ne mokykloje. </w:t>
            </w:r>
          </w:p>
          <w:p w14:paraId="5B2725D0" w14:textId="77777777" w:rsidR="0000298D" w:rsidRPr="003C2C79" w:rsidRDefault="0000298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713107" w:rsidRPr="003C2C79">
              <w:rPr>
                <w:lang w:val="lt-LT" w:eastAsia="lt-LT"/>
              </w:rPr>
              <w:t xml:space="preserve">.2.4.1. Sudaryti sąlygas  neformaliojo švietimo paslaugų tiekėjams vykdyti veiklas mokykloje. </w:t>
            </w:r>
            <w:r w:rsidR="00805C75" w:rsidRPr="003C2C79">
              <w:rPr>
                <w:lang w:val="lt-LT" w:eastAsia="lt-LT"/>
              </w:rPr>
              <w:t>Ne mažiau kaip 10% mokinių dalyvaus minėtose veiklose.</w:t>
            </w:r>
          </w:p>
          <w:p w14:paraId="0E1D5242" w14:textId="77777777" w:rsidR="00805C75" w:rsidRPr="003C2C79" w:rsidRDefault="0000298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8.2.4.2.</w:t>
            </w:r>
            <w:r w:rsidR="007E581A" w:rsidRPr="003C2C79">
              <w:rPr>
                <w:lang w:val="lt-LT" w:eastAsia="lt-LT"/>
              </w:rPr>
              <w:t xml:space="preserve"> Bendradarbiaujant su neformaliojo švietimo tiekėjais organizuoti vaikų vasaros užimtumą.</w:t>
            </w:r>
            <w:r w:rsidR="00805C75" w:rsidRPr="003C2C79">
              <w:rPr>
                <w:lang w:val="lt-LT" w:eastAsia="lt-LT"/>
              </w:rPr>
              <w:t xml:space="preserve"> </w:t>
            </w:r>
          </w:p>
          <w:p w14:paraId="1C615BDA" w14:textId="2DC3B604" w:rsidR="008B125A" w:rsidRPr="003C2C79" w:rsidRDefault="008B125A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8.2.5.1. Informacinių technologijų srityje tobulins kompetencijas </w:t>
            </w:r>
            <w:r w:rsidRPr="003C2C79">
              <w:rPr>
                <w:lang w:val="lt-LT"/>
              </w:rPr>
              <w:t xml:space="preserve">50 </w:t>
            </w:r>
            <w:r w:rsidRPr="003C2C79">
              <w:rPr>
                <w:lang w:val="lt-LT" w:eastAsia="lt-LT"/>
              </w:rPr>
              <w:t>% pedagogų.</w:t>
            </w:r>
          </w:p>
          <w:p w14:paraId="6F06DAC7" w14:textId="77777777" w:rsidR="008B125A" w:rsidRPr="003C2C79" w:rsidRDefault="008B125A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8.2.5.2. Kalbinių kompetencijų srityje tobulins kompetencijas </w:t>
            </w:r>
            <w:r w:rsidRPr="003C2C79">
              <w:rPr>
                <w:lang w:val="lt-LT"/>
              </w:rPr>
              <w:t>5</w:t>
            </w:r>
            <w:r w:rsidRPr="003C2C79">
              <w:rPr>
                <w:lang w:val="lt-LT" w:eastAsia="lt-LT"/>
              </w:rPr>
              <w:t>% pedagogų.</w:t>
            </w:r>
          </w:p>
          <w:p w14:paraId="4BA19EC8" w14:textId="622A5411" w:rsidR="00276DE5" w:rsidRPr="003C2C79" w:rsidRDefault="00276DE5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8.2.6.1. 80 % mokytojų pamokose naudo</w:t>
            </w:r>
            <w:r w:rsidR="0031206E" w:rsidRPr="003C2C79">
              <w:rPr>
                <w:lang w:val="lt-LT" w:eastAsia="lt-LT"/>
              </w:rPr>
              <w:t>s</w:t>
            </w:r>
            <w:r w:rsidRPr="003C2C79">
              <w:rPr>
                <w:lang w:val="lt-LT" w:eastAsia="lt-LT"/>
              </w:rPr>
              <w:t xml:space="preserve"> skaitmenines mokymo priemones.</w:t>
            </w:r>
          </w:p>
        </w:tc>
      </w:tr>
      <w:tr w:rsidR="00805C75" w:rsidRPr="003C2C79" w14:paraId="4EB55309" w14:textId="77777777" w:rsidTr="0031206E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E40B" w14:textId="1EB7A448" w:rsidR="00805C75" w:rsidRPr="003C2C79" w:rsidRDefault="00FB305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>.3. Tobulinti ugdymo(</w:t>
            </w:r>
            <w:proofErr w:type="spellStart"/>
            <w:r w:rsidR="00805C75" w:rsidRPr="003C2C79">
              <w:rPr>
                <w:lang w:val="lt-LT" w:eastAsia="lt-LT"/>
              </w:rPr>
              <w:t>si</w:t>
            </w:r>
            <w:proofErr w:type="spellEnd"/>
            <w:r w:rsidR="00805C75" w:rsidRPr="003C2C79">
              <w:rPr>
                <w:lang w:val="lt-LT" w:eastAsia="lt-LT"/>
              </w:rPr>
              <w:t>) aplinkas</w:t>
            </w:r>
          </w:p>
          <w:p w14:paraId="0A6C5902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i/>
                <w:iCs/>
                <w:lang w:val="lt-LT" w:eastAsia="lt-LT"/>
              </w:rPr>
              <w:lastRenderedPageBreak/>
              <w:t>(veiklos sritis-ugdymo(</w:t>
            </w:r>
            <w:proofErr w:type="spellStart"/>
            <w:r w:rsidRPr="003C2C79">
              <w:rPr>
                <w:i/>
                <w:iCs/>
                <w:lang w:val="lt-LT" w:eastAsia="lt-LT"/>
              </w:rPr>
              <w:t>si</w:t>
            </w:r>
            <w:proofErr w:type="spellEnd"/>
            <w:r w:rsidRPr="003C2C79">
              <w:rPr>
                <w:i/>
                <w:iCs/>
                <w:lang w:val="lt-LT" w:eastAsia="lt-LT"/>
              </w:rPr>
              <w:t>) aplinka)</w:t>
            </w:r>
          </w:p>
          <w:p w14:paraId="799F617D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E85A" w14:textId="01BDD4A4" w:rsidR="00805C75" w:rsidRPr="003C2C79" w:rsidRDefault="00FB305D" w:rsidP="0031206E">
            <w:pPr>
              <w:spacing w:line="256" w:lineRule="auto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lastRenderedPageBreak/>
              <w:t>8</w:t>
            </w:r>
            <w:r w:rsidR="00805C75" w:rsidRPr="003C2C79">
              <w:rPr>
                <w:lang w:val="lt-LT" w:eastAsia="lt-LT"/>
              </w:rPr>
              <w:t>.3.1. Sukurta jauki ir funkcionali ugdymo(</w:t>
            </w:r>
            <w:proofErr w:type="spellStart"/>
            <w:r w:rsidR="00805C75" w:rsidRPr="003C2C79">
              <w:rPr>
                <w:lang w:val="lt-LT" w:eastAsia="lt-LT"/>
              </w:rPr>
              <w:t>si</w:t>
            </w:r>
            <w:proofErr w:type="spellEnd"/>
            <w:r w:rsidR="00805C75" w:rsidRPr="003C2C79">
              <w:rPr>
                <w:lang w:val="lt-LT" w:eastAsia="lt-LT"/>
              </w:rPr>
              <w:t xml:space="preserve">) aplinka. </w:t>
            </w:r>
          </w:p>
          <w:p w14:paraId="67252F11" w14:textId="51B41D6B" w:rsidR="00805C75" w:rsidRPr="003C2C79" w:rsidRDefault="00805C75" w:rsidP="0031206E">
            <w:pPr>
              <w:spacing w:line="256" w:lineRule="auto"/>
              <w:rPr>
                <w:lang w:val="lt-LT" w:eastAsia="lt-LT"/>
              </w:rPr>
            </w:pPr>
          </w:p>
          <w:p w14:paraId="05D984D1" w14:textId="77777777" w:rsidR="00311039" w:rsidRPr="003C2C79" w:rsidRDefault="00311039" w:rsidP="0031206E">
            <w:pPr>
              <w:spacing w:line="256" w:lineRule="auto"/>
              <w:rPr>
                <w:lang w:val="lt-LT"/>
              </w:rPr>
            </w:pPr>
          </w:p>
          <w:p w14:paraId="188B8AED" w14:textId="31E6906A" w:rsidR="00805C75" w:rsidRPr="003C2C79" w:rsidRDefault="00FB305D" w:rsidP="0031206E">
            <w:pPr>
              <w:spacing w:line="256" w:lineRule="auto"/>
              <w:rPr>
                <w:lang w:val="lt-LT"/>
              </w:rPr>
            </w:pPr>
            <w:r w:rsidRPr="003C2C79">
              <w:rPr>
                <w:lang w:val="lt-LT"/>
              </w:rPr>
              <w:t>8</w:t>
            </w:r>
            <w:r w:rsidR="00805C75" w:rsidRPr="003C2C79">
              <w:rPr>
                <w:lang w:val="lt-LT"/>
              </w:rPr>
              <w:t>.3.</w:t>
            </w:r>
            <w:r w:rsidR="00311039" w:rsidRPr="003C2C79">
              <w:rPr>
                <w:lang w:val="lt-LT"/>
              </w:rPr>
              <w:t>2</w:t>
            </w:r>
            <w:r w:rsidR="00805C75" w:rsidRPr="003C2C79">
              <w:rPr>
                <w:lang w:val="lt-LT"/>
              </w:rPr>
              <w:t>. Plėtoti mokymosi ne mokykloje galimybes.</w:t>
            </w:r>
          </w:p>
          <w:p w14:paraId="3C5D6137" w14:textId="77777777" w:rsidR="00805C75" w:rsidRPr="003C2C79" w:rsidRDefault="00805C75" w:rsidP="0031206E">
            <w:pPr>
              <w:spacing w:line="256" w:lineRule="auto"/>
              <w:rPr>
                <w:lang w:val="lt-LT"/>
              </w:rPr>
            </w:pPr>
          </w:p>
          <w:p w14:paraId="656760E2" w14:textId="77777777" w:rsidR="00805C75" w:rsidRPr="003C2C79" w:rsidRDefault="00805C75" w:rsidP="0031206E">
            <w:pPr>
              <w:spacing w:line="256" w:lineRule="auto"/>
              <w:rPr>
                <w:lang w:val="lt-LT"/>
              </w:rPr>
            </w:pPr>
          </w:p>
          <w:p w14:paraId="49FC9924" w14:textId="77777777" w:rsidR="00805C75" w:rsidRPr="003C2C79" w:rsidRDefault="00805C75" w:rsidP="0031206E">
            <w:pPr>
              <w:spacing w:line="256" w:lineRule="auto"/>
              <w:rPr>
                <w:lang w:val="lt-LT"/>
              </w:rPr>
            </w:pPr>
          </w:p>
          <w:p w14:paraId="7A8BC826" w14:textId="77777777" w:rsidR="00805C75" w:rsidRPr="003C2C79" w:rsidRDefault="00805C75" w:rsidP="0031206E">
            <w:pPr>
              <w:spacing w:line="256" w:lineRule="auto"/>
              <w:rPr>
                <w:lang w:val="lt-LT"/>
              </w:rPr>
            </w:pPr>
          </w:p>
          <w:p w14:paraId="5F8A6458" w14:textId="77777777" w:rsidR="00805C75" w:rsidRPr="003C2C79" w:rsidRDefault="00805C75" w:rsidP="0031206E">
            <w:pPr>
              <w:spacing w:line="256" w:lineRule="auto"/>
              <w:rPr>
                <w:lang w:val="lt-LT"/>
              </w:rPr>
            </w:pPr>
          </w:p>
          <w:p w14:paraId="5B387EA0" w14:textId="77777777" w:rsidR="00805C75" w:rsidRPr="003C2C79" w:rsidRDefault="00805C75" w:rsidP="0031206E">
            <w:pPr>
              <w:spacing w:line="256" w:lineRule="auto"/>
              <w:rPr>
                <w:lang w:val="lt-LT"/>
              </w:rPr>
            </w:pPr>
          </w:p>
          <w:p w14:paraId="215EA73B" w14:textId="77777777" w:rsidR="00805C75" w:rsidRPr="003C2C79" w:rsidRDefault="00805C75" w:rsidP="0031206E">
            <w:pPr>
              <w:spacing w:line="256" w:lineRule="auto"/>
              <w:rPr>
                <w:lang w:val="lt-LT"/>
              </w:rPr>
            </w:pPr>
          </w:p>
          <w:p w14:paraId="47423383" w14:textId="77777777" w:rsidR="00805C75" w:rsidRPr="003C2C79" w:rsidRDefault="00805C75" w:rsidP="0031206E">
            <w:pPr>
              <w:spacing w:line="256" w:lineRule="auto"/>
              <w:rPr>
                <w:lang w:val="lt-LT"/>
              </w:rPr>
            </w:pPr>
          </w:p>
          <w:p w14:paraId="66174AA9" w14:textId="442D95B1" w:rsidR="00805C75" w:rsidRPr="003C2C79" w:rsidRDefault="00805C75" w:rsidP="0031206E">
            <w:pPr>
              <w:spacing w:line="256" w:lineRule="auto"/>
              <w:rPr>
                <w:lang w:val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9CB5" w14:textId="3875BC53" w:rsidR="00805C75" w:rsidRPr="003C2C79" w:rsidRDefault="00FB305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lastRenderedPageBreak/>
              <w:t>8</w:t>
            </w:r>
            <w:r w:rsidR="00805C75" w:rsidRPr="003C2C79">
              <w:rPr>
                <w:lang w:val="lt-LT" w:eastAsia="lt-LT"/>
              </w:rPr>
              <w:t>.3.1.</w:t>
            </w:r>
            <w:r w:rsidR="005F5437" w:rsidRPr="003C2C79">
              <w:rPr>
                <w:lang w:val="lt-LT" w:eastAsia="lt-LT"/>
              </w:rPr>
              <w:t>1</w:t>
            </w:r>
            <w:r w:rsidR="00805C75" w:rsidRPr="003C2C79">
              <w:rPr>
                <w:lang w:val="lt-LT" w:eastAsia="lt-LT"/>
              </w:rPr>
              <w:t>. Bus naudojama skaitmeninė mokymo(</w:t>
            </w:r>
            <w:proofErr w:type="spellStart"/>
            <w:r w:rsidR="00805C75" w:rsidRPr="003C2C79">
              <w:rPr>
                <w:lang w:val="lt-LT" w:eastAsia="lt-LT"/>
              </w:rPr>
              <w:t>si</w:t>
            </w:r>
            <w:proofErr w:type="spellEnd"/>
            <w:r w:rsidR="00805C75" w:rsidRPr="003C2C79">
              <w:rPr>
                <w:lang w:val="lt-LT" w:eastAsia="lt-LT"/>
              </w:rPr>
              <w:t xml:space="preserve">) aplinka </w:t>
            </w:r>
            <w:r w:rsidR="00805C75" w:rsidRPr="003C2C79">
              <w:rPr>
                <w:lang w:val="lt-LT"/>
              </w:rPr>
              <w:t xml:space="preserve">,,EDUKA KLASĖ”. </w:t>
            </w:r>
          </w:p>
          <w:p w14:paraId="388C970F" w14:textId="113C4F1F" w:rsidR="00805C75" w:rsidRPr="003C2C79" w:rsidRDefault="00805C75" w:rsidP="0031206E">
            <w:pPr>
              <w:overflowPunct w:val="0"/>
              <w:textAlignment w:val="baseline"/>
              <w:rPr>
                <w:lang w:val="lt-LT"/>
              </w:rPr>
            </w:pPr>
            <w:r w:rsidRPr="003C2C79">
              <w:rPr>
                <w:lang w:val="lt-LT"/>
              </w:rPr>
              <w:lastRenderedPageBreak/>
              <w:t>9</w:t>
            </w:r>
            <w:r w:rsidR="00311039" w:rsidRPr="003C2C79">
              <w:rPr>
                <w:lang w:val="lt-LT"/>
              </w:rPr>
              <w:t>5</w:t>
            </w:r>
            <w:r w:rsidRPr="003C2C79">
              <w:rPr>
                <w:lang w:val="lt-LT" w:eastAsia="lt-LT"/>
              </w:rPr>
              <w:t>%</w:t>
            </w:r>
            <w:r w:rsidRPr="003C2C79">
              <w:rPr>
                <w:lang w:val="lt-LT"/>
              </w:rPr>
              <w:t xml:space="preserve"> mokytojų ir </w:t>
            </w:r>
            <w:r w:rsidR="00311039" w:rsidRPr="003C2C79">
              <w:rPr>
                <w:lang w:val="lt-LT"/>
              </w:rPr>
              <w:t>9</w:t>
            </w:r>
            <w:r w:rsidRPr="003C2C79">
              <w:rPr>
                <w:lang w:val="lt-LT"/>
              </w:rPr>
              <w:t>5</w:t>
            </w:r>
            <w:r w:rsidRPr="003C2C79">
              <w:rPr>
                <w:lang w:val="lt-LT" w:eastAsia="lt-LT"/>
              </w:rPr>
              <w:t xml:space="preserve">% </w:t>
            </w:r>
            <w:r w:rsidRPr="003C2C79">
              <w:rPr>
                <w:lang w:val="lt-LT"/>
              </w:rPr>
              <w:t>mokinių naudosis minėta aplinka.</w:t>
            </w:r>
          </w:p>
          <w:p w14:paraId="1AE47236" w14:textId="272D00C0" w:rsidR="00805C75" w:rsidRPr="003C2C79" w:rsidRDefault="00FB305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/>
              </w:rPr>
              <w:t>8</w:t>
            </w:r>
            <w:r w:rsidR="00805C75" w:rsidRPr="003C2C79">
              <w:rPr>
                <w:lang w:val="lt-LT"/>
              </w:rPr>
              <w:t>.3.</w:t>
            </w:r>
            <w:r w:rsidR="00311039" w:rsidRPr="003C2C79">
              <w:rPr>
                <w:lang w:val="lt-LT"/>
              </w:rPr>
              <w:t>2</w:t>
            </w:r>
            <w:r w:rsidR="00805C75" w:rsidRPr="003C2C79">
              <w:rPr>
                <w:lang w:val="lt-LT"/>
              </w:rPr>
              <w:t xml:space="preserve">.1. Ne mažiau kaip </w:t>
            </w:r>
            <w:r w:rsidR="00805C75" w:rsidRPr="003C2C79">
              <w:rPr>
                <w:lang w:val="lt-LT" w:eastAsia="lt-LT"/>
              </w:rPr>
              <w:t>50% mokinių dalyvaus šalies edukaciniuose užsiėmimuose.</w:t>
            </w:r>
          </w:p>
          <w:p w14:paraId="48FE2EF3" w14:textId="1F2358B5" w:rsidR="00805C75" w:rsidRPr="003C2C79" w:rsidRDefault="00FB305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>.3.</w:t>
            </w:r>
            <w:r w:rsidR="00311039" w:rsidRPr="003C2C79">
              <w:rPr>
                <w:lang w:val="lt-LT" w:eastAsia="lt-LT"/>
              </w:rPr>
              <w:t>2</w:t>
            </w:r>
            <w:r w:rsidR="00805C75" w:rsidRPr="003C2C79">
              <w:rPr>
                <w:lang w:val="lt-LT" w:eastAsia="lt-LT"/>
              </w:rPr>
              <w:t xml:space="preserve">.2. Ne mažiau kaip 10% mokytojų pamokas organizuos socialinių partnerių aplinkose (ŠPRC, Jaunųjų technikų centre, gimnazijose ir k. t.). </w:t>
            </w:r>
          </w:p>
          <w:p w14:paraId="30F55471" w14:textId="15C81A66" w:rsidR="00805C75" w:rsidRPr="003C2C79" w:rsidRDefault="00FB305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>.3.</w:t>
            </w:r>
            <w:r w:rsidR="00311039" w:rsidRPr="003C2C79">
              <w:rPr>
                <w:lang w:val="lt-LT" w:eastAsia="lt-LT"/>
              </w:rPr>
              <w:t>2</w:t>
            </w:r>
            <w:r w:rsidR="00805C75" w:rsidRPr="003C2C79">
              <w:rPr>
                <w:lang w:val="lt-LT" w:eastAsia="lt-LT"/>
              </w:rPr>
              <w:t xml:space="preserve">.3.  </w:t>
            </w:r>
            <w:proofErr w:type="spellStart"/>
            <w:r w:rsidR="00805C75" w:rsidRPr="003C2C79">
              <w:rPr>
                <w:lang w:val="lt-LT" w:eastAsia="lt-LT"/>
              </w:rPr>
              <w:t>Patyriminio</w:t>
            </w:r>
            <w:proofErr w:type="spellEnd"/>
            <w:r w:rsidR="00805C75" w:rsidRPr="003C2C79">
              <w:rPr>
                <w:lang w:val="lt-LT" w:eastAsia="lt-LT"/>
              </w:rPr>
              <w:t xml:space="preserve">  profesinio </w:t>
            </w:r>
            <w:proofErr w:type="spellStart"/>
            <w:r w:rsidR="00805C75" w:rsidRPr="003C2C79">
              <w:rPr>
                <w:lang w:val="lt-LT" w:eastAsia="lt-LT"/>
              </w:rPr>
              <w:t>veiklinimo</w:t>
            </w:r>
            <w:proofErr w:type="spellEnd"/>
            <w:r w:rsidR="00805C75" w:rsidRPr="003C2C79">
              <w:rPr>
                <w:lang w:val="lt-LT" w:eastAsia="lt-LT"/>
              </w:rPr>
              <w:t xml:space="preserve"> renginiuose, lyginant su praėjusiais metais, dalyvaus 2%  daugiau mokinių.</w:t>
            </w:r>
          </w:p>
        </w:tc>
      </w:tr>
      <w:tr w:rsidR="00805C75" w:rsidRPr="003C2C79" w14:paraId="5E28160D" w14:textId="77777777" w:rsidTr="0031206E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4DE6" w14:textId="5A77813F" w:rsidR="00805C75" w:rsidRPr="003C2C79" w:rsidRDefault="00FB305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lastRenderedPageBreak/>
              <w:t>8</w:t>
            </w:r>
            <w:r w:rsidR="00805C75" w:rsidRPr="003C2C79">
              <w:rPr>
                <w:lang w:val="lt-LT" w:eastAsia="lt-LT"/>
              </w:rPr>
              <w:t xml:space="preserve">.4. Tikslinių partnerysčių plėtojimas </w:t>
            </w:r>
          </w:p>
          <w:p w14:paraId="209C2AED" w14:textId="77777777" w:rsidR="00805C75" w:rsidRPr="003C2C79" w:rsidRDefault="00805C75" w:rsidP="0031206E">
            <w:pPr>
              <w:overflowPunct w:val="0"/>
              <w:textAlignment w:val="baseline"/>
              <w:rPr>
                <w:i/>
                <w:iCs/>
                <w:lang w:val="lt-LT" w:eastAsia="lt-LT"/>
              </w:rPr>
            </w:pPr>
            <w:r w:rsidRPr="003C2C79">
              <w:rPr>
                <w:i/>
                <w:iCs/>
                <w:lang w:val="lt-LT" w:eastAsia="lt-LT"/>
              </w:rPr>
              <w:t>(veiklos sritis-lyderystė ir vadyba)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CAF" w14:textId="41BF22B5" w:rsidR="00805C75" w:rsidRPr="003C2C79" w:rsidRDefault="00FB305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>.4.1. Plėtoti kolegialų bendradarbiavimą.</w:t>
            </w:r>
          </w:p>
          <w:p w14:paraId="624CCD18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7650269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428F3BCE" w14:textId="23CE42E2" w:rsidR="00805C75" w:rsidRPr="003C2C79" w:rsidRDefault="00FB305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>.4.2. Plėsti bendradarbiavimo su socialiniais partneriais tinklą.</w:t>
            </w:r>
          </w:p>
          <w:p w14:paraId="0BF61B3E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7B7FBEFC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6ECEC2DA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D162866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261886A1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15F1A376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72189897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34A2D7EF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6642C80F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  <w:p w14:paraId="00D37DDB" w14:textId="1DA599A6" w:rsidR="00805C75" w:rsidRPr="003C2C79" w:rsidRDefault="00FB305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>.4.3. Stiprinti tarptautinį bendradarbiavimą.</w:t>
            </w:r>
          </w:p>
          <w:p w14:paraId="4C8FEE69" w14:textId="77777777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33DC" w14:textId="3384EAC5" w:rsidR="00805C75" w:rsidRPr="003C2C79" w:rsidRDefault="00FB305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>.4.1.1. Medelyno progimnazijos projekte „Kolega – kolegai“ dalyvaus ne mažiau kaip 8</w:t>
            </w:r>
            <w:r w:rsidR="00311039" w:rsidRPr="003C2C79">
              <w:rPr>
                <w:lang w:val="lt-LT" w:eastAsia="lt-LT"/>
              </w:rPr>
              <w:t xml:space="preserve">5 </w:t>
            </w:r>
            <w:r w:rsidR="00C12282">
              <w:rPr>
                <w:lang w:val="lt-LT" w:eastAsia="lt-LT"/>
              </w:rPr>
              <w:t>% mokytojų.</w:t>
            </w:r>
          </w:p>
          <w:p w14:paraId="76944700" w14:textId="083687CF" w:rsidR="00805C75" w:rsidRPr="003C2C79" w:rsidRDefault="00FB305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 xml:space="preserve">.4.2.1. Pasirašytos ne mažiau kaip </w:t>
            </w:r>
            <w:r w:rsidR="00A910F6" w:rsidRPr="003C2C79">
              <w:rPr>
                <w:lang w:val="lt-LT" w:eastAsia="lt-LT"/>
              </w:rPr>
              <w:t>2</w:t>
            </w:r>
            <w:r w:rsidR="00805C75" w:rsidRPr="003C2C79">
              <w:rPr>
                <w:lang w:val="lt-LT" w:eastAsia="lt-LT"/>
              </w:rPr>
              <w:t xml:space="preserve"> bendradarbiavimo su socialiniais partneriais sutartys dėl progimnazijos veiklos tikslų įgyvendinimo.</w:t>
            </w:r>
          </w:p>
          <w:p w14:paraId="67232CF7" w14:textId="70B354CC" w:rsidR="00805C75" w:rsidRPr="003C2C79" w:rsidRDefault="00FB305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>.4.2.2. Bendradarbiaujant su Šiaulių miesto savivaldybės administracijos Švietimo centru dalinsimės darbo patirtimi su kolegomis iš kitų miestų. Suorganizuoti ne mažiau kaip 2 kvalifikacijos tobulini</w:t>
            </w:r>
            <w:r w:rsidR="00133F57">
              <w:rPr>
                <w:lang w:val="lt-LT" w:eastAsia="lt-LT"/>
              </w:rPr>
              <w:t>mo renginiai šalies pedagogams.</w:t>
            </w:r>
          </w:p>
          <w:p w14:paraId="4B80EF39" w14:textId="3FD061F6" w:rsidR="00805C75" w:rsidRPr="003C2C79" w:rsidRDefault="00FB305D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8</w:t>
            </w:r>
            <w:r w:rsidR="00805C75" w:rsidRPr="003C2C79">
              <w:rPr>
                <w:lang w:val="lt-LT" w:eastAsia="lt-LT"/>
              </w:rPr>
              <w:t xml:space="preserve">.4.3.1. Naudojant </w:t>
            </w:r>
            <w:proofErr w:type="spellStart"/>
            <w:r w:rsidR="00805C75" w:rsidRPr="003C2C79">
              <w:rPr>
                <w:lang w:val="lt-LT" w:eastAsia="lt-LT"/>
              </w:rPr>
              <w:t>eTwinning</w:t>
            </w:r>
            <w:proofErr w:type="spellEnd"/>
            <w:r w:rsidR="00805C75" w:rsidRPr="003C2C79">
              <w:rPr>
                <w:lang w:val="lt-LT" w:eastAsia="lt-LT"/>
              </w:rPr>
              <w:t xml:space="preserve"> platformą bus vykdomas mokytojų tarptautinis bendradarbiavimas. </w:t>
            </w:r>
          </w:p>
          <w:p w14:paraId="2C664256" w14:textId="4E867D0C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Ne mažiau kaip </w:t>
            </w:r>
            <w:r w:rsidR="00311039" w:rsidRPr="003C2C79">
              <w:rPr>
                <w:lang w:val="lt-LT" w:eastAsia="lt-LT"/>
              </w:rPr>
              <w:t xml:space="preserve">35 </w:t>
            </w:r>
            <w:r w:rsidRPr="003C2C79">
              <w:rPr>
                <w:lang w:val="lt-LT" w:eastAsia="lt-LT"/>
              </w:rPr>
              <w:t xml:space="preserve">% mokytojų dalyvaus projektinėse veiklose. </w:t>
            </w:r>
          </w:p>
          <w:p w14:paraId="6A0BB4E8" w14:textId="4469A3F3" w:rsidR="00805C75" w:rsidRPr="003C2C79" w:rsidRDefault="00805C75" w:rsidP="0031206E">
            <w:pPr>
              <w:overflowPunct w:val="0"/>
              <w:textAlignment w:val="baseline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 xml:space="preserve">9.4.3.2. </w:t>
            </w:r>
            <w:r w:rsidR="00311039" w:rsidRPr="003C2C79">
              <w:rPr>
                <w:lang w:val="lt-LT" w:eastAsia="lt-LT"/>
              </w:rPr>
              <w:t>Teigiamai įvertintos Erasmus+KA1 ir Erasmus+KA2 projektų</w:t>
            </w:r>
            <w:r w:rsidR="006B0C1E" w:rsidRPr="003C2C79">
              <w:rPr>
                <w:lang w:val="lt-LT" w:eastAsia="lt-LT"/>
              </w:rPr>
              <w:t xml:space="preserve"> ataskaitos</w:t>
            </w:r>
            <w:r w:rsidR="00311039" w:rsidRPr="003C2C79">
              <w:rPr>
                <w:lang w:val="lt-LT" w:eastAsia="lt-LT"/>
              </w:rPr>
              <w:t xml:space="preserve">. Pradėti vykdyti </w:t>
            </w:r>
            <w:r w:rsidR="006B0C1E" w:rsidRPr="003C2C79">
              <w:rPr>
                <w:lang w:val="lt-LT" w:eastAsia="lt-LT"/>
              </w:rPr>
              <w:t xml:space="preserve">4 </w:t>
            </w:r>
            <w:r w:rsidR="00311039" w:rsidRPr="003C2C79">
              <w:rPr>
                <w:lang w:val="lt-LT" w:eastAsia="lt-LT"/>
              </w:rPr>
              <w:t xml:space="preserve">nauji </w:t>
            </w:r>
            <w:r w:rsidR="006B0C1E" w:rsidRPr="003C2C79">
              <w:rPr>
                <w:lang w:val="lt-LT" w:eastAsia="lt-LT"/>
              </w:rPr>
              <w:t xml:space="preserve">Erasmus+KA2 </w:t>
            </w:r>
            <w:r w:rsidR="00311039" w:rsidRPr="003C2C79">
              <w:rPr>
                <w:lang w:val="lt-LT" w:eastAsia="lt-LT"/>
              </w:rPr>
              <w:t>projektai.</w:t>
            </w:r>
          </w:p>
        </w:tc>
      </w:tr>
    </w:tbl>
    <w:p w14:paraId="0B2079E6" w14:textId="7943742A" w:rsidR="00805C75" w:rsidRPr="003C2C79" w:rsidRDefault="00805C75" w:rsidP="00805C75">
      <w:pPr>
        <w:overflowPunct w:val="0"/>
        <w:textAlignment w:val="baseline"/>
        <w:rPr>
          <w:b/>
          <w:lang w:val="lt-LT" w:eastAsia="lt-LT"/>
        </w:rPr>
      </w:pPr>
    </w:p>
    <w:p w14:paraId="5B0E0882" w14:textId="77777777" w:rsidR="00626CC8" w:rsidRPr="003C2C79" w:rsidRDefault="00626CC8" w:rsidP="00626CC8">
      <w:pPr>
        <w:tabs>
          <w:tab w:val="left" w:pos="426"/>
        </w:tabs>
        <w:jc w:val="both"/>
        <w:rPr>
          <w:b/>
          <w:lang w:val="lt-LT" w:eastAsia="lt-LT"/>
        </w:rPr>
      </w:pPr>
      <w:r w:rsidRPr="003C2C79">
        <w:rPr>
          <w:b/>
          <w:lang w:val="lt-LT" w:eastAsia="lt-LT"/>
        </w:rPr>
        <w:t>9.</w:t>
      </w:r>
      <w:r w:rsidRPr="003C2C79">
        <w:rPr>
          <w:b/>
          <w:lang w:val="lt-LT" w:eastAsia="lt-LT"/>
        </w:rPr>
        <w:tab/>
        <w:t>Rizika, kuriai esant nustatytos užduotys gali būti neįvykdytos</w:t>
      </w:r>
      <w:r w:rsidRPr="003C2C79">
        <w:rPr>
          <w:lang w:val="lt-LT" w:eastAsia="lt-LT"/>
        </w:rPr>
        <w:t xml:space="preserve"> </w:t>
      </w:r>
      <w:r w:rsidRPr="003C2C79">
        <w:rPr>
          <w:b/>
          <w:lang w:val="lt-LT" w:eastAsia="lt-LT"/>
        </w:rPr>
        <w:t>(aplinkybės, kurios gali turėti neigiamos įtakos įvykdyti šias užduotis)</w:t>
      </w:r>
    </w:p>
    <w:p w14:paraId="446955DE" w14:textId="64E5B69C" w:rsidR="00626CC8" w:rsidRPr="003C2C79" w:rsidRDefault="00626CC8" w:rsidP="00626CC8">
      <w:pPr>
        <w:rPr>
          <w:sz w:val="20"/>
          <w:lang w:val="lt-LT"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26CC8" w:rsidRPr="003C2C79" w14:paraId="3844F608" w14:textId="77777777" w:rsidTr="0031206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FC0B" w14:textId="71EB006F" w:rsidR="00626CC8" w:rsidRPr="003C2C79" w:rsidRDefault="00626CC8" w:rsidP="0031206E">
            <w:pPr>
              <w:jc w:val="both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9.1.</w:t>
            </w:r>
            <w:r w:rsidR="00E75B67" w:rsidRPr="003C2C79">
              <w:rPr>
                <w:lang w:val="lt-LT" w:eastAsia="lt-LT"/>
              </w:rPr>
              <w:t xml:space="preserve"> Karantino apribojimai</w:t>
            </w:r>
            <w:r w:rsidR="003B2D87" w:rsidRPr="003C2C79">
              <w:rPr>
                <w:lang w:val="lt-LT" w:eastAsia="lt-LT"/>
              </w:rPr>
              <w:t>.</w:t>
            </w:r>
          </w:p>
        </w:tc>
      </w:tr>
      <w:tr w:rsidR="00626CC8" w:rsidRPr="003C2C79" w14:paraId="266777B7" w14:textId="77777777" w:rsidTr="0031206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680C" w14:textId="7B1794F6" w:rsidR="00626CC8" w:rsidRPr="003C2C79" w:rsidRDefault="00626CC8" w:rsidP="0031206E">
            <w:pPr>
              <w:jc w:val="both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9.2.</w:t>
            </w:r>
            <w:r w:rsidR="003B2D87" w:rsidRPr="003C2C79">
              <w:rPr>
                <w:lang w:val="lt-LT" w:eastAsia="lt-LT"/>
              </w:rPr>
              <w:t xml:space="preserve"> Liga, nedarbingumas.</w:t>
            </w:r>
          </w:p>
        </w:tc>
      </w:tr>
      <w:tr w:rsidR="00626CC8" w:rsidRPr="003C2C79" w14:paraId="45614208" w14:textId="77777777" w:rsidTr="0031206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7BC6" w14:textId="1E689537" w:rsidR="00626CC8" w:rsidRPr="003C2C79" w:rsidRDefault="00626CC8" w:rsidP="0031206E">
            <w:pPr>
              <w:jc w:val="both"/>
              <w:rPr>
                <w:lang w:val="lt-LT" w:eastAsia="lt-LT"/>
              </w:rPr>
            </w:pPr>
            <w:r w:rsidRPr="003C2C79">
              <w:rPr>
                <w:lang w:val="lt-LT" w:eastAsia="lt-LT"/>
              </w:rPr>
              <w:t>9.3.</w:t>
            </w:r>
            <w:r w:rsidR="003B2D87" w:rsidRPr="003C2C79">
              <w:rPr>
                <w:lang w:val="lt-LT" w:eastAsia="lt-LT"/>
              </w:rPr>
              <w:t xml:space="preserve"> Kiti atvejai, trukdantys įvykdyti užduotis.</w:t>
            </w:r>
          </w:p>
        </w:tc>
      </w:tr>
    </w:tbl>
    <w:p w14:paraId="3D769AA1" w14:textId="77777777" w:rsidR="00E271CC" w:rsidRPr="003C2C79" w:rsidRDefault="00E271CC" w:rsidP="00805C75">
      <w:pPr>
        <w:overflowPunct w:val="0"/>
        <w:textAlignment w:val="baseline"/>
        <w:rPr>
          <w:b/>
          <w:lang w:val="lt-LT" w:eastAsia="lt-LT"/>
        </w:rPr>
      </w:pPr>
    </w:p>
    <w:p w14:paraId="5A795439" w14:textId="77777777" w:rsidR="002302D8" w:rsidRDefault="002302D8" w:rsidP="00A75C48">
      <w:pPr>
        <w:overflowPunct w:val="0"/>
        <w:jc w:val="center"/>
        <w:textAlignment w:val="baseline"/>
        <w:rPr>
          <w:b/>
          <w:lang w:val="lt-LT" w:eastAsia="lt-LT"/>
        </w:rPr>
      </w:pPr>
    </w:p>
    <w:p w14:paraId="7BA10277" w14:textId="77777777" w:rsidR="002302D8" w:rsidRDefault="002302D8" w:rsidP="00A75C48">
      <w:pPr>
        <w:overflowPunct w:val="0"/>
        <w:jc w:val="center"/>
        <w:textAlignment w:val="baseline"/>
        <w:rPr>
          <w:b/>
          <w:lang w:val="lt-LT" w:eastAsia="lt-LT"/>
        </w:rPr>
      </w:pPr>
    </w:p>
    <w:p w14:paraId="6AE879C7" w14:textId="77777777" w:rsidR="002302D8" w:rsidRDefault="002302D8" w:rsidP="00A75C48">
      <w:pPr>
        <w:overflowPunct w:val="0"/>
        <w:jc w:val="center"/>
        <w:textAlignment w:val="baseline"/>
        <w:rPr>
          <w:b/>
          <w:lang w:val="lt-LT" w:eastAsia="lt-LT"/>
        </w:rPr>
      </w:pPr>
    </w:p>
    <w:p w14:paraId="3876D4BF" w14:textId="0CE3D8B3" w:rsidR="00A75C48" w:rsidRPr="003C2C79" w:rsidRDefault="00A75C48" w:rsidP="006F4E9A">
      <w:pPr>
        <w:overflowPunct w:val="0"/>
        <w:jc w:val="center"/>
        <w:textAlignment w:val="baseline"/>
        <w:rPr>
          <w:b/>
          <w:lang w:val="lt-LT" w:eastAsia="lt-LT"/>
        </w:rPr>
      </w:pPr>
      <w:r w:rsidRPr="003C2C79">
        <w:rPr>
          <w:b/>
          <w:lang w:val="lt-LT" w:eastAsia="lt-LT"/>
        </w:rPr>
        <w:lastRenderedPageBreak/>
        <w:t>V</w:t>
      </w:r>
      <w:r w:rsidR="00805C75" w:rsidRPr="003C2C79">
        <w:rPr>
          <w:b/>
          <w:lang w:val="lt-LT" w:eastAsia="lt-LT"/>
        </w:rPr>
        <w:t>I</w:t>
      </w:r>
      <w:r w:rsidRPr="003C2C79">
        <w:rPr>
          <w:b/>
          <w:lang w:val="lt-LT" w:eastAsia="lt-LT"/>
        </w:rPr>
        <w:t xml:space="preserve"> SKYRIUS</w:t>
      </w:r>
    </w:p>
    <w:p w14:paraId="41CC87DE" w14:textId="77777777" w:rsidR="00A75C48" w:rsidRPr="003C2C79" w:rsidRDefault="00A75C48" w:rsidP="00A75C48">
      <w:pPr>
        <w:overflowPunct w:val="0"/>
        <w:jc w:val="center"/>
        <w:textAlignment w:val="baseline"/>
        <w:rPr>
          <w:b/>
          <w:lang w:val="lt-LT" w:eastAsia="lt-LT"/>
        </w:rPr>
      </w:pPr>
      <w:r w:rsidRPr="003C2C79">
        <w:rPr>
          <w:b/>
          <w:lang w:val="lt-LT" w:eastAsia="lt-LT"/>
        </w:rPr>
        <w:t>VERTINIMO PAGRINDIMAS IR SIŪLYMAI</w:t>
      </w:r>
    </w:p>
    <w:p w14:paraId="5E851960" w14:textId="77777777" w:rsidR="00A75C48" w:rsidRPr="003C2C79" w:rsidRDefault="00A75C48" w:rsidP="00A75C48">
      <w:pPr>
        <w:overflowPunct w:val="0"/>
        <w:jc w:val="center"/>
        <w:textAlignment w:val="baseline"/>
        <w:rPr>
          <w:sz w:val="20"/>
          <w:lang w:val="lt-LT" w:eastAsia="lt-LT"/>
        </w:rPr>
      </w:pPr>
    </w:p>
    <w:p w14:paraId="332B6DE3" w14:textId="30AC7EE3" w:rsidR="00A75C48" w:rsidRDefault="00626CC8" w:rsidP="00626CC8">
      <w:pPr>
        <w:tabs>
          <w:tab w:val="right" w:leader="underscore" w:pos="9071"/>
        </w:tabs>
        <w:overflowPunct w:val="0"/>
        <w:jc w:val="both"/>
        <w:textAlignment w:val="baseline"/>
        <w:rPr>
          <w:lang w:val="lt-LT" w:eastAsia="lt-LT"/>
        </w:rPr>
      </w:pPr>
      <w:r w:rsidRPr="003C2C79">
        <w:rPr>
          <w:b/>
          <w:lang w:val="lt-LT" w:eastAsia="lt-LT"/>
        </w:rPr>
        <w:t>10</w:t>
      </w:r>
      <w:r w:rsidR="00A75C48" w:rsidRPr="003C2C79">
        <w:rPr>
          <w:b/>
          <w:lang w:val="lt-LT" w:eastAsia="lt-LT"/>
        </w:rPr>
        <w:t>. Įvertinimas, jo pagrindimas ir siūlymai:</w:t>
      </w:r>
      <w:r w:rsidR="00A75C48" w:rsidRPr="003C2C79">
        <w:rPr>
          <w:lang w:val="lt-LT" w:eastAsia="lt-LT"/>
        </w:rPr>
        <w:t xml:space="preserve"> </w:t>
      </w:r>
    </w:p>
    <w:p w14:paraId="5FDAF917" w14:textId="5EE9E874" w:rsidR="001B05CD" w:rsidRPr="00534276" w:rsidRDefault="00EE3DC1" w:rsidP="00EE3DC1">
      <w:pPr>
        <w:tabs>
          <w:tab w:val="right" w:leader="underscore" w:pos="9071"/>
        </w:tabs>
        <w:overflowPunct w:val="0"/>
        <w:jc w:val="both"/>
        <w:textAlignment w:val="baseline"/>
        <w:rPr>
          <w:lang w:val="lt-LT" w:eastAsia="lt-LT"/>
        </w:rPr>
      </w:pPr>
      <w:r w:rsidRPr="00534276">
        <w:rPr>
          <w:lang w:val="lt-LT" w:eastAsia="lt-LT"/>
        </w:rPr>
        <w:tab/>
        <w:t xml:space="preserve">            Atsižvelgiant į strateginio plano įgyvendinimo nuostatas ir įvertinus pasiektus rezultatus, matomas vadovo veiklos produktyvumas, personalo profesionalumas, tėvų </w:t>
      </w:r>
      <w:proofErr w:type="spellStart"/>
      <w:r w:rsidRPr="00534276">
        <w:rPr>
          <w:lang w:val="lt-LT" w:eastAsia="lt-LT"/>
        </w:rPr>
        <w:t>įtraukties</w:t>
      </w:r>
      <w:proofErr w:type="spellEnd"/>
      <w:r w:rsidRPr="00534276">
        <w:rPr>
          <w:lang w:val="lt-LT" w:eastAsia="lt-LT"/>
        </w:rPr>
        <w:t xml:space="preserve"> į gyvenimą mokykloje stiprinimas</w:t>
      </w:r>
      <w:r w:rsidR="009D4D5E" w:rsidRPr="00534276">
        <w:rPr>
          <w:lang w:val="lt-LT" w:eastAsia="lt-LT"/>
        </w:rPr>
        <w:t>. Tobulinant mokyklos edukacines aplinkas didelis dėmesys buvo skiriamas</w:t>
      </w:r>
      <w:r w:rsidRPr="00534276">
        <w:rPr>
          <w:lang w:val="lt-LT" w:eastAsia="lt-LT"/>
        </w:rPr>
        <w:t xml:space="preserve"> </w:t>
      </w:r>
      <w:r w:rsidR="009D4D5E" w:rsidRPr="00534276">
        <w:rPr>
          <w:lang w:val="lt-LT" w:eastAsia="lt-LT"/>
        </w:rPr>
        <w:t>naujų informacinių technologijų priemonių įdiegimui ir kitų edukacinių priemonių, skirtų įvairioms sritims, turtinimui</w:t>
      </w:r>
      <w:r w:rsidRPr="00534276">
        <w:rPr>
          <w:lang w:val="lt-LT" w:eastAsia="lt-LT"/>
        </w:rPr>
        <w:t xml:space="preserve">. </w:t>
      </w:r>
      <w:r w:rsidR="00534276">
        <w:rPr>
          <w:lang w:val="lt-LT" w:eastAsia="lt-LT"/>
        </w:rPr>
        <w:t>Įveikiant nuotolinio mokymo i</w:t>
      </w:r>
      <w:r w:rsidR="009D4D5E" w:rsidRPr="00534276">
        <w:rPr>
          <w:lang w:val="lt-LT" w:eastAsia="lt-LT"/>
        </w:rPr>
        <w:t>ššūkius mokykla rado tinkamiausią sprendimą -</w:t>
      </w:r>
      <w:r w:rsidR="001B05CD" w:rsidRPr="00534276">
        <w:rPr>
          <w:lang w:val="lt-LT" w:eastAsia="lt-LT"/>
        </w:rPr>
        <w:t xml:space="preserve"> </w:t>
      </w:r>
      <w:r w:rsidR="009D4D5E" w:rsidRPr="00534276">
        <w:rPr>
          <w:lang w:val="lt-LT" w:eastAsia="lt-LT"/>
        </w:rPr>
        <w:t xml:space="preserve">visa mokyklos bendruomenė dirba </w:t>
      </w:r>
      <w:proofErr w:type="spellStart"/>
      <w:r w:rsidR="009D4D5E" w:rsidRPr="00534276">
        <w:rPr>
          <w:lang w:val="lt-LT" w:eastAsia="lt-LT"/>
        </w:rPr>
        <w:t>Teams</w:t>
      </w:r>
      <w:proofErr w:type="spellEnd"/>
      <w:r w:rsidR="009D4D5E" w:rsidRPr="00534276">
        <w:rPr>
          <w:lang w:val="lt-LT" w:eastAsia="lt-LT"/>
        </w:rPr>
        <w:t xml:space="preserve"> platformoje</w:t>
      </w:r>
      <w:r w:rsidR="001B05CD" w:rsidRPr="00534276">
        <w:rPr>
          <w:lang w:val="lt-LT" w:eastAsia="lt-LT"/>
        </w:rPr>
        <w:t xml:space="preserve">, </w:t>
      </w:r>
      <w:proofErr w:type="spellStart"/>
      <w:r w:rsidR="001B05CD" w:rsidRPr="00534276">
        <w:rPr>
          <w:lang w:val="lt-LT" w:eastAsia="lt-LT"/>
        </w:rPr>
        <w:t>Eduka</w:t>
      </w:r>
      <w:proofErr w:type="spellEnd"/>
      <w:r w:rsidR="001B05CD" w:rsidRPr="00534276">
        <w:rPr>
          <w:lang w:val="lt-LT" w:eastAsia="lt-LT"/>
        </w:rPr>
        <w:t xml:space="preserve"> di</w:t>
      </w:r>
      <w:r w:rsidR="00534276">
        <w:rPr>
          <w:lang w:val="lt-LT" w:eastAsia="lt-LT"/>
        </w:rPr>
        <w:t>enyne, efektyviai panaudojamos „</w:t>
      </w:r>
      <w:proofErr w:type="spellStart"/>
      <w:r w:rsidR="00534276">
        <w:rPr>
          <w:lang w:val="lt-LT" w:eastAsia="lt-LT"/>
        </w:rPr>
        <w:t>Eduka</w:t>
      </w:r>
      <w:proofErr w:type="spellEnd"/>
      <w:r w:rsidR="00534276">
        <w:rPr>
          <w:lang w:val="lt-LT" w:eastAsia="lt-LT"/>
        </w:rPr>
        <w:t xml:space="preserve"> klasė“</w:t>
      </w:r>
      <w:r w:rsidR="001B05CD" w:rsidRPr="00534276">
        <w:rPr>
          <w:lang w:val="lt-LT" w:eastAsia="lt-LT"/>
        </w:rPr>
        <w:t xml:space="preserve"> užduotys.</w:t>
      </w:r>
      <w:r w:rsidR="008C6E8E" w:rsidRPr="00534276">
        <w:rPr>
          <w:lang w:val="lt-LT" w:eastAsia="lt-LT"/>
        </w:rPr>
        <w:t xml:space="preserve"> </w:t>
      </w:r>
      <w:r w:rsidRPr="00534276">
        <w:rPr>
          <w:lang w:val="lt-LT" w:eastAsia="lt-LT"/>
        </w:rPr>
        <w:t>Svarus vadovo indėlis teikiant paraiškas  Erasmus+ programos projektams. 2020 metais laimėti nauji 4 Erasmus+ projektai</w:t>
      </w:r>
      <w:r w:rsidR="001B05CD" w:rsidRPr="00534276">
        <w:rPr>
          <w:lang w:val="lt-LT" w:eastAsia="lt-LT"/>
        </w:rPr>
        <w:t>.</w:t>
      </w:r>
      <w:r w:rsidRPr="00534276">
        <w:rPr>
          <w:lang w:val="lt-LT" w:eastAsia="lt-LT"/>
        </w:rPr>
        <w:t xml:space="preserve"> </w:t>
      </w:r>
      <w:r w:rsidR="001B05CD" w:rsidRPr="00534276">
        <w:rPr>
          <w:lang w:val="lt-LT" w:eastAsia="lt-LT"/>
        </w:rPr>
        <w:t>P</w:t>
      </w:r>
      <w:r w:rsidRPr="00534276">
        <w:rPr>
          <w:lang w:val="lt-LT" w:eastAsia="lt-LT"/>
        </w:rPr>
        <w:t>ritrauktos lėšos sudarys galimybę visai mokyklos bendruomenei tobulinti komunikacijos ir tarpkultūrinio pažinimo kompetencijas, susipažinti su Europos Sąjungos šalių švietimo įvairove.</w:t>
      </w:r>
      <w:r w:rsidR="00D76BA0" w:rsidRPr="00534276">
        <w:rPr>
          <w:lang w:val="lt-LT" w:eastAsia="lt-LT"/>
        </w:rPr>
        <w:t xml:space="preserve"> </w:t>
      </w:r>
    </w:p>
    <w:p w14:paraId="7F017E9D" w14:textId="6113F3EC" w:rsidR="00EE3DC1" w:rsidRPr="00534276" w:rsidRDefault="001B05CD" w:rsidP="00EE3DC1">
      <w:pPr>
        <w:tabs>
          <w:tab w:val="right" w:leader="underscore" w:pos="9071"/>
        </w:tabs>
        <w:overflowPunct w:val="0"/>
        <w:jc w:val="both"/>
        <w:textAlignment w:val="baseline"/>
        <w:rPr>
          <w:lang w:val="lt-LT" w:eastAsia="lt-LT"/>
        </w:rPr>
      </w:pPr>
      <w:r w:rsidRPr="00534276">
        <w:rPr>
          <w:lang w:val="lt-LT" w:eastAsia="lt-LT"/>
        </w:rPr>
        <w:t xml:space="preserve">           </w:t>
      </w:r>
      <w:r w:rsidR="00D76BA0" w:rsidRPr="00534276">
        <w:rPr>
          <w:lang w:val="lt-LT" w:eastAsia="lt-LT"/>
        </w:rPr>
        <w:t>Visos vadovo planuotos 2020 metų užduotys yra įvykdytos.</w:t>
      </w:r>
      <w:r w:rsidR="006F4E9A">
        <w:rPr>
          <w:lang w:val="lt-LT" w:eastAsia="lt-LT"/>
        </w:rPr>
        <w:t xml:space="preserve"> </w:t>
      </w:r>
      <w:r w:rsidR="00EE3DC1" w:rsidRPr="00534276">
        <w:rPr>
          <w:lang w:val="lt-LT" w:eastAsia="lt-LT"/>
        </w:rPr>
        <w:t xml:space="preserve">Įvykdyta ir neplanuotų užduočių. </w:t>
      </w:r>
    </w:p>
    <w:p w14:paraId="77634272" w14:textId="7CD1D654" w:rsidR="00EE3DC1" w:rsidRPr="00534276" w:rsidRDefault="00EE3DC1" w:rsidP="00EE3DC1">
      <w:pPr>
        <w:tabs>
          <w:tab w:val="right" w:leader="underscore" w:pos="9071"/>
        </w:tabs>
        <w:overflowPunct w:val="0"/>
        <w:jc w:val="both"/>
        <w:textAlignment w:val="baseline"/>
        <w:rPr>
          <w:lang w:val="lt-LT" w:eastAsia="lt-LT"/>
        </w:rPr>
      </w:pPr>
      <w:r w:rsidRPr="00534276">
        <w:rPr>
          <w:lang w:val="lt-LT" w:eastAsia="lt-LT"/>
        </w:rPr>
        <w:tab/>
        <w:t xml:space="preserve">           Siūlau Medelyno progimnazijos direktorės Ingridos </w:t>
      </w:r>
      <w:proofErr w:type="spellStart"/>
      <w:r w:rsidRPr="00534276">
        <w:rPr>
          <w:lang w:val="lt-LT" w:eastAsia="lt-LT"/>
        </w:rPr>
        <w:t>Mazrimienės</w:t>
      </w:r>
      <w:proofErr w:type="spellEnd"/>
      <w:r w:rsidRPr="00534276">
        <w:rPr>
          <w:lang w:val="lt-LT" w:eastAsia="lt-LT"/>
        </w:rPr>
        <w:t xml:space="preserve"> 20</w:t>
      </w:r>
      <w:r w:rsidR="0014701A" w:rsidRPr="00534276">
        <w:rPr>
          <w:lang w:val="lt-LT" w:eastAsia="lt-LT"/>
        </w:rPr>
        <w:t>20</w:t>
      </w:r>
      <w:r w:rsidRPr="00534276">
        <w:rPr>
          <w:lang w:val="lt-LT" w:eastAsia="lt-LT"/>
        </w:rPr>
        <w:t xml:space="preserve"> metų veiklos rezultatus vertinti labai gerai.</w:t>
      </w:r>
    </w:p>
    <w:p w14:paraId="00205773" w14:textId="77777777" w:rsidR="00A75C48" w:rsidRPr="00534276" w:rsidRDefault="00A75C48" w:rsidP="00A75C48">
      <w:pPr>
        <w:tabs>
          <w:tab w:val="right" w:leader="underscore" w:pos="9071"/>
        </w:tabs>
        <w:overflowPunct w:val="0"/>
        <w:jc w:val="both"/>
        <w:textAlignment w:val="baseline"/>
        <w:rPr>
          <w:lang w:val="lt-LT" w:eastAsia="lt-LT"/>
        </w:rPr>
      </w:pPr>
    </w:p>
    <w:p w14:paraId="4B2EF8D8" w14:textId="1425B269" w:rsidR="00A75C48" w:rsidRPr="003C2C79" w:rsidRDefault="008541B9" w:rsidP="006A1DE6">
      <w:pPr>
        <w:overflowPunct w:val="0"/>
        <w:textAlignment w:val="baseline"/>
        <w:rPr>
          <w:lang w:val="lt-LT" w:eastAsia="lt-LT"/>
        </w:rPr>
      </w:pPr>
      <w:r>
        <w:rPr>
          <w:lang w:val="lt-LT" w:eastAsia="lt-LT"/>
        </w:rPr>
        <w:t>Šiaulių Medelyno progimnazijos</w:t>
      </w:r>
      <w:r w:rsidR="00B30C56" w:rsidRPr="00534276">
        <w:rPr>
          <w:lang w:val="lt-LT" w:eastAsia="lt-LT"/>
        </w:rPr>
        <w:tab/>
      </w:r>
      <w:r w:rsidR="00B30C56" w:rsidRPr="00534276">
        <w:rPr>
          <w:lang w:val="lt-LT" w:eastAsia="lt-LT"/>
        </w:rPr>
        <w:tab/>
      </w:r>
      <w:r>
        <w:rPr>
          <w:lang w:val="lt-LT" w:eastAsia="lt-LT"/>
        </w:rPr>
        <w:t xml:space="preserve">   </w:t>
      </w:r>
      <w:r w:rsidR="002C3A3A" w:rsidRPr="00534276">
        <w:rPr>
          <w:lang w:val="lt-LT" w:eastAsia="lt-LT"/>
        </w:rPr>
        <w:t xml:space="preserve">____________    </w:t>
      </w:r>
      <w:r w:rsidR="004731A7">
        <w:rPr>
          <w:lang w:val="lt-LT" w:eastAsia="lt-LT"/>
        </w:rPr>
        <w:t xml:space="preserve">      </w:t>
      </w:r>
      <w:r w:rsidR="002C3A3A" w:rsidRPr="00534276">
        <w:rPr>
          <w:lang w:val="lt-LT" w:eastAsia="lt-LT"/>
        </w:rPr>
        <w:t xml:space="preserve"> </w:t>
      </w:r>
      <w:r w:rsidR="00B30C56" w:rsidRPr="00534276">
        <w:rPr>
          <w:lang w:val="lt-LT" w:eastAsia="lt-LT"/>
        </w:rPr>
        <w:t xml:space="preserve">Rima </w:t>
      </w:r>
      <w:proofErr w:type="spellStart"/>
      <w:r w:rsidR="00B30C56" w:rsidRPr="00534276">
        <w:rPr>
          <w:lang w:val="lt-LT" w:eastAsia="lt-LT"/>
        </w:rPr>
        <w:t>Striūgienė</w:t>
      </w:r>
      <w:proofErr w:type="spellEnd"/>
      <w:r w:rsidR="0069304F" w:rsidRPr="00534276">
        <w:rPr>
          <w:lang w:val="lt-LT" w:eastAsia="lt-LT"/>
        </w:rPr>
        <w:t xml:space="preserve">   20</w:t>
      </w:r>
      <w:r w:rsidR="004A70D3" w:rsidRPr="00534276">
        <w:rPr>
          <w:lang w:val="lt-LT" w:eastAsia="lt-LT"/>
        </w:rPr>
        <w:t>2</w:t>
      </w:r>
      <w:r w:rsidR="009110AD" w:rsidRPr="00534276">
        <w:rPr>
          <w:lang w:val="lt-LT" w:eastAsia="lt-LT"/>
        </w:rPr>
        <w:t>1</w:t>
      </w:r>
      <w:r w:rsidR="0069304F" w:rsidRPr="00534276">
        <w:rPr>
          <w:lang w:val="lt-LT" w:eastAsia="lt-LT"/>
        </w:rPr>
        <w:t>-</w:t>
      </w:r>
      <w:r w:rsidR="004731A7">
        <w:rPr>
          <w:lang w:val="lt-LT" w:eastAsia="lt-LT"/>
        </w:rPr>
        <w:t>02-10</w:t>
      </w:r>
      <w:r w:rsidR="00DA38DB" w:rsidRPr="00534276">
        <w:rPr>
          <w:lang w:val="lt-LT" w:eastAsia="lt-LT"/>
        </w:rPr>
        <w:t xml:space="preserve">  </w:t>
      </w:r>
    </w:p>
    <w:p w14:paraId="640D52B4" w14:textId="63565A55" w:rsidR="00A75C48" w:rsidRPr="003C2C79" w:rsidRDefault="008541B9" w:rsidP="00A75C48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val="lt-LT" w:eastAsia="lt-LT"/>
        </w:rPr>
      </w:pPr>
      <w:r w:rsidRPr="00534276">
        <w:rPr>
          <w:lang w:val="lt-LT" w:eastAsia="lt-LT"/>
        </w:rPr>
        <w:t>tarybos pirmininkė</w:t>
      </w:r>
      <w:r w:rsidR="005E093A" w:rsidRPr="003C2C79">
        <w:rPr>
          <w:sz w:val="20"/>
          <w:lang w:val="lt-LT" w:eastAsia="lt-LT"/>
        </w:rPr>
        <w:t xml:space="preserve">                                                   </w:t>
      </w:r>
      <w:r>
        <w:rPr>
          <w:color w:val="000000"/>
          <w:sz w:val="20"/>
          <w:lang w:val="lt-LT" w:eastAsia="lt-LT"/>
        </w:rPr>
        <w:t xml:space="preserve">          </w:t>
      </w:r>
      <w:r w:rsidR="00A75C48" w:rsidRPr="003C2C79">
        <w:rPr>
          <w:sz w:val="20"/>
          <w:lang w:val="lt-LT" w:eastAsia="lt-LT"/>
        </w:rPr>
        <w:t xml:space="preserve">(parašas)                                                    </w:t>
      </w:r>
    </w:p>
    <w:p w14:paraId="7FD48BB4" w14:textId="78B837AB" w:rsidR="00A75C48" w:rsidRPr="003C2C79" w:rsidRDefault="00A75C48" w:rsidP="005E093A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val="lt-LT" w:eastAsia="lt-LT"/>
        </w:rPr>
      </w:pPr>
    </w:p>
    <w:p w14:paraId="180073F3" w14:textId="77777777" w:rsidR="00A75C48" w:rsidRPr="003C2C79" w:rsidRDefault="00A75C48" w:rsidP="00A75C48">
      <w:pPr>
        <w:tabs>
          <w:tab w:val="left" w:pos="5529"/>
          <w:tab w:val="left" w:pos="8364"/>
        </w:tabs>
        <w:overflowPunct w:val="0"/>
        <w:jc w:val="both"/>
        <w:textAlignment w:val="baseline"/>
        <w:rPr>
          <w:lang w:val="lt-LT" w:eastAsia="lt-LT"/>
        </w:rPr>
      </w:pPr>
    </w:p>
    <w:p w14:paraId="646CF8FB" w14:textId="1D97573E" w:rsidR="00A75C48" w:rsidRDefault="00626CC8" w:rsidP="00A75C48">
      <w:pPr>
        <w:tabs>
          <w:tab w:val="right" w:leader="underscore" w:pos="9071"/>
        </w:tabs>
        <w:overflowPunct w:val="0"/>
        <w:jc w:val="both"/>
        <w:textAlignment w:val="baseline"/>
        <w:rPr>
          <w:b/>
          <w:lang w:val="lt-LT" w:eastAsia="lt-LT"/>
        </w:rPr>
      </w:pPr>
      <w:r w:rsidRPr="003C2C79">
        <w:rPr>
          <w:b/>
          <w:lang w:val="lt-LT" w:eastAsia="lt-LT"/>
        </w:rPr>
        <w:t>11</w:t>
      </w:r>
      <w:r w:rsidR="00A75C48" w:rsidRPr="003C2C79">
        <w:rPr>
          <w:b/>
          <w:lang w:val="lt-LT" w:eastAsia="lt-LT"/>
        </w:rPr>
        <w:t>. Įvertini</w:t>
      </w:r>
      <w:r w:rsidR="005E093A" w:rsidRPr="003C2C79">
        <w:rPr>
          <w:b/>
          <w:lang w:val="lt-LT" w:eastAsia="lt-LT"/>
        </w:rPr>
        <w:t>mas, jo pagrindimas ir siūlymai:</w:t>
      </w:r>
    </w:p>
    <w:p w14:paraId="7AF5F0DC" w14:textId="5740E79D" w:rsidR="00170780" w:rsidRPr="00170780" w:rsidRDefault="004731A7" w:rsidP="00170780">
      <w:pPr>
        <w:overflowPunct w:val="0"/>
        <w:jc w:val="both"/>
        <w:textAlignment w:val="baseline"/>
        <w:rPr>
          <w:lang w:val="lt-LT" w:eastAsia="lt-LT"/>
        </w:rPr>
      </w:pPr>
      <w:r>
        <w:rPr>
          <w:lang w:val="lt-LT" w:eastAsia="lt-LT"/>
        </w:rPr>
        <w:t xml:space="preserve">      </w:t>
      </w:r>
      <w:r w:rsidR="00170780" w:rsidRPr="00170780">
        <w:rPr>
          <w:lang w:val="lt-LT" w:eastAsia="lt-LT"/>
        </w:rPr>
        <w:t xml:space="preserve">Šiaulių Medelyno progimnazijos direktorės Ingridos </w:t>
      </w:r>
      <w:proofErr w:type="spellStart"/>
      <w:r w:rsidR="00170780" w:rsidRPr="00170780">
        <w:rPr>
          <w:lang w:val="lt-LT" w:eastAsia="lt-LT"/>
        </w:rPr>
        <w:t>Mazrimienės</w:t>
      </w:r>
      <w:proofErr w:type="spellEnd"/>
      <w:r w:rsidR="00170780" w:rsidRPr="00170780">
        <w:rPr>
          <w:lang w:val="lt-LT" w:eastAsia="lt-LT"/>
        </w:rPr>
        <w:t xml:space="preserve"> 2020 metų veiklos užduotys įvykdytos ir viršyti kai kurie sutarti</w:t>
      </w:r>
      <w:r>
        <w:rPr>
          <w:lang w:val="lt-LT" w:eastAsia="lt-LT"/>
        </w:rPr>
        <w:t xml:space="preserve"> vertinimo </w:t>
      </w:r>
      <w:r w:rsidR="00170780">
        <w:rPr>
          <w:lang w:val="lt-LT" w:eastAsia="lt-LT"/>
        </w:rPr>
        <w:t>rodikliai, pasiekta</w:t>
      </w:r>
      <w:r w:rsidR="00170780" w:rsidRPr="00170780">
        <w:rPr>
          <w:lang w:val="lt-LT" w:eastAsia="lt-LT"/>
        </w:rPr>
        <w:t xml:space="preserve"> geresnių rezultatų, pagerinta progimnazijos veikla: patobulinta pagalbos mokiniui ir šeimai sistema; sukurta</w:t>
      </w:r>
      <w:r>
        <w:rPr>
          <w:lang w:val="lt-LT" w:eastAsia="lt-LT"/>
        </w:rPr>
        <w:t>s</w:t>
      </w:r>
      <w:r w:rsidR="00170780" w:rsidRPr="00170780">
        <w:rPr>
          <w:lang w:val="lt-LT" w:eastAsia="lt-LT"/>
        </w:rPr>
        <w:t xml:space="preserve"> pagalbos</w:t>
      </w:r>
      <w:r w:rsidR="00170780">
        <w:rPr>
          <w:lang w:val="lt-LT" w:eastAsia="lt-LT"/>
        </w:rPr>
        <w:t xml:space="preserve"> mokiniams</w:t>
      </w:r>
      <w:r w:rsidR="00170780" w:rsidRPr="00170780">
        <w:rPr>
          <w:lang w:val="lt-LT" w:eastAsia="lt-LT"/>
        </w:rPr>
        <w:t xml:space="preserve"> teikimo veiksmingumo (įsi)vertinimo t</w:t>
      </w:r>
      <w:r>
        <w:rPr>
          <w:lang w:val="lt-LT" w:eastAsia="lt-LT"/>
        </w:rPr>
        <w:t>varkos aprašas</w:t>
      </w:r>
      <w:r w:rsidR="00170780" w:rsidRPr="00170780">
        <w:rPr>
          <w:lang w:val="lt-LT" w:eastAsia="lt-LT"/>
        </w:rPr>
        <w:t>; bendradarbiaujant su Lietuvos sporto organizacijomis įgyvendintas Aktyvios mokyklos veiklos planas vaikų sveikatos ugdymo srityje; padidinta pilietiškumo, etnokultūros ir ekologijos krypties neformaliojo</w:t>
      </w:r>
      <w:r>
        <w:rPr>
          <w:lang w:val="lt-LT" w:eastAsia="lt-LT"/>
        </w:rPr>
        <w:t xml:space="preserve"> vaikų</w:t>
      </w:r>
      <w:r w:rsidR="00170780" w:rsidRPr="00170780">
        <w:rPr>
          <w:lang w:val="lt-LT" w:eastAsia="lt-LT"/>
        </w:rPr>
        <w:t xml:space="preserve"> švietimo veiklų pasiūla; </w:t>
      </w:r>
      <w:r>
        <w:rPr>
          <w:lang w:val="lt-LT" w:eastAsia="lt-LT"/>
        </w:rPr>
        <w:t>įgyvendinta tarptautinė</w:t>
      </w:r>
      <w:r w:rsidR="00170780" w:rsidRPr="00170780">
        <w:rPr>
          <w:lang w:val="lt-LT" w:eastAsia="lt-LT"/>
        </w:rPr>
        <w:t xml:space="preserve"> socialinių įgūdžių</w:t>
      </w:r>
      <w:r>
        <w:rPr>
          <w:lang w:val="lt-LT" w:eastAsia="lt-LT"/>
        </w:rPr>
        <w:t xml:space="preserve"> ir lyderystės ugdymo programa</w:t>
      </w:r>
      <w:r w:rsidR="00170780" w:rsidRPr="00170780">
        <w:rPr>
          <w:lang w:val="lt-LT" w:eastAsia="lt-LT"/>
        </w:rPr>
        <w:t xml:space="preserve"> </w:t>
      </w:r>
      <w:proofErr w:type="spellStart"/>
      <w:r w:rsidR="00170780" w:rsidRPr="00170780">
        <w:rPr>
          <w:lang w:val="lt-LT" w:eastAsia="lt-LT"/>
        </w:rPr>
        <w:t>Do</w:t>
      </w:r>
      <w:r>
        <w:rPr>
          <w:lang w:val="lt-LT" w:eastAsia="lt-LT"/>
        </w:rPr>
        <w:t>fE</w:t>
      </w:r>
      <w:proofErr w:type="spellEnd"/>
      <w:r>
        <w:rPr>
          <w:lang w:val="lt-LT" w:eastAsia="lt-LT"/>
        </w:rPr>
        <w:t xml:space="preserve"> (2020 metais programą baigė 11 mokinių)</w:t>
      </w:r>
      <w:r w:rsidR="00170780">
        <w:rPr>
          <w:lang w:val="lt-LT" w:eastAsia="lt-LT"/>
        </w:rPr>
        <w:t>;</w:t>
      </w:r>
      <w:r w:rsidR="00170780" w:rsidRPr="00170780">
        <w:rPr>
          <w:lang w:val="lt-LT" w:eastAsia="lt-LT"/>
        </w:rPr>
        <w:t xml:space="preserve"> įgyvendinta ilgalaikė </w:t>
      </w:r>
      <w:r>
        <w:rPr>
          <w:lang w:val="lt-LT" w:eastAsia="lt-LT"/>
        </w:rPr>
        <w:t xml:space="preserve">pedagogų </w:t>
      </w:r>
      <w:r w:rsidR="00170780" w:rsidRPr="00170780">
        <w:rPr>
          <w:lang w:val="lt-LT" w:eastAsia="lt-LT"/>
        </w:rPr>
        <w:t>kvalifikacijos tobulinimo programa</w:t>
      </w:r>
      <w:r>
        <w:rPr>
          <w:lang w:val="lt-LT" w:eastAsia="lt-LT"/>
        </w:rPr>
        <w:t xml:space="preserve"> </w:t>
      </w:r>
      <w:r w:rsidR="00170780" w:rsidRPr="00170780">
        <w:rPr>
          <w:iCs/>
          <w:lang w:val="lt-LT"/>
        </w:rPr>
        <w:t>„Pamokos kokybės vadyba taik</w:t>
      </w:r>
      <w:r>
        <w:rPr>
          <w:iCs/>
          <w:lang w:val="lt-LT"/>
        </w:rPr>
        <w:t xml:space="preserve">ant skaitmenines technologijas“; </w:t>
      </w:r>
      <w:r w:rsidR="006F4E9A">
        <w:rPr>
          <w:lang w:val="lt-LT" w:eastAsia="lt-LT"/>
        </w:rPr>
        <w:t xml:space="preserve">sukurta nauja edukacinė </w:t>
      </w:r>
      <w:r>
        <w:rPr>
          <w:lang w:val="lt-LT" w:eastAsia="lt-LT"/>
        </w:rPr>
        <w:t xml:space="preserve">lauko erdvė  </w:t>
      </w:r>
      <w:r w:rsidR="00170780" w:rsidRPr="00170780">
        <w:rPr>
          <w:lang w:val="lt-LT" w:eastAsia="lt-LT"/>
        </w:rPr>
        <w:t>„Žalioji klasė“.</w:t>
      </w:r>
    </w:p>
    <w:p w14:paraId="48262341" w14:textId="37DD76C4" w:rsidR="00170780" w:rsidRPr="00170780" w:rsidRDefault="004731A7" w:rsidP="00170780">
      <w:pPr>
        <w:jc w:val="both"/>
        <w:rPr>
          <w:lang w:val="lt-LT" w:eastAsia="lt-LT"/>
        </w:rPr>
      </w:pPr>
      <w:r>
        <w:rPr>
          <w:lang w:val="lt-LT" w:eastAsia="lt-LT"/>
        </w:rPr>
        <w:t xml:space="preserve">     </w:t>
      </w:r>
    </w:p>
    <w:p w14:paraId="51FAAA62" w14:textId="77777777" w:rsidR="00147781" w:rsidRPr="003C2C79" w:rsidRDefault="00147781" w:rsidP="00A75C48">
      <w:pPr>
        <w:tabs>
          <w:tab w:val="right" w:leader="underscore" w:pos="9071"/>
        </w:tabs>
        <w:overflowPunct w:val="0"/>
        <w:jc w:val="both"/>
        <w:textAlignment w:val="baseline"/>
        <w:rPr>
          <w:b/>
          <w:lang w:val="lt-LT" w:eastAsia="lt-LT"/>
        </w:rPr>
      </w:pPr>
    </w:p>
    <w:p w14:paraId="385BA206" w14:textId="20C73362" w:rsidR="006F4E9A" w:rsidRPr="006F4E9A" w:rsidRDefault="006F4E9A" w:rsidP="006F4E9A">
      <w:pPr>
        <w:jc w:val="both"/>
        <w:rPr>
          <w:lang w:val="lt-LT" w:eastAsia="lt-LT"/>
        </w:rPr>
      </w:pPr>
      <w:r w:rsidRPr="00881EDF">
        <w:rPr>
          <w:color w:val="000000" w:themeColor="text1"/>
          <w:lang w:eastAsia="lt-LT"/>
        </w:rPr>
        <w:t xml:space="preserve">Šiaulių miesto </w:t>
      </w:r>
      <w:proofErr w:type="spellStart"/>
      <w:r w:rsidRPr="00881EDF">
        <w:rPr>
          <w:color w:val="000000" w:themeColor="text1"/>
          <w:lang w:eastAsia="lt-LT"/>
        </w:rPr>
        <w:t>savivaldybės</w:t>
      </w:r>
      <w:proofErr w:type="spellEnd"/>
      <w:r w:rsidRPr="00881EDF">
        <w:rPr>
          <w:color w:val="000000" w:themeColor="text1"/>
          <w:lang w:eastAsia="lt-LT"/>
        </w:rPr>
        <w:t xml:space="preserve"> </w:t>
      </w:r>
      <w:proofErr w:type="spellStart"/>
      <w:r w:rsidRPr="00881EDF">
        <w:rPr>
          <w:color w:val="000000" w:themeColor="text1"/>
          <w:lang w:eastAsia="lt-LT"/>
        </w:rPr>
        <w:t>administracijos</w:t>
      </w:r>
      <w:proofErr w:type="spellEnd"/>
    </w:p>
    <w:p w14:paraId="2E63A243" w14:textId="77777777" w:rsidR="006F4E9A" w:rsidRPr="00881EDF" w:rsidRDefault="006F4E9A" w:rsidP="006F4E9A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color w:val="000000" w:themeColor="text1"/>
          <w:lang w:eastAsia="lt-LT"/>
        </w:rPr>
      </w:pPr>
      <w:proofErr w:type="spellStart"/>
      <w:r w:rsidRPr="00881EDF">
        <w:rPr>
          <w:color w:val="000000" w:themeColor="text1"/>
          <w:lang w:eastAsia="lt-LT"/>
        </w:rPr>
        <w:t>Žmonių</w:t>
      </w:r>
      <w:proofErr w:type="spellEnd"/>
      <w:r w:rsidRPr="00881EDF">
        <w:rPr>
          <w:color w:val="000000" w:themeColor="text1"/>
          <w:lang w:eastAsia="lt-LT"/>
        </w:rPr>
        <w:t xml:space="preserve"> </w:t>
      </w:r>
      <w:proofErr w:type="spellStart"/>
      <w:r w:rsidRPr="00881EDF">
        <w:rPr>
          <w:color w:val="000000" w:themeColor="text1"/>
          <w:lang w:eastAsia="lt-LT"/>
        </w:rPr>
        <w:t>gerovės</w:t>
      </w:r>
      <w:proofErr w:type="spellEnd"/>
      <w:r w:rsidRPr="00881EDF">
        <w:rPr>
          <w:color w:val="000000" w:themeColor="text1"/>
          <w:lang w:eastAsia="lt-LT"/>
        </w:rPr>
        <w:t xml:space="preserve"> </w:t>
      </w:r>
      <w:proofErr w:type="spellStart"/>
      <w:r w:rsidRPr="00881EDF">
        <w:rPr>
          <w:color w:val="000000" w:themeColor="text1"/>
          <w:lang w:eastAsia="lt-LT"/>
        </w:rPr>
        <w:t>ir</w:t>
      </w:r>
      <w:proofErr w:type="spellEnd"/>
      <w:r w:rsidRPr="00881EDF">
        <w:rPr>
          <w:color w:val="000000" w:themeColor="text1"/>
          <w:lang w:eastAsia="lt-LT"/>
        </w:rPr>
        <w:t xml:space="preserve"> </w:t>
      </w:r>
      <w:proofErr w:type="spellStart"/>
      <w:r w:rsidRPr="00881EDF">
        <w:rPr>
          <w:color w:val="000000" w:themeColor="text1"/>
          <w:lang w:eastAsia="lt-LT"/>
        </w:rPr>
        <w:t>ugdymo</w:t>
      </w:r>
      <w:proofErr w:type="spellEnd"/>
      <w:r w:rsidRPr="00881EDF">
        <w:rPr>
          <w:color w:val="000000" w:themeColor="text1"/>
          <w:lang w:eastAsia="lt-LT"/>
        </w:rPr>
        <w:t xml:space="preserve"> </w:t>
      </w:r>
      <w:proofErr w:type="spellStart"/>
      <w:r w:rsidRPr="00881EDF">
        <w:rPr>
          <w:color w:val="000000" w:themeColor="text1"/>
          <w:lang w:eastAsia="lt-LT"/>
        </w:rPr>
        <w:t>departamento</w:t>
      </w:r>
      <w:proofErr w:type="spellEnd"/>
    </w:p>
    <w:p w14:paraId="3F54B543" w14:textId="77777777" w:rsidR="006F4E9A" w:rsidRPr="00881EDF" w:rsidRDefault="006F4E9A" w:rsidP="006F4E9A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color w:val="000000" w:themeColor="text1"/>
          <w:lang w:eastAsia="lt-LT"/>
        </w:rPr>
      </w:pPr>
      <w:proofErr w:type="spellStart"/>
      <w:r w:rsidRPr="00881EDF">
        <w:rPr>
          <w:color w:val="000000" w:themeColor="text1"/>
          <w:lang w:eastAsia="lt-LT"/>
        </w:rPr>
        <w:t>Švietimo</w:t>
      </w:r>
      <w:proofErr w:type="spellEnd"/>
      <w:r w:rsidRPr="00881EDF">
        <w:rPr>
          <w:color w:val="000000" w:themeColor="text1"/>
          <w:lang w:eastAsia="lt-LT"/>
        </w:rPr>
        <w:t xml:space="preserve"> </w:t>
      </w:r>
      <w:proofErr w:type="spellStart"/>
      <w:r w:rsidRPr="00881EDF">
        <w:rPr>
          <w:color w:val="000000" w:themeColor="text1"/>
          <w:lang w:eastAsia="lt-LT"/>
        </w:rPr>
        <w:t>skyriaus</w:t>
      </w:r>
      <w:proofErr w:type="spellEnd"/>
      <w:r w:rsidRPr="00881EDF">
        <w:rPr>
          <w:color w:val="000000" w:themeColor="text1"/>
          <w:lang w:eastAsia="lt-LT"/>
        </w:rPr>
        <w:t xml:space="preserve"> vedėja                                __________         Edita Minkuvienė       2021-02-18</w:t>
      </w:r>
    </w:p>
    <w:p w14:paraId="2FBAABC6" w14:textId="77777777" w:rsidR="006F4E9A" w:rsidRPr="00881EDF" w:rsidRDefault="006F4E9A" w:rsidP="006F4E9A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color w:val="000000" w:themeColor="text1"/>
          <w:lang w:eastAsia="lt-LT"/>
        </w:rPr>
      </w:pPr>
      <w:r w:rsidRPr="00881EDF">
        <w:rPr>
          <w:color w:val="000000" w:themeColor="text1"/>
          <w:lang w:eastAsia="lt-LT"/>
        </w:rPr>
        <w:t xml:space="preserve">                                                                           (</w:t>
      </w:r>
      <w:proofErr w:type="spellStart"/>
      <w:r w:rsidRPr="00881EDF">
        <w:rPr>
          <w:color w:val="000000" w:themeColor="text1"/>
          <w:lang w:eastAsia="lt-LT"/>
        </w:rPr>
        <w:t>parašas</w:t>
      </w:r>
      <w:proofErr w:type="spellEnd"/>
      <w:r w:rsidRPr="00881EDF">
        <w:rPr>
          <w:color w:val="000000" w:themeColor="text1"/>
          <w:lang w:eastAsia="lt-LT"/>
        </w:rPr>
        <w:t>)</w:t>
      </w:r>
    </w:p>
    <w:p w14:paraId="275C9C01" w14:textId="77777777" w:rsidR="006F4E9A" w:rsidRPr="00881EDF" w:rsidRDefault="006F4E9A" w:rsidP="006F4E9A">
      <w:pPr>
        <w:shd w:val="clear" w:color="auto" w:fill="FFFFFF" w:themeFill="background1"/>
        <w:tabs>
          <w:tab w:val="left" w:pos="4253"/>
          <w:tab w:val="left" w:pos="6946"/>
        </w:tabs>
        <w:overflowPunct w:val="0"/>
        <w:jc w:val="both"/>
        <w:textAlignment w:val="baseline"/>
        <w:rPr>
          <w:color w:val="000000" w:themeColor="text1"/>
          <w:lang w:eastAsia="lt-LT"/>
        </w:rPr>
      </w:pPr>
    </w:p>
    <w:p w14:paraId="26D99A5F" w14:textId="37266624" w:rsidR="006F4E9A" w:rsidRPr="00881EDF" w:rsidRDefault="006F4E9A" w:rsidP="006F4E9A">
      <w:pPr>
        <w:shd w:val="clear" w:color="auto" w:fill="FFFFFF" w:themeFill="background1"/>
        <w:tabs>
          <w:tab w:val="left" w:pos="4253"/>
          <w:tab w:val="left" w:pos="6946"/>
        </w:tabs>
        <w:overflowPunct w:val="0"/>
        <w:jc w:val="both"/>
        <w:textAlignment w:val="baseline"/>
        <w:rPr>
          <w:color w:val="000000" w:themeColor="text1"/>
          <w:lang w:eastAsia="lt-LT"/>
        </w:rPr>
      </w:pPr>
      <w:proofErr w:type="spellStart"/>
      <w:r w:rsidRPr="00881EDF">
        <w:rPr>
          <w:color w:val="000000" w:themeColor="text1"/>
          <w:lang w:eastAsia="lt-LT"/>
        </w:rPr>
        <w:t>Savivaldybės</w:t>
      </w:r>
      <w:proofErr w:type="spellEnd"/>
      <w:r w:rsidRPr="00881EDF">
        <w:rPr>
          <w:color w:val="000000" w:themeColor="text1"/>
          <w:lang w:eastAsia="lt-LT"/>
        </w:rPr>
        <w:t xml:space="preserve"> meras                                         __________          </w:t>
      </w:r>
      <w:proofErr w:type="spellStart"/>
      <w:r w:rsidRPr="00881EDF">
        <w:rPr>
          <w:color w:val="000000" w:themeColor="text1"/>
          <w:lang w:eastAsia="lt-LT"/>
        </w:rPr>
        <w:t>Artūras</w:t>
      </w:r>
      <w:proofErr w:type="spellEnd"/>
      <w:r w:rsidRPr="00881EDF">
        <w:rPr>
          <w:color w:val="000000" w:themeColor="text1"/>
          <w:lang w:eastAsia="lt-LT"/>
        </w:rPr>
        <w:t xml:space="preserve"> </w:t>
      </w:r>
      <w:proofErr w:type="spellStart"/>
      <w:r w:rsidRPr="00881EDF">
        <w:rPr>
          <w:color w:val="000000" w:themeColor="text1"/>
          <w:lang w:eastAsia="lt-LT"/>
        </w:rPr>
        <w:t>Visockas</w:t>
      </w:r>
      <w:proofErr w:type="spellEnd"/>
      <w:r w:rsidRPr="00881EDF">
        <w:rPr>
          <w:color w:val="000000" w:themeColor="text1"/>
          <w:lang w:eastAsia="lt-LT"/>
        </w:rPr>
        <w:t xml:space="preserve">      2021-02-22</w:t>
      </w:r>
    </w:p>
    <w:p w14:paraId="0503F759" w14:textId="77777777" w:rsidR="006F4E9A" w:rsidRPr="00881EDF" w:rsidRDefault="006F4E9A" w:rsidP="006F4E9A">
      <w:pPr>
        <w:shd w:val="clear" w:color="auto" w:fill="FFFFFF" w:themeFill="background1"/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color w:val="000000" w:themeColor="text1"/>
          <w:lang w:eastAsia="lt-LT"/>
        </w:rPr>
      </w:pPr>
      <w:r w:rsidRPr="00881EDF">
        <w:rPr>
          <w:color w:val="000000" w:themeColor="text1"/>
          <w:lang w:eastAsia="lt-LT"/>
        </w:rPr>
        <w:t xml:space="preserve">                                                                             (</w:t>
      </w:r>
      <w:proofErr w:type="spellStart"/>
      <w:r w:rsidRPr="00881EDF">
        <w:rPr>
          <w:color w:val="000000" w:themeColor="text1"/>
          <w:lang w:eastAsia="lt-LT"/>
        </w:rPr>
        <w:t>parašas</w:t>
      </w:r>
      <w:proofErr w:type="spellEnd"/>
      <w:r w:rsidRPr="00881EDF">
        <w:rPr>
          <w:color w:val="000000" w:themeColor="text1"/>
          <w:lang w:eastAsia="lt-LT"/>
        </w:rPr>
        <w:t xml:space="preserve">)                            </w:t>
      </w:r>
    </w:p>
    <w:p w14:paraId="0434B3BA" w14:textId="77777777" w:rsidR="006F4E9A" w:rsidRPr="00881EDF" w:rsidRDefault="006F4E9A" w:rsidP="006F4E9A">
      <w:pPr>
        <w:shd w:val="clear" w:color="auto" w:fill="FFFFFF" w:themeFill="background1"/>
        <w:tabs>
          <w:tab w:val="left" w:pos="6237"/>
          <w:tab w:val="right" w:pos="8306"/>
        </w:tabs>
        <w:overflowPunct w:val="0"/>
        <w:textAlignment w:val="baseline"/>
        <w:rPr>
          <w:color w:val="000000" w:themeColor="text1"/>
        </w:rPr>
      </w:pPr>
    </w:p>
    <w:p w14:paraId="74DFA85B" w14:textId="77777777" w:rsidR="006F4E9A" w:rsidRPr="00881EDF" w:rsidRDefault="006F4E9A" w:rsidP="006F4E9A">
      <w:pPr>
        <w:shd w:val="clear" w:color="auto" w:fill="FFFFFF" w:themeFill="background1"/>
        <w:tabs>
          <w:tab w:val="left" w:pos="6237"/>
          <w:tab w:val="right" w:pos="8306"/>
        </w:tabs>
        <w:overflowPunct w:val="0"/>
        <w:textAlignment w:val="baseline"/>
        <w:rPr>
          <w:color w:val="000000" w:themeColor="text1"/>
        </w:rPr>
      </w:pPr>
    </w:p>
    <w:p w14:paraId="434A9755" w14:textId="77777777" w:rsidR="006F4E9A" w:rsidRPr="00881EDF" w:rsidRDefault="006F4E9A" w:rsidP="006F4E9A">
      <w:pPr>
        <w:shd w:val="clear" w:color="auto" w:fill="FFFFFF" w:themeFill="background1"/>
        <w:tabs>
          <w:tab w:val="left" w:pos="6237"/>
          <w:tab w:val="right" w:pos="8306"/>
        </w:tabs>
        <w:overflowPunct w:val="0"/>
        <w:textAlignment w:val="baseline"/>
        <w:rPr>
          <w:color w:val="000000" w:themeColor="text1"/>
        </w:rPr>
      </w:pPr>
      <w:proofErr w:type="spellStart"/>
      <w:r w:rsidRPr="00881EDF">
        <w:rPr>
          <w:color w:val="000000" w:themeColor="text1"/>
        </w:rPr>
        <w:t>Galutinis</w:t>
      </w:r>
      <w:proofErr w:type="spellEnd"/>
      <w:r w:rsidRPr="00881EDF">
        <w:rPr>
          <w:color w:val="000000" w:themeColor="text1"/>
        </w:rPr>
        <w:t xml:space="preserve"> </w:t>
      </w:r>
      <w:proofErr w:type="spellStart"/>
      <w:r w:rsidRPr="00881EDF">
        <w:rPr>
          <w:color w:val="000000" w:themeColor="text1"/>
        </w:rPr>
        <w:t>metų</w:t>
      </w:r>
      <w:proofErr w:type="spellEnd"/>
      <w:r w:rsidRPr="00881EDF">
        <w:rPr>
          <w:color w:val="000000" w:themeColor="text1"/>
        </w:rPr>
        <w:t xml:space="preserve"> </w:t>
      </w:r>
      <w:proofErr w:type="spellStart"/>
      <w:r w:rsidRPr="00881EDF">
        <w:rPr>
          <w:color w:val="000000" w:themeColor="text1"/>
        </w:rPr>
        <w:t>veiklos</w:t>
      </w:r>
      <w:proofErr w:type="spellEnd"/>
      <w:r w:rsidRPr="00881EDF">
        <w:rPr>
          <w:color w:val="000000" w:themeColor="text1"/>
        </w:rPr>
        <w:t xml:space="preserve"> </w:t>
      </w:r>
      <w:proofErr w:type="spellStart"/>
      <w:r w:rsidRPr="00881EDF">
        <w:rPr>
          <w:color w:val="000000" w:themeColor="text1"/>
        </w:rPr>
        <w:t>ataskaitos</w:t>
      </w:r>
      <w:proofErr w:type="spellEnd"/>
      <w:r w:rsidRPr="00881EDF">
        <w:rPr>
          <w:color w:val="000000" w:themeColor="text1"/>
        </w:rPr>
        <w:t xml:space="preserve"> </w:t>
      </w:r>
      <w:proofErr w:type="spellStart"/>
      <w:r w:rsidRPr="00881EDF">
        <w:rPr>
          <w:color w:val="000000" w:themeColor="text1"/>
        </w:rPr>
        <w:t>įvertinimas</w:t>
      </w:r>
      <w:proofErr w:type="spellEnd"/>
      <w:r w:rsidRPr="00881EDF">
        <w:rPr>
          <w:color w:val="000000" w:themeColor="text1"/>
        </w:rPr>
        <w:t xml:space="preserve">   </w:t>
      </w:r>
      <w:proofErr w:type="spellStart"/>
      <w:r w:rsidRPr="00881EDF">
        <w:rPr>
          <w:b/>
          <w:color w:val="000000" w:themeColor="text1"/>
        </w:rPr>
        <w:t>labai</w:t>
      </w:r>
      <w:proofErr w:type="spellEnd"/>
      <w:r w:rsidRPr="00881EDF">
        <w:rPr>
          <w:b/>
          <w:color w:val="000000" w:themeColor="text1"/>
        </w:rPr>
        <w:t xml:space="preserve"> </w:t>
      </w:r>
      <w:proofErr w:type="spellStart"/>
      <w:r w:rsidRPr="00881EDF">
        <w:rPr>
          <w:b/>
          <w:color w:val="000000" w:themeColor="text1"/>
        </w:rPr>
        <w:t>gerai</w:t>
      </w:r>
      <w:proofErr w:type="spellEnd"/>
    </w:p>
    <w:p w14:paraId="4CBB546F" w14:textId="33FCB0E7" w:rsidR="006F4E9A" w:rsidRDefault="006F4E9A" w:rsidP="006F4E9A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lang w:eastAsia="lt-LT"/>
        </w:rPr>
      </w:pPr>
    </w:p>
    <w:p w14:paraId="49A2FFDD" w14:textId="77777777" w:rsidR="006F4E9A" w:rsidRPr="00881EDF" w:rsidRDefault="006F4E9A" w:rsidP="006F4E9A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lang w:eastAsia="lt-LT"/>
        </w:rPr>
      </w:pPr>
      <w:proofErr w:type="spellStart"/>
      <w:r w:rsidRPr="00881EDF">
        <w:rPr>
          <w:lang w:eastAsia="lt-LT"/>
        </w:rPr>
        <w:t>Susipažinau</w:t>
      </w:r>
      <w:proofErr w:type="spellEnd"/>
      <w:r w:rsidRPr="00881EDF">
        <w:rPr>
          <w:lang w:eastAsia="lt-LT"/>
        </w:rPr>
        <w:t>.</w:t>
      </w:r>
    </w:p>
    <w:p w14:paraId="0D3E9D73" w14:textId="464397B2" w:rsidR="006F4E9A" w:rsidRPr="00881EDF" w:rsidRDefault="006F4E9A" w:rsidP="006F4E9A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lang w:eastAsia="lt-LT"/>
        </w:rPr>
      </w:pPr>
      <w:r>
        <w:rPr>
          <w:lang w:eastAsia="lt-LT"/>
        </w:rPr>
        <w:t xml:space="preserve">Šiaulių </w:t>
      </w:r>
      <w:proofErr w:type="spellStart"/>
      <w:r>
        <w:rPr>
          <w:lang w:eastAsia="lt-LT"/>
        </w:rPr>
        <w:t>Medelyno</w:t>
      </w:r>
      <w:proofErr w:type="spellEnd"/>
      <w:r>
        <w:rPr>
          <w:lang w:eastAsia="lt-LT"/>
        </w:rPr>
        <w:t xml:space="preserve"> </w:t>
      </w:r>
      <w:proofErr w:type="spellStart"/>
      <w:r>
        <w:rPr>
          <w:lang w:eastAsia="lt-LT"/>
        </w:rPr>
        <w:t>progimnazijos</w:t>
      </w:r>
      <w:proofErr w:type="spellEnd"/>
      <w:r>
        <w:rPr>
          <w:lang w:eastAsia="lt-LT"/>
        </w:rPr>
        <w:t xml:space="preserve"> </w:t>
      </w:r>
      <w:proofErr w:type="spellStart"/>
      <w:r>
        <w:rPr>
          <w:lang w:eastAsia="lt-LT"/>
        </w:rPr>
        <w:t>direktorė</w:t>
      </w:r>
      <w:proofErr w:type="spellEnd"/>
      <w:r w:rsidRPr="00881EDF">
        <w:rPr>
          <w:lang w:eastAsia="lt-LT"/>
        </w:rPr>
        <w:t xml:space="preserve">     ______</w:t>
      </w:r>
      <w:r>
        <w:rPr>
          <w:lang w:eastAsia="lt-LT"/>
        </w:rPr>
        <w:t xml:space="preserve">____         Ingrida </w:t>
      </w:r>
      <w:proofErr w:type="spellStart"/>
      <w:r>
        <w:rPr>
          <w:lang w:eastAsia="lt-LT"/>
        </w:rPr>
        <w:t>Mazrimienė</w:t>
      </w:r>
      <w:proofErr w:type="spellEnd"/>
      <w:r w:rsidRPr="00881EDF">
        <w:rPr>
          <w:lang w:eastAsia="lt-LT"/>
        </w:rPr>
        <w:t xml:space="preserve">  </w:t>
      </w:r>
      <w:r>
        <w:rPr>
          <w:lang w:eastAsia="lt-LT"/>
        </w:rPr>
        <w:t xml:space="preserve"> </w:t>
      </w:r>
      <w:r w:rsidRPr="00881EDF">
        <w:rPr>
          <w:lang w:eastAsia="lt-LT"/>
        </w:rPr>
        <w:t>2021-02-22</w:t>
      </w:r>
    </w:p>
    <w:p w14:paraId="362B084A" w14:textId="77777777" w:rsidR="006F4E9A" w:rsidRPr="00881EDF" w:rsidRDefault="006F4E9A" w:rsidP="006F4E9A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lang w:eastAsia="lt-LT"/>
        </w:rPr>
      </w:pPr>
      <w:r w:rsidRPr="00881EDF">
        <w:rPr>
          <w:lang w:eastAsia="lt-LT"/>
        </w:rPr>
        <w:t xml:space="preserve">                                                                           (</w:t>
      </w:r>
      <w:proofErr w:type="spellStart"/>
      <w:r w:rsidRPr="00881EDF">
        <w:rPr>
          <w:lang w:eastAsia="lt-LT"/>
        </w:rPr>
        <w:t>parašas</w:t>
      </w:r>
      <w:proofErr w:type="spellEnd"/>
      <w:r w:rsidRPr="00881EDF">
        <w:rPr>
          <w:lang w:eastAsia="lt-LT"/>
        </w:rPr>
        <w:t xml:space="preserve">)  </w:t>
      </w:r>
    </w:p>
    <w:p w14:paraId="2BE9CB9C" w14:textId="77777777" w:rsidR="006F4E9A" w:rsidRPr="00881EDF" w:rsidRDefault="006F4E9A" w:rsidP="006F4E9A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lang w:eastAsia="lt-LT"/>
        </w:rPr>
      </w:pPr>
    </w:p>
    <w:p w14:paraId="7C41F31F" w14:textId="2DFB8AC7" w:rsidR="00C475BB" w:rsidRPr="003C2C79" w:rsidRDefault="00C475BB" w:rsidP="00E64B5B">
      <w:pPr>
        <w:tabs>
          <w:tab w:val="left" w:pos="4253"/>
          <w:tab w:val="left" w:pos="6946"/>
        </w:tabs>
        <w:jc w:val="both"/>
        <w:rPr>
          <w:lang w:val="lt-LT"/>
        </w:rPr>
      </w:pPr>
    </w:p>
    <w:sectPr w:rsidR="00C475BB" w:rsidRPr="003C2C79" w:rsidSect="006B0EEB">
      <w:headerReference w:type="default" r:id="rId10"/>
      <w:headerReference w:type="first" r:id="rId11"/>
      <w:pgSz w:w="11907" w:h="16840" w:code="9"/>
      <w:pgMar w:top="851" w:right="562" w:bottom="1238" w:left="1699" w:header="288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0362" w14:textId="77777777" w:rsidR="009D41D7" w:rsidRDefault="009D41D7" w:rsidP="006B0EEB">
      <w:r>
        <w:separator/>
      </w:r>
    </w:p>
  </w:endnote>
  <w:endnote w:type="continuationSeparator" w:id="0">
    <w:p w14:paraId="0ABACCE6" w14:textId="77777777" w:rsidR="009D41D7" w:rsidRDefault="009D41D7" w:rsidP="006B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566F" w14:textId="77777777" w:rsidR="009D41D7" w:rsidRDefault="009D41D7" w:rsidP="006B0EEB">
      <w:r>
        <w:separator/>
      </w:r>
    </w:p>
  </w:footnote>
  <w:footnote w:type="continuationSeparator" w:id="0">
    <w:p w14:paraId="3FC308FF" w14:textId="77777777" w:rsidR="009D41D7" w:rsidRDefault="009D41D7" w:rsidP="006B0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41170"/>
      <w:docPartObj>
        <w:docPartGallery w:val="Page Numbers (Top of Page)"/>
        <w:docPartUnique/>
      </w:docPartObj>
    </w:sdtPr>
    <w:sdtContent>
      <w:p w14:paraId="5EF7C713" w14:textId="301F62CF" w:rsidR="002302D8" w:rsidRDefault="002302D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E9A">
          <w:rPr>
            <w:noProof/>
          </w:rPr>
          <w:t>14</w:t>
        </w:r>
        <w:r>
          <w:fldChar w:fldCharType="end"/>
        </w:r>
      </w:p>
    </w:sdtContent>
  </w:sdt>
  <w:p w14:paraId="450AE726" w14:textId="77777777" w:rsidR="002302D8" w:rsidRDefault="002302D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3B0D" w14:textId="677A794E" w:rsidR="002302D8" w:rsidRDefault="002302D8">
    <w:pPr>
      <w:pStyle w:val="Antrats"/>
      <w:jc w:val="center"/>
    </w:pPr>
  </w:p>
  <w:p w14:paraId="4FB89043" w14:textId="77777777" w:rsidR="002302D8" w:rsidRDefault="002302D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B278A"/>
    <w:multiLevelType w:val="hybridMultilevel"/>
    <w:tmpl w:val="1ABAA5DE"/>
    <w:lvl w:ilvl="0" w:tplc="042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593D4FE6"/>
    <w:multiLevelType w:val="hybridMultilevel"/>
    <w:tmpl w:val="E30A8518"/>
    <w:lvl w:ilvl="0" w:tplc="02D27488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614555764">
    <w:abstractNumId w:val="1"/>
  </w:num>
  <w:num w:numId="2" w16cid:durableId="69346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C48"/>
    <w:rsid w:val="00000473"/>
    <w:rsid w:val="00001B51"/>
    <w:rsid w:val="0000298D"/>
    <w:rsid w:val="00004D70"/>
    <w:rsid w:val="000145A6"/>
    <w:rsid w:val="00016B4C"/>
    <w:rsid w:val="00021E38"/>
    <w:rsid w:val="000235CC"/>
    <w:rsid w:val="000325AD"/>
    <w:rsid w:val="00035124"/>
    <w:rsid w:val="00035FEE"/>
    <w:rsid w:val="00037924"/>
    <w:rsid w:val="00037C41"/>
    <w:rsid w:val="000437DB"/>
    <w:rsid w:val="000441E7"/>
    <w:rsid w:val="0004519C"/>
    <w:rsid w:val="0004564E"/>
    <w:rsid w:val="00045896"/>
    <w:rsid w:val="000467A7"/>
    <w:rsid w:val="000475D2"/>
    <w:rsid w:val="00051F19"/>
    <w:rsid w:val="000571CB"/>
    <w:rsid w:val="00057EBD"/>
    <w:rsid w:val="000627DF"/>
    <w:rsid w:val="00062AD2"/>
    <w:rsid w:val="00066130"/>
    <w:rsid w:val="00071DC9"/>
    <w:rsid w:val="00082F40"/>
    <w:rsid w:val="00084CDC"/>
    <w:rsid w:val="000911B8"/>
    <w:rsid w:val="00094127"/>
    <w:rsid w:val="00094783"/>
    <w:rsid w:val="00095538"/>
    <w:rsid w:val="000A0670"/>
    <w:rsid w:val="000A6A0B"/>
    <w:rsid w:val="000A772F"/>
    <w:rsid w:val="000B25E9"/>
    <w:rsid w:val="000B73FE"/>
    <w:rsid w:val="000C1014"/>
    <w:rsid w:val="000C2D44"/>
    <w:rsid w:val="000C399D"/>
    <w:rsid w:val="000C5350"/>
    <w:rsid w:val="000D25AE"/>
    <w:rsid w:val="000D4451"/>
    <w:rsid w:val="000D6308"/>
    <w:rsid w:val="000D66DA"/>
    <w:rsid w:val="000D7C21"/>
    <w:rsid w:val="000E1C6B"/>
    <w:rsid w:val="000E2EB8"/>
    <w:rsid w:val="000E45BC"/>
    <w:rsid w:val="000E4B78"/>
    <w:rsid w:val="000E7DC1"/>
    <w:rsid w:val="000F0B22"/>
    <w:rsid w:val="000F0D41"/>
    <w:rsid w:val="000F10A5"/>
    <w:rsid w:val="000F4413"/>
    <w:rsid w:val="000F453C"/>
    <w:rsid w:val="000F5EA2"/>
    <w:rsid w:val="00103BE0"/>
    <w:rsid w:val="00107B52"/>
    <w:rsid w:val="00115272"/>
    <w:rsid w:val="0012099D"/>
    <w:rsid w:val="00121150"/>
    <w:rsid w:val="001233E0"/>
    <w:rsid w:val="0012448B"/>
    <w:rsid w:val="00131322"/>
    <w:rsid w:val="00131D33"/>
    <w:rsid w:val="00133F57"/>
    <w:rsid w:val="001412F5"/>
    <w:rsid w:val="001417B8"/>
    <w:rsid w:val="00143377"/>
    <w:rsid w:val="0014547C"/>
    <w:rsid w:val="0014701A"/>
    <w:rsid w:val="00147781"/>
    <w:rsid w:val="00151385"/>
    <w:rsid w:val="0015467C"/>
    <w:rsid w:val="001553DE"/>
    <w:rsid w:val="001578C1"/>
    <w:rsid w:val="00170780"/>
    <w:rsid w:val="00170C43"/>
    <w:rsid w:val="001742D7"/>
    <w:rsid w:val="001745FE"/>
    <w:rsid w:val="00176A25"/>
    <w:rsid w:val="001807AF"/>
    <w:rsid w:val="00182C4D"/>
    <w:rsid w:val="00190CC5"/>
    <w:rsid w:val="00193666"/>
    <w:rsid w:val="00193B3C"/>
    <w:rsid w:val="00196F7A"/>
    <w:rsid w:val="001A1BC1"/>
    <w:rsid w:val="001A4BB8"/>
    <w:rsid w:val="001A6481"/>
    <w:rsid w:val="001A7092"/>
    <w:rsid w:val="001B05CD"/>
    <w:rsid w:val="001B1885"/>
    <w:rsid w:val="001B3154"/>
    <w:rsid w:val="001B34F3"/>
    <w:rsid w:val="001B3C95"/>
    <w:rsid w:val="001B690C"/>
    <w:rsid w:val="001C2DAD"/>
    <w:rsid w:val="001C657B"/>
    <w:rsid w:val="001D588E"/>
    <w:rsid w:val="001D6F72"/>
    <w:rsid w:val="001D754C"/>
    <w:rsid w:val="0020067A"/>
    <w:rsid w:val="00200922"/>
    <w:rsid w:val="002072EF"/>
    <w:rsid w:val="00213917"/>
    <w:rsid w:val="00215FAC"/>
    <w:rsid w:val="00217039"/>
    <w:rsid w:val="00217EA7"/>
    <w:rsid w:val="00220420"/>
    <w:rsid w:val="00223167"/>
    <w:rsid w:val="002241F5"/>
    <w:rsid w:val="002302D8"/>
    <w:rsid w:val="0023589D"/>
    <w:rsid w:val="00236739"/>
    <w:rsid w:val="002422C8"/>
    <w:rsid w:val="0024300E"/>
    <w:rsid w:val="00246F0F"/>
    <w:rsid w:val="00247D63"/>
    <w:rsid w:val="00250C66"/>
    <w:rsid w:val="00253CFA"/>
    <w:rsid w:val="00254453"/>
    <w:rsid w:val="00263201"/>
    <w:rsid w:val="00263A25"/>
    <w:rsid w:val="00263D2D"/>
    <w:rsid w:val="00272E26"/>
    <w:rsid w:val="00275C09"/>
    <w:rsid w:val="00276DE5"/>
    <w:rsid w:val="00282F1E"/>
    <w:rsid w:val="0028501A"/>
    <w:rsid w:val="002909CF"/>
    <w:rsid w:val="002A1704"/>
    <w:rsid w:val="002B2A82"/>
    <w:rsid w:val="002B50CD"/>
    <w:rsid w:val="002B5D58"/>
    <w:rsid w:val="002B5F67"/>
    <w:rsid w:val="002B755F"/>
    <w:rsid w:val="002C2BBE"/>
    <w:rsid w:val="002C3717"/>
    <w:rsid w:val="002C3A3A"/>
    <w:rsid w:val="002C3D4E"/>
    <w:rsid w:val="002C47BA"/>
    <w:rsid w:val="002C6A04"/>
    <w:rsid w:val="002D07FD"/>
    <w:rsid w:val="002D20B4"/>
    <w:rsid w:val="002D3D71"/>
    <w:rsid w:val="002E0277"/>
    <w:rsid w:val="002E1ABB"/>
    <w:rsid w:val="002E6644"/>
    <w:rsid w:val="002F1DC1"/>
    <w:rsid w:val="002F54F3"/>
    <w:rsid w:val="002F6266"/>
    <w:rsid w:val="0030183B"/>
    <w:rsid w:val="003057B0"/>
    <w:rsid w:val="00311039"/>
    <w:rsid w:val="0031206E"/>
    <w:rsid w:val="00312110"/>
    <w:rsid w:val="00315B10"/>
    <w:rsid w:val="003162EA"/>
    <w:rsid w:val="003211A6"/>
    <w:rsid w:val="00321A34"/>
    <w:rsid w:val="00324B45"/>
    <w:rsid w:val="00324C52"/>
    <w:rsid w:val="003262BB"/>
    <w:rsid w:val="00326BF5"/>
    <w:rsid w:val="0033278B"/>
    <w:rsid w:val="00333BA8"/>
    <w:rsid w:val="0033587A"/>
    <w:rsid w:val="00341B4D"/>
    <w:rsid w:val="00342FAA"/>
    <w:rsid w:val="00345093"/>
    <w:rsid w:val="00345585"/>
    <w:rsid w:val="00351FBA"/>
    <w:rsid w:val="00352D44"/>
    <w:rsid w:val="00357982"/>
    <w:rsid w:val="00367A58"/>
    <w:rsid w:val="00372F61"/>
    <w:rsid w:val="00376684"/>
    <w:rsid w:val="00377CEC"/>
    <w:rsid w:val="00391754"/>
    <w:rsid w:val="00392BD2"/>
    <w:rsid w:val="00393406"/>
    <w:rsid w:val="00396AD2"/>
    <w:rsid w:val="00397F28"/>
    <w:rsid w:val="003A03D6"/>
    <w:rsid w:val="003A180B"/>
    <w:rsid w:val="003A3050"/>
    <w:rsid w:val="003A76E4"/>
    <w:rsid w:val="003A7F5A"/>
    <w:rsid w:val="003B2D87"/>
    <w:rsid w:val="003B3309"/>
    <w:rsid w:val="003B373A"/>
    <w:rsid w:val="003B4CA0"/>
    <w:rsid w:val="003B7139"/>
    <w:rsid w:val="003B7C51"/>
    <w:rsid w:val="003C2C79"/>
    <w:rsid w:val="003D243F"/>
    <w:rsid w:val="003D2FA6"/>
    <w:rsid w:val="003E307E"/>
    <w:rsid w:val="003E3437"/>
    <w:rsid w:val="003E40A6"/>
    <w:rsid w:val="003E40C4"/>
    <w:rsid w:val="003E76E9"/>
    <w:rsid w:val="003F5A7C"/>
    <w:rsid w:val="00411029"/>
    <w:rsid w:val="004121E0"/>
    <w:rsid w:val="00422762"/>
    <w:rsid w:val="00422A2F"/>
    <w:rsid w:val="004237A1"/>
    <w:rsid w:val="00424A9F"/>
    <w:rsid w:val="00431086"/>
    <w:rsid w:val="00431DF0"/>
    <w:rsid w:val="004412B6"/>
    <w:rsid w:val="00444131"/>
    <w:rsid w:val="00444A8E"/>
    <w:rsid w:val="004455D2"/>
    <w:rsid w:val="004521D2"/>
    <w:rsid w:val="0046249E"/>
    <w:rsid w:val="004624AC"/>
    <w:rsid w:val="0046280B"/>
    <w:rsid w:val="00467066"/>
    <w:rsid w:val="004731A7"/>
    <w:rsid w:val="00477A42"/>
    <w:rsid w:val="004850FF"/>
    <w:rsid w:val="00490BE2"/>
    <w:rsid w:val="00494E59"/>
    <w:rsid w:val="004955DD"/>
    <w:rsid w:val="004963A8"/>
    <w:rsid w:val="00497AF4"/>
    <w:rsid w:val="004A285A"/>
    <w:rsid w:val="004A3C7F"/>
    <w:rsid w:val="004A6FB7"/>
    <w:rsid w:val="004A70D3"/>
    <w:rsid w:val="004A7526"/>
    <w:rsid w:val="004A7734"/>
    <w:rsid w:val="004B15A3"/>
    <w:rsid w:val="004B369F"/>
    <w:rsid w:val="004B48C9"/>
    <w:rsid w:val="004B4E04"/>
    <w:rsid w:val="004B5BEA"/>
    <w:rsid w:val="004B5D1B"/>
    <w:rsid w:val="004C2145"/>
    <w:rsid w:val="004C2ECB"/>
    <w:rsid w:val="004D0A69"/>
    <w:rsid w:val="004D213F"/>
    <w:rsid w:val="004D3B6F"/>
    <w:rsid w:val="004D5413"/>
    <w:rsid w:val="004E05C3"/>
    <w:rsid w:val="004E53AB"/>
    <w:rsid w:val="004E579D"/>
    <w:rsid w:val="004F0706"/>
    <w:rsid w:val="004F0CF3"/>
    <w:rsid w:val="004F1B27"/>
    <w:rsid w:val="004F231E"/>
    <w:rsid w:val="004F46AB"/>
    <w:rsid w:val="004F49C1"/>
    <w:rsid w:val="004F58A0"/>
    <w:rsid w:val="004F6BD3"/>
    <w:rsid w:val="00503708"/>
    <w:rsid w:val="0051085F"/>
    <w:rsid w:val="005201F5"/>
    <w:rsid w:val="005216C6"/>
    <w:rsid w:val="00521EDC"/>
    <w:rsid w:val="0052470E"/>
    <w:rsid w:val="00526744"/>
    <w:rsid w:val="005302A7"/>
    <w:rsid w:val="005334AD"/>
    <w:rsid w:val="00534276"/>
    <w:rsid w:val="00542E20"/>
    <w:rsid w:val="00545435"/>
    <w:rsid w:val="00547313"/>
    <w:rsid w:val="00547592"/>
    <w:rsid w:val="00550B2F"/>
    <w:rsid w:val="00550FAE"/>
    <w:rsid w:val="00553BA3"/>
    <w:rsid w:val="00553F50"/>
    <w:rsid w:val="00556E74"/>
    <w:rsid w:val="005659C7"/>
    <w:rsid w:val="00567FB2"/>
    <w:rsid w:val="00572EDD"/>
    <w:rsid w:val="00573B2D"/>
    <w:rsid w:val="00573E38"/>
    <w:rsid w:val="0057432F"/>
    <w:rsid w:val="00581063"/>
    <w:rsid w:val="00581EA8"/>
    <w:rsid w:val="0058305B"/>
    <w:rsid w:val="00586F20"/>
    <w:rsid w:val="0058768B"/>
    <w:rsid w:val="00587F20"/>
    <w:rsid w:val="00594E32"/>
    <w:rsid w:val="005969E5"/>
    <w:rsid w:val="005A10E1"/>
    <w:rsid w:val="005A12B6"/>
    <w:rsid w:val="005A165D"/>
    <w:rsid w:val="005A2583"/>
    <w:rsid w:val="005A4A15"/>
    <w:rsid w:val="005A4EF1"/>
    <w:rsid w:val="005B0DD9"/>
    <w:rsid w:val="005B5C75"/>
    <w:rsid w:val="005C14F2"/>
    <w:rsid w:val="005C1532"/>
    <w:rsid w:val="005C66AC"/>
    <w:rsid w:val="005E01E2"/>
    <w:rsid w:val="005E093A"/>
    <w:rsid w:val="005E115A"/>
    <w:rsid w:val="005E1751"/>
    <w:rsid w:val="005E1C1B"/>
    <w:rsid w:val="005E5F77"/>
    <w:rsid w:val="005E6752"/>
    <w:rsid w:val="005E69FA"/>
    <w:rsid w:val="005F3339"/>
    <w:rsid w:val="005F3453"/>
    <w:rsid w:val="005F5437"/>
    <w:rsid w:val="005F5A4C"/>
    <w:rsid w:val="005F5CD7"/>
    <w:rsid w:val="005F5D00"/>
    <w:rsid w:val="006018BB"/>
    <w:rsid w:val="0060367F"/>
    <w:rsid w:val="0060400A"/>
    <w:rsid w:val="00604E3E"/>
    <w:rsid w:val="00613574"/>
    <w:rsid w:val="00613C61"/>
    <w:rsid w:val="00617628"/>
    <w:rsid w:val="006179BF"/>
    <w:rsid w:val="006220D3"/>
    <w:rsid w:val="00626CC8"/>
    <w:rsid w:val="00634D6B"/>
    <w:rsid w:val="00634E2F"/>
    <w:rsid w:val="00650988"/>
    <w:rsid w:val="00650B81"/>
    <w:rsid w:val="00650D3F"/>
    <w:rsid w:val="00654278"/>
    <w:rsid w:val="006546B8"/>
    <w:rsid w:val="006552EE"/>
    <w:rsid w:val="00666163"/>
    <w:rsid w:val="00673435"/>
    <w:rsid w:val="006736E2"/>
    <w:rsid w:val="006812E5"/>
    <w:rsid w:val="00681600"/>
    <w:rsid w:val="00681AEF"/>
    <w:rsid w:val="006826C0"/>
    <w:rsid w:val="006828BA"/>
    <w:rsid w:val="0069304F"/>
    <w:rsid w:val="00696B4D"/>
    <w:rsid w:val="006A1DE6"/>
    <w:rsid w:val="006B06A8"/>
    <w:rsid w:val="006B0C1E"/>
    <w:rsid w:val="006B0EEB"/>
    <w:rsid w:val="006B0EED"/>
    <w:rsid w:val="006B1956"/>
    <w:rsid w:val="006B1AC2"/>
    <w:rsid w:val="006D0B0A"/>
    <w:rsid w:val="006D47D7"/>
    <w:rsid w:val="006D52F4"/>
    <w:rsid w:val="006E2F7F"/>
    <w:rsid w:val="006E3DEC"/>
    <w:rsid w:val="006E4D8B"/>
    <w:rsid w:val="006E6B11"/>
    <w:rsid w:val="006F13EE"/>
    <w:rsid w:val="006F4E9A"/>
    <w:rsid w:val="006F6B44"/>
    <w:rsid w:val="006F7ADA"/>
    <w:rsid w:val="007011E9"/>
    <w:rsid w:val="00705664"/>
    <w:rsid w:val="0070600B"/>
    <w:rsid w:val="007065D9"/>
    <w:rsid w:val="00706B46"/>
    <w:rsid w:val="007116C9"/>
    <w:rsid w:val="007117E1"/>
    <w:rsid w:val="0071279C"/>
    <w:rsid w:val="00713107"/>
    <w:rsid w:val="00715521"/>
    <w:rsid w:val="00721B9A"/>
    <w:rsid w:val="00726B02"/>
    <w:rsid w:val="00736632"/>
    <w:rsid w:val="0074163B"/>
    <w:rsid w:val="00744930"/>
    <w:rsid w:val="007451BF"/>
    <w:rsid w:val="00752FC2"/>
    <w:rsid w:val="0075314B"/>
    <w:rsid w:val="0075343B"/>
    <w:rsid w:val="00755CD6"/>
    <w:rsid w:val="007575F3"/>
    <w:rsid w:val="00761905"/>
    <w:rsid w:val="007627FA"/>
    <w:rsid w:val="00765DF1"/>
    <w:rsid w:val="0077234D"/>
    <w:rsid w:val="00773EA4"/>
    <w:rsid w:val="00773FA4"/>
    <w:rsid w:val="0077596B"/>
    <w:rsid w:val="00785FE9"/>
    <w:rsid w:val="007922EB"/>
    <w:rsid w:val="007972B7"/>
    <w:rsid w:val="00797A6E"/>
    <w:rsid w:val="007A0784"/>
    <w:rsid w:val="007A4E65"/>
    <w:rsid w:val="007B07D5"/>
    <w:rsid w:val="007B440B"/>
    <w:rsid w:val="007B475F"/>
    <w:rsid w:val="007B7515"/>
    <w:rsid w:val="007C3340"/>
    <w:rsid w:val="007C7F91"/>
    <w:rsid w:val="007D3738"/>
    <w:rsid w:val="007D4F64"/>
    <w:rsid w:val="007D6B0A"/>
    <w:rsid w:val="007E57D6"/>
    <w:rsid w:val="007E581A"/>
    <w:rsid w:val="007E6CE0"/>
    <w:rsid w:val="007E760C"/>
    <w:rsid w:val="007F029D"/>
    <w:rsid w:val="007F2A3C"/>
    <w:rsid w:val="008017CE"/>
    <w:rsid w:val="00801B6E"/>
    <w:rsid w:val="00805C75"/>
    <w:rsid w:val="00811855"/>
    <w:rsid w:val="00811FE1"/>
    <w:rsid w:val="008125A3"/>
    <w:rsid w:val="0081717A"/>
    <w:rsid w:val="00817910"/>
    <w:rsid w:val="00820B36"/>
    <w:rsid w:val="00823057"/>
    <w:rsid w:val="008236F2"/>
    <w:rsid w:val="00832C0A"/>
    <w:rsid w:val="00832FA3"/>
    <w:rsid w:val="00840AC8"/>
    <w:rsid w:val="008411CD"/>
    <w:rsid w:val="00841EAB"/>
    <w:rsid w:val="00844C02"/>
    <w:rsid w:val="00845478"/>
    <w:rsid w:val="00845ED1"/>
    <w:rsid w:val="008513B6"/>
    <w:rsid w:val="0085228F"/>
    <w:rsid w:val="008541B9"/>
    <w:rsid w:val="0085462E"/>
    <w:rsid w:val="00854D35"/>
    <w:rsid w:val="00854FF5"/>
    <w:rsid w:val="00856BED"/>
    <w:rsid w:val="00856DF5"/>
    <w:rsid w:val="008616CA"/>
    <w:rsid w:val="00864807"/>
    <w:rsid w:val="00866FD0"/>
    <w:rsid w:val="0086750E"/>
    <w:rsid w:val="00876A90"/>
    <w:rsid w:val="00876F65"/>
    <w:rsid w:val="00882381"/>
    <w:rsid w:val="0089144A"/>
    <w:rsid w:val="008917BD"/>
    <w:rsid w:val="008943BF"/>
    <w:rsid w:val="008963A6"/>
    <w:rsid w:val="00896D78"/>
    <w:rsid w:val="008A06BE"/>
    <w:rsid w:val="008A163D"/>
    <w:rsid w:val="008A57B3"/>
    <w:rsid w:val="008B125A"/>
    <w:rsid w:val="008B52B2"/>
    <w:rsid w:val="008B7C5A"/>
    <w:rsid w:val="008C3985"/>
    <w:rsid w:val="008C6E8E"/>
    <w:rsid w:val="008C7F67"/>
    <w:rsid w:val="008D00E8"/>
    <w:rsid w:val="008E1D79"/>
    <w:rsid w:val="008F1C86"/>
    <w:rsid w:val="008F6D55"/>
    <w:rsid w:val="008F7224"/>
    <w:rsid w:val="00903F23"/>
    <w:rsid w:val="009110AD"/>
    <w:rsid w:val="009126C9"/>
    <w:rsid w:val="009130E9"/>
    <w:rsid w:val="00913F2F"/>
    <w:rsid w:val="00917166"/>
    <w:rsid w:val="00921A0D"/>
    <w:rsid w:val="0092210A"/>
    <w:rsid w:val="00932003"/>
    <w:rsid w:val="00934BD4"/>
    <w:rsid w:val="00934E17"/>
    <w:rsid w:val="009355BE"/>
    <w:rsid w:val="009359DB"/>
    <w:rsid w:val="0093717E"/>
    <w:rsid w:val="00937BC7"/>
    <w:rsid w:val="00937EF8"/>
    <w:rsid w:val="00941BE0"/>
    <w:rsid w:val="00942FE2"/>
    <w:rsid w:val="009465B5"/>
    <w:rsid w:val="0095086B"/>
    <w:rsid w:val="00950FD3"/>
    <w:rsid w:val="00952546"/>
    <w:rsid w:val="00954BF0"/>
    <w:rsid w:val="009560D2"/>
    <w:rsid w:val="009654C2"/>
    <w:rsid w:val="00971535"/>
    <w:rsid w:val="009717E8"/>
    <w:rsid w:val="00975318"/>
    <w:rsid w:val="0098212F"/>
    <w:rsid w:val="00982D36"/>
    <w:rsid w:val="00982F15"/>
    <w:rsid w:val="00983563"/>
    <w:rsid w:val="00986F89"/>
    <w:rsid w:val="00991BB3"/>
    <w:rsid w:val="009931B6"/>
    <w:rsid w:val="00994A04"/>
    <w:rsid w:val="009970BA"/>
    <w:rsid w:val="00997A28"/>
    <w:rsid w:val="00997C73"/>
    <w:rsid w:val="009A1DB0"/>
    <w:rsid w:val="009A4E37"/>
    <w:rsid w:val="009A615F"/>
    <w:rsid w:val="009A6CE7"/>
    <w:rsid w:val="009A7D54"/>
    <w:rsid w:val="009B1FBB"/>
    <w:rsid w:val="009B3367"/>
    <w:rsid w:val="009B374A"/>
    <w:rsid w:val="009B5EE8"/>
    <w:rsid w:val="009C1A80"/>
    <w:rsid w:val="009C4077"/>
    <w:rsid w:val="009C42A2"/>
    <w:rsid w:val="009D41D7"/>
    <w:rsid w:val="009D4D5E"/>
    <w:rsid w:val="009E120B"/>
    <w:rsid w:val="009E3969"/>
    <w:rsid w:val="009F0154"/>
    <w:rsid w:val="009F0712"/>
    <w:rsid w:val="009F17B7"/>
    <w:rsid w:val="009F3397"/>
    <w:rsid w:val="009F46A3"/>
    <w:rsid w:val="009F6350"/>
    <w:rsid w:val="009F6BAF"/>
    <w:rsid w:val="00A024F7"/>
    <w:rsid w:val="00A02555"/>
    <w:rsid w:val="00A06998"/>
    <w:rsid w:val="00A07E72"/>
    <w:rsid w:val="00A14CAF"/>
    <w:rsid w:val="00A32CA7"/>
    <w:rsid w:val="00A3342A"/>
    <w:rsid w:val="00A35A84"/>
    <w:rsid w:val="00A36E4B"/>
    <w:rsid w:val="00A4484A"/>
    <w:rsid w:val="00A46F44"/>
    <w:rsid w:val="00A47839"/>
    <w:rsid w:val="00A54DEE"/>
    <w:rsid w:val="00A65A7C"/>
    <w:rsid w:val="00A65FB5"/>
    <w:rsid w:val="00A66789"/>
    <w:rsid w:val="00A71766"/>
    <w:rsid w:val="00A71A45"/>
    <w:rsid w:val="00A7237E"/>
    <w:rsid w:val="00A75C48"/>
    <w:rsid w:val="00A76D53"/>
    <w:rsid w:val="00A806FD"/>
    <w:rsid w:val="00A849E4"/>
    <w:rsid w:val="00A849F4"/>
    <w:rsid w:val="00A8618C"/>
    <w:rsid w:val="00A910F6"/>
    <w:rsid w:val="00A951E3"/>
    <w:rsid w:val="00AA2F23"/>
    <w:rsid w:val="00AA3362"/>
    <w:rsid w:val="00AA3CF3"/>
    <w:rsid w:val="00AB3399"/>
    <w:rsid w:val="00AC2ACD"/>
    <w:rsid w:val="00AC3934"/>
    <w:rsid w:val="00AC59C9"/>
    <w:rsid w:val="00AC75B9"/>
    <w:rsid w:val="00AD097C"/>
    <w:rsid w:val="00AD4045"/>
    <w:rsid w:val="00AD6E63"/>
    <w:rsid w:val="00AD78AA"/>
    <w:rsid w:val="00AE0ACA"/>
    <w:rsid w:val="00AE1B29"/>
    <w:rsid w:val="00AE1CBC"/>
    <w:rsid w:val="00AE2403"/>
    <w:rsid w:val="00AE270A"/>
    <w:rsid w:val="00AE27FD"/>
    <w:rsid w:val="00AE3CA6"/>
    <w:rsid w:val="00AF00D5"/>
    <w:rsid w:val="00AF3F6C"/>
    <w:rsid w:val="00AF5A90"/>
    <w:rsid w:val="00AF6EE6"/>
    <w:rsid w:val="00AF7CA6"/>
    <w:rsid w:val="00AF7D17"/>
    <w:rsid w:val="00AF7D8A"/>
    <w:rsid w:val="00AF7E6D"/>
    <w:rsid w:val="00B01359"/>
    <w:rsid w:val="00B03141"/>
    <w:rsid w:val="00B07D7D"/>
    <w:rsid w:val="00B110F8"/>
    <w:rsid w:val="00B13CB7"/>
    <w:rsid w:val="00B14E49"/>
    <w:rsid w:val="00B1737B"/>
    <w:rsid w:val="00B21DD0"/>
    <w:rsid w:val="00B22178"/>
    <w:rsid w:val="00B22B8A"/>
    <w:rsid w:val="00B30C56"/>
    <w:rsid w:val="00B3411E"/>
    <w:rsid w:val="00B34EF1"/>
    <w:rsid w:val="00B35CD8"/>
    <w:rsid w:val="00B40EB5"/>
    <w:rsid w:val="00B42ED6"/>
    <w:rsid w:val="00B44024"/>
    <w:rsid w:val="00B46FB3"/>
    <w:rsid w:val="00B47309"/>
    <w:rsid w:val="00B518E4"/>
    <w:rsid w:val="00B53131"/>
    <w:rsid w:val="00B53330"/>
    <w:rsid w:val="00B53DA9"/>
    <w:rsid w:val="00B61F34"/>
    <w:rsid w:val="00B71D65"/>
    <w:rsid w:val="00B74954"/>
    <w:rsid w:val="00B769D3"/>
    <w:rsid w:val="00B812C0"/>
    <w:rsid w:val="00B831B4"/>
    <w:rsid w:val="00B84F78"/>
    <w:rsid w:val="00B921C4"/>
    <w:rsid w:val="00B93B6A"/>
    <w:rsid w:val="00B95EB3"/>
    <w:rsid w:val="00BA4E23"/>
    <w:rsid w:val="00BA5970"/>
    <w:rsid w:val="00BB0B14"/>
    <w:rsid w:val="00BB2BD4"/>
    <w:rsid w:val="00BB39D8"/>
    <w:rsid w:val="00BC19BE"/>
    <w:rsid w:val="00BC6516"/>
    <w:rsid w:val="00BD0FB7"/>
    <w:rsid w:val="00BD49FD"/>
    <w:rsid w:val="00BE1777"/>
    <w:rsid w:val="00BE2F15"/>
    <w:rsid w:val="00BE63B9"/>
    <w:rsid w:val="00BF16B5"/>
    <w:rsid w:val="00BF4ED7"/>
    <w:rsid w:val="00C00B09"/>
    <w:rsid w:val="00C0262A"/>
    <w:rsid w:val="00C034E5"/>
    <w:rsid w:val="00C069D0"/>
    <w:rsid w:val="00C06D96"/>
    <w:rsid w:val="00C06EF4"/>
    <w:rsid w:val="00C12282"/>
    <w:rsid w:val="00C12F3F"/>
    <w:rsid w:val="00C1387E"/>
    <w:rsid w:val="00C16F25"/>
    <w:rsid w:val="00C22E21"/>
    <w:rsid w:val="00C2438A"/>
    <w:rsid w:val="00C24A49"/>
    <w:rsid w:val="00C24C64"/>
    <w:rsid w:val="00C25181"/>
    <w:rsid w:val="00C33299"/>
    <w:rsid w:val="00C35B13"/>
    <w:rsid w:val="00C423E9"/>
    <w:rsid w:val="00C42A7A"/>
    <w:rsid w:val="00C44DC0"/>
    <w:rsid w:val="00C475BB"/>
    <w:rsid w:val="00C47A20"/>
    <w:rsid w:val="00C5158D"/>
    <w:rsid w:val="00C51E8B"/>
    <w:rsid w:val="00C53937"/>
    <w:rsid w:val="00C5438A"/>
    <w:rsid w:val="00C55562"/>
    <w:rsid w:val="00C637D3"/>
    <w:rsid w:val="00C63B41"/>
    <w:rsid w:val="00C65B24"/>
    <w:rsid w:val="00C6603F"/>
    <w:rsid w:val="00C722EA"/>
    <w:rsid w:val="00C72DC9"/>
    <w:rsid w:val="00C73AEE"/>
    <w:rsid w:val="00C82920"/>
    <w:rsid w:val="00C82E2C"/>
    <w:rsid w:val="00C862FA"/>
    <w:rsid w:val="00C87058"/>
    <w:rsid w:val="00C87964"/>
    <w:rsid w:val="00C90609"/>
    <w:rsid w:val="00C910BB"/>
    <w:rsid w:val="00C95F77"/>
    <w:rsid w:val="00C967D6"/>
    <w:rsid w:val="00CA2C13"/>
    <w:rsid w:val="00CA49B8"/>
    <w:rsid w:val="00CB15C0"/>
    <w:rsid w:val="00CB5250"/>
    <w:rsid w:val="00CB76FA"/>
    <w:rsid w:val="00CC07D4"/>
    <w:rsid w:val="00CD049D"/>
    <w:rsid w:val="00CD5ACC"/>
    <w:rsid w:val="00CE649B"/>
    <w:rsid w:val="00D0251B"/>
    <w:rsid w:val="00D07F36"/>
    <w:rsid w:val="00D164A8"/>
    <w:rsid w:val="00D16B37"/>
    <w:rsid w:val="00D17CA7"/>
    <w:rsid w:val="00D20C4D"/>
    <w:rsid w:val="00D20F35"/>
    <w:rsid w:val="00D224FF"/>
    <w:rsid w:val="00D248D4"/>
    <w:rsid w:val="00D24E82"/>
    <w:rsid w:val="00D27B98"/>
    <w:rsid w:val="00D310D3"/>
    <w:rsid w:val="00D35C88"/>
    <w:rsid w:val="00D37833"/>
    <w:rsid w:val="00D37867"/>
    <w:rsid w:val="00D41D7E"/>
    <w:rsid w:val="00D42749"/>
    <w:rsid w:val="00D42E7C"/>
    <w:rsid w:val="00D4444A"/>
    <w:rsid w:val="00D47DBB"/>
    <w:rsid w:val="00D508FF"/>
    <w:rsid w:val="00D52BCC"/>
    <w:rsid w:val="00D546F7"/>
    <w:rsid w:val="00D5679E"/>
    <w:rsid w:val="00D60E76"/>
    <w:rsid w:val="00D6170A"/>
    <w:rsid w:val="00D622B4"/>
    <w:rsid w:val="00D6379F"/>
    <w:rsid w:val="00D63AF7"/>
    <w:rsid w:val="00D66507"/>
    <w:rsid w:val="00D67DFE"/>
    <w:rsid w:val="00D67E4F"/>
    <w:rsid w:val="00D742E1"/>
    <w:rsid w:val="00D76BA0"/>
    <w:rsid w:val="00D76C7C"/>
    <w:rsid w:val="00D77950"/>
    <w:rsid w:val="00D80F16"/>
    <w:rsid w:val="00D80F93"/>
    <w:rsid w:val="00D903B9"/>
    <w:rsid w:val="00D95509"/>
    <w:rsid w:val="00D9584C"/>
    <w:rsid w:val="00D96329"/>
    <w:rsid w:val="00D963EE"/>
    <w:rsid w:val="00DA356E"/>
    <w:rsid w:val="00DA38DB"/>
    <w:rsid w:val="00DB3A80"/>
    <w:rsid w:val="00DB4D86"/>
    <w:rsid w:val="00DC024C"/>
    <w:rsid w:val="00DC12AF"/>
    <w:rsid w:val="00DC3BD0"/>
    <w:rsid w:val="00DC3EA5"/>
    <w:rsid w:val="00DD07D5"/>
    <w:rsid w:val="00DE0294"/>
    <w:rsid w:val="00DE2257"/>
    <w:rsid w:val="00DE2412"/>
    <w:rsid w:val="00DE53DA"/>
    <w:rsid w:val="00DE676E"/>
    <w:rsid w:val="00E07248"/>
    <w:rsid w:val="00E078E1"/>
    <w:rsid w:val="00E10606"/>
    <w:rsid w:val="00E12870"/>
    <w:rsid w:val="00E238FA"/>
    <w:rsid w:val="00E271CC"/>
    <w:rsid w:val="00E313A4"/>
    <w:rsid w:val="00E32AB4"/>
    <w:rsid w:val="00E34970"/>
    <w:rsid w:val="00E41024"/>
    <w:rsid w:val="00E43AF5"/>
    <w:rsid w:val="00E47CE5"/>
    <w:rsid w:val="00E504DC"/>
    <w:rsid w:val="00E5526B"/>
    <w:rsid w:val="00E557F7"/>
    <w:rsid w:val="00E64B5B"/>
    <w:rsid w:val="00E70843"/>
    <w:rsid w:val="00E75528"/>
    <w:rsid w:val="00E75B67"/>
    <w:rsid w:val="00E80889"/>
    <w:rsid w:val="00E870C4"/>
    <w:rsid w:val="00E93560"/>
    <w:rsid w:val="00E94C00"/>
    <w:rsid w:val="00EA382A"/>
    <w:rsid w:val="00EA5803"/>
    <w:rsid w:val="00EB424A"/>
    <w:rsid w:val="00EB4F85"/>
    <w:rsid w:val="00EB6805"/>
    <w:rsid w:val="00EC148D"/>
    <w:rsid w:val="00EC6E07"/>
    <w:rsid w:val="00ED157D"/>
    <w:rsid w:val="00ED653C"/>
    <w:rsid w:val="00ED6D7E"/>
    <w:rsid w:val="00EE2384"/>
    <w:rsid w:val="00EE34C8"/>
    <w:rsid w:val="00EE3DC1"/>
    <w:rsid w:val="00EE7883"/>
    <w:rsid w:val="00EE7BDF"/>
    <w:rsid w:val="00EF03C8"/>
    <w:rsid w:val="00EF094F"/>
    <w:rsid w:val="00EF1319"/>
    <w:rsid w:val="00EF2124"/>
    <w:rsid w:val="00EF72AB"/>
    <w:rsid w:val="00F05BCD"/>
    <w:rsid w:val="00F0600C"/>
    <w:rsid w:val="00F0658B"/>
    <w:rsid w:val="00F11874"/>
    <w:rsid w:val="00F171E5"/>
    <w:rsid w:val="00F21D06"/>
    <w:rsid w:val="00F233FA"/>
    <w:rsid w:val="00F26A9E"/>
    <w:rsid w:val="00F3102E"/>
    <w:rsid w:val="00F32987"/>
    <w:rsid w:val="00F32B25"/>
    <w:rsid w:val="00F43909"/>
    <w:rsid w:val="00F43BBC"/>
    <w:rsid w:val="00F46915"/>
    <w:rsid w:val="00F46F3D"/>
    <w:rsid w:val="00F4738C"/>
    <w:rsid w:val="00F613DD"/>
    <w:rsid w:val="00F61858"/>
    <w:rsid w:val="00F6249D"/>
    <w:rsid w:val="00F63A98"/>
    <w:rsid w:val="00F63CEC"/>
    <w:rsid w:val="00F64F05"/>
    <w:rsid w:val="00F66D20"/>
    <w:rsid w:val="00F67032"/>
    <w:rsid w:val="00F67FB0"/>
    <w:rsid w:val="00F744F9"/>
    <w:rsid w:val="00F74A1A"/>
    <w:rsid w:val="00F762D1"/>
    <w:rsid w:val="00F77B63"/>
    <w:rsid w:val="00F80FF5"/>
    <w:rsid w:val="00F8245A"/>
    <w:rsid w:val="00F862DD"/>
    <w:rsid w:val="00F924A9"/>
    <w:rsid w:val="00FA385F"/>
    <w:rsid w:val="00FA6B5E"/>
    <w:rsid w:val="00FA7095"/>
    <w:rsid w:val="00FB1D45"/>
    <w:rsid w:val="00FB1D67"/>
    <w:rsid w:val="00FB2F6E"/>
    <w:rsid w:val="00FB305D"/>
    <w:rsid w:val="00FB3A6C"/>
    <w:rsid w:val="00FB4EA8"/>
    <w:rsid w:val="00FB55F0"/>
    <w:rsid w:val="00FB5A2C"/>
    <w:rsid w:val="00FB6BCE"/>
    <w:rsid w:val="00FC0135"/>
    <w:rsid w:val="00FC07BD"/>
    <w:rsid w:val="00FC319B"/>
    <w:rsid w:val="00FC415F"/>
    <w:rsid w:val="00FC560F"/>
    <w:rsid w:val="00FC6B91"/>
    <w:rsid w:val="00FD277B"/>
    <w:rsid w:val="00FD4742"/>
    <w:rsid w:val="00FE0AB9"/>
    <w:rsid w:val="00FE0CFB"/>
    <w:rsid w:val="00FE1917"/>
    <w:rsid w:val="00FE6ABD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69AF6"/>
  <w14:defaultImageDpi w14:val="300"/>
  <w15:docId w15:val="{13843ED3-AB7B-0F41-8ECA-0ACA0FAB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0600B"/>
    <w:rPr>
      <w:rFonts w:eastAsia="Times New Roman"/>
      <w:lang w:eastAsia="en-GB"/>
    </w:rPr>
  </w:style>
  <w:style w:type="paragraph" w:styleId="Antrat1">
    <w:name w:val="heading 1"/>
    <w:next w:val="prastasis"/>
    <w:link w:val="Antrat1Diagrama"/>
    <w:qFormat/>
    <w:rsid w:val="00045896"/>
    <w:pPr>
      <w:keepNext/>
      <w:keepLines/>
      <w:spacing w:line="237" w:lineRule="auto"/>
      <w:ind w:left="-5" w:right="-15" w:hanging="10"/>
      <w:outlineLvl w:val="0"/>
    </w:pPr>
    <w:rPr>
      <w:rFonts w:eastAsia="Times New Roman"/>
      <w:b/>
      <w:i/>
      <w:color w:val="000000"/>
      <w:szCs w:val="20"/>
      <w:u w:val="single" w:color="00000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E7BDF"/>
    <w:pPr>
      <w:ind w:left="720"/>
      <w:contextualSpacing/>
    </w:pPr>
    <w:rPr>
      <w:szCs w:val="20"/>
      <w:lang w:val="lt-LT" w:eastAsia="en-US"/>
    </w:rPr>
  </w:style>
  <w:style w:type="table" w:styleId="Lentelstinklelis">
    <w:name w:val="Table Grid"/>
    <w:basedOn w:val="prastojilentel"/>
    <w:uiPriority w:val="59"/>
    <w:rsid w:val="00741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rsid w:val="00045896"/>
    <w:rPr>
      <w:rFonts w:eastAsia="Times New Roman"/>
      <w:b/>
      <w:i/>
      <w:color w:val="000000"/>
      <w:szCs w:val="20"/>
      <w:u w:val="single" w:color="000000"/>
      <w:lang w:val="lt-LT"/>
    </w:rPr>
  </w:style>
  <w:style w:type="character" w:styleId="Hipersaitas">
    <w:name w:val="Hyperlink"/>
    <w:basedOn w:val="Numatytasispastraiposriftas"/>
    <w:uiPriority w:val="99"/>
    <w:unhideWhenUsed/>
    <w:rsid w:val="00045896"/>
    <w:rPr>
      <w:color w:val="0000FF" w:themeColor="hyperlink"/>
      <w:u w:val="single"/>
    </w:rPr>
  </w:style>
  <w:style w:type="paragraph" w:styleId="prastasiniatinklio">
    <w:name w:val="Normal (Web)"/>
    <w:basedOn w:val="prastasis"/>
    <w:uiPriority w:val="99"/>
    <w:unhideWhenUsed/>
    <w:rsid w:val="00045896"/>
    <w:pPr>
      <w:spacing w:before="100" w:beforeAutospacing="1" w:after="100" w:afterAutospacing="1"/>
    </w:pPr>
    <w:rPr>
      <w:lang w:val="lt-LT" w:eastAsia="lt-LT"/>
    </w:rPr>
  </w:style>
  <w:style w:type="paragraph" w:styleId="Betarp">
    <w:name w:val="No Spacing"/>
    <w:uiPriority w:val="1"/>
    <w:qFormat/>
    <w:rsid w:val="00A8618C"/>
    <w:rPr>
      <w:rFonts w:ascii="Calibri" w:eastAsia="Calibri" w:hAnsi="Calibri"/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72AB"/>
    <w:rPr>
      <w:rFonts w:ascii="Segoe UI" w:hAnsi="Segoe UI" w:cs="Segoe UI"/>
      <w:sz w:val="18"/>
      <w:szCs w:val="18"/>
      <w:lang w:val="lt-LT"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72AB"/>
    <w:rPr>
      <w:rFonts w:ascii="Segoe UI" w:eastAsia="Times New Roman" w:hAnsi="Segoe UI" w:cs="Segoe UI"/>
      <w:sz w:val="18"/>
      <w:szCs w:val="18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6B0EEB"/>
    <w:pPr>
      <w:tabs>
        <w:tab w:val="center" w:pos="4819"/>
        <w:tab w:val="right" w:pos="9638"/>
      </w:tabs>
    </w:pPr>
    <w:rPr>
      <w:szCs w:val="20"/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B0EEB"/>
    <w:rPr>
      <w:rFonts w:eastAsia="Times New Roman"/>
      <w:szCs w:val="20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6B0EEB"/>
    <w:pPr>
      <w:tabs>
        <w:tab w:val="center" w:pos="4819"/>
        <w:tab w:val="right" w:pos="9638"/>
      </w:tabs>
    </w:pPr>
    <w:rPr>
      <w:szCs w:val="20"/>
      <w:lang w:val="lt-LT"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6B0EEB"/>
    <w:rPr>
      <w:rFonts w:eastAsia="Times New Roman"/>
      <w:szCs w:val="20"/>
      <w:lang w:val="lt-LT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876F6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Numatytasispastraiposriftas"/>
    <w:rsid w:val="0070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elynoprogimnazija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delynoprogimnazij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2643A5-4F25-4413-900E-C5BF0146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19751</Words>
  <Characters>11259</Characters>
  <Application>Microsoft Office Word</Application>
  <DocSecurity>0</DocSecurity>
  <Lines>93</Lines>
  <Paragraphs>61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</dc:creator>
  <cp:keywords/>
  <dc:description/>
  <cp:lastModifiedBy>Edita Minkuvienė</cp:lastModifiedBy>
  <cp:revision>2</cp:revision>
  <cp:lastPrinted>2021-02-02T11:04:00Z</cp:lastPrinted>
  <dcterms:created xsi:type="dcterms:W3CDTF">2023-03-10T12:42:00Z</dcterms:created>
  <dcterms:modified xsi:type="dcterms:W3CDTF">2023-03-10T12:42:00Z</dcterms:modified>
</cp:coreProperties>
</file>