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0E5B" w14:textId="77777777" w:rsidR="00403DD9" w:rsidRPr="00806189" w:rsidRDefault="00195D5E">
      <w:pPr>
        <w:ind w:left="4820"/>
        <w:rPr>
          <w:lang w:eastAsia="ar-SA"/>
        </w:rPr>
      </w:pPr>
      <w:r w:rsidRPr="00806189">
        <w:rPr>
          <w:lang w:eastAsia="ar-SA"/>
        </w:rPr>
        <w:t>PATVIRTINTA</w:t>
      </w:r>
    </w:p>
    <w:p w14:paraId="1EBD0E5C" w14:textId="77777777" w:rsidR="00DD4DD9" w:rsidRPr="00806189" w:rsidRDefault="001267FD">
      <w:pPr>
        <w:ind w:left="4820"/>
        <w:rPr>
          <w:lang w:eastAsia="ar-SA"/>
        </w:rPr>
      </w:pPr>
      <w:r w:rsidRPr="00806189">
        <w:rPr>
          <w:bCs/>
        </w:rPr>
        <w:t>Šiaulių miesto</w:t>
      </w:r>
      <w:r w:rsidR="006D213F" w:rsidRPr="00806189">
        <w:rPr>
          <w:lang w:eastAsia="ar-SA"/>
        </w:rPr>
        <w:t xml:space="preserve"> savivaldybės administracijos direktoriaus</w:t>
      </w:r>
      <w:r w:rsidR="00195D5E" w:rsidRPr="00806189">
        <w:rPr>
          <w:lang w:eastAsia="ar-SA"/>
        </w:rPr>
        <w:t xml:space="preserve"> </w:t>
      </w:r>
    </w:p>
    <w:p w14:paraId="1EBD0E5D" w14:textId="690DBCE6" w:rsidR="00DD4DD9" w:rsidRPr="00806189" w:rsidRDefault="00E50E91">
      <w:pPr>
        <w:ind w:left="4820"/>
        <w:rPr>
          <w:lang w:eastAsia="lt-LT"/>
        </w:rPr>
      </w:pPr>
      <w:r w:rsidRPr="00806189">
        <w:rPr>
          <w:lang w:eastAsia="lt-LT"/>
        </w:rPr>
        <w:t>20</w:t>
      </w:r>
      <w:r w:rsidR="00D968B6" w:rsidRPr="00806189">
        <w:rPr>
          <w:lang w:eastAsia="lt-LT"/>
        </w:rPr>
        <w:t>22</w:t>
      </w:r>
      <w:r w:rsidR="00195D5E" w:rsidRPr="00806189">
        <w:rPr>
          <w:lang w:eastAsia="lt-LT"/>
        </w:rPr>
        <w:t xml:space="preserve"> m</w:t>
      </w:r>
      <w:r w:rsidR="00BF3BB0">
        <w:rPr>
          <w:lang w:eastAsia="lt-LT"/>
        </w:rPr>
        <w:t>. rugsėjo 13</w:t>
      </w:r>
      <w:r w:rsidR="00225598" w:rsidRPr="00806189">
        <w:rPr>
          <w:lang w:eastAsia="lt-LT"/>
        </w:rPr>
        <w:t xml:space="preserve"> d. </w:t>
      </w:r>
      <w:r w:rsidR="006D213F" w:rsidRPr="00806189">
        <w:rPr>
          <w:lang w:eastAsia="ar-SA"/>
        </w:rPr>
        <w:t>įsakymu</w:t>
      </w:r>
      <w:r w:rsidRPr="00806189">
        <w:rPr>
          <w:lang w:eastAsia="ar-SA"/>
        </w:rPr>
        <w:t xml:space="preserve"> Nr.</w:t>
      </w:r>
      <w:r w:rsidR="00BF3BB0">
        <w:rPr>
          <w:lang w:eastAsia="ar-SA"/>
        </w:rPr>
        <w:t xml:space="preserve"> A-1603</w:t>
      </w:r>
    </w:p>
    <w:p w14:paraId="1EBD0E5E" w14:textId="77777777" w:rsidR="00DD4DD9" w:rsidRPr="00806189" w:rsidRDefault="00DD4DD9">
      <w:pPr>
        <w:jc w:val="center"/>
        <w:rPr>
          <w:rFonts w:eastAsia="Calibri"/>
          <w:szCs w:val="24"/>
        </w:rPr>
      </w:pPr>
    </w:p>
    <w:p w14:paraId="1EBD0E5F" w14:textId="610E2C8B" w:rsidR="00E50E91" w:rsidRPr="00806189" w:rsidRDefault="00E50E91">
      <w:pPr>
        <w:jc w:val="center"/>
        <w:rPr>
          <w:b/>
          <w:szCs w:val="24"/>
          <w:lang w:eastAsia="lt-LT"/>
        </w:rPr>
      </w:pPr>
      <w:r w:rsidRPr="00806189">
        <w:rPr>
          <w:b/>
          <w:szCs w:val="24"/>
          <w:lang w:eastAsia="lt-LT"/>
        </w:rPr>
        <w:t xml:space="preserve"> ATRANKOS GAUTI STUDIJŲ PARAMĄ </w:t>
      </w:r>
    </w:p>
    <w:p w14:paraId="1EBD0E60" w14:textId="0777E2A5" w:rsidR="00DD4DD9" w:rsidRPr="00806189" w:rsidRDefault="00E50E91" w:rsidP="00E50E91">
      <w:pPr>
        <w:jc w:val="center"/>
        <w:rPr>
          <w:b/>
          <w:szCs w:val="24"/>
          <w:lang w:eastAsia="lt-LT"/>
        </w:rPr>
      </w:pPr>
      <w:r w:rsidRPr="00806189">
        <w:rPr>
          <w:b/>
          <w:szCs w:val="24"/>
          <w:lang w:eastAsia="lt-LT"/>
        </w:rPr>
        <w:t xml:space="preserve">KONKURSO </w:t>
      </w:r>
      <w:r w:rsidR="002071D9">
        <w:rPr>
          <w:b/>
          <w:szCs w:val="24"/>
          <w:lang w:eastAsia="lt-LT"/>
        </w:rPr>
        <w:t xml:space="preserve">ORGANIZAVIMO </w:t>
      </w:r>
      <w:r w:rsidRPr="00806189">
        <w:rPr>
          <w:b/>
          <w:szCs w:val="24"/>
          <w:lang w:eastAsia="lt-LT"/>
        </w:rPr>
        <w:t xml:space="preserve">IR STUDIJŲ PARAMOS </w:t>
      </w:r>
      <w:r w:rsidR="002071D9">
        <w:rPr>
          <w:b/>
          <w:szCs w:val="24"/>
          <w:lang w:eastAsia="lt-LT"/>
        </w:rPr>
        <w:t xml:space="preserve">SKYRIMO </w:t>
      </w:r>
      <w:r w:rsidRPr="00806189">
        <w:rPr>
          <w:b/>
          <w:szCs w:val="24"/>
          <w:lang w:eastAsia="lt-LT"/>
        </w:rPr>
        <w:t xml:space="preserve">KOMISIJOS DARBO </w:t>
      </w:r>
      <w:r w:rsidR="00195D5E" w:rsidRPr="00806189">
        <w:rPr>
          <w:rFonts w:eastAsia="Calibri"/>
          <w:b/>
          <w:szCs w:val="24"/>
        </w:rPr>
        <w:t>TVARKOS APRAŠAS</w:t>
      </w:r>
    </w:p>
    <w:p w14:paraId="1EBD0E61" w14:textId="77777777" w:rsidR="00DD4DD9" w:rsidRPr="00806189" w:rsidRDefault="00DD4DD9">
      <w:pPr>
        <w:jc w:val="center"/>
        <w:rPr>
          <w:rFonts w:eastAsia="Calibri"/>
          <w:szCs w:val="24"/>
        </w:rPr>
      </w:pPr>
    </w:p>
    <w:p w14:paraId="1EBD0E62" w14:textId="77777777" w:rsidR="00DD4DD9" w:rsidRPr="00806189" w:rsidRDefault="00195D5E" w:rsidP="00F27DB7">
      <w:pPr>
        <w:jc w:val="center"/>
        <w:rPr>
          <w:rFonts w:eastAsia="Calibri"/>
          <w:b/>
          <w:szCs w:val="24"/>
        </w:rPr>
      </w:pPr>
      <w:r w:rsidRPr="00806189">
        <w:rPr>
          <w:rFonts w:eastAsia="Calibri"/>
          <w:b/>
          <w:szCs w:val="24"/>
        </w:rPr>
        <w:t>I SKYRIUS</w:t>
      </w:r>
    </w:p>
    <w:p w14:paraId="1EBD0E63" w14:textId="77777777" w:rsidR="00DD4DD9" w:rsidRPr="00806189" w:rsidRDefault="00195D5E" w:rsidP="00F27DB7">
      <w:pPr>
        <w:jc w:val="center"/>
        <w:rPr>
          <w:rFonts w:eastAsia="Calibri"/>
          <w:b/>
          <w:szCs w:val="24"/>
        </w:rPr>
      </w:pPr>
      <w:r w:rsidRPr="00806189">
        <w:rPr>
          <w:rFonts w:eastAsia="Calibri"/>
          <w:b/>
          <w:szCs w:val="24"/>
        </w:rPr>
        <w:t>BENDROSIOS NUOSTATOS</w:t>
      </w:r>
    </w:p>
    <w:p w14:paraId="1EBD0E64" w14:textId="77777777" w:rsidR="00DD4DD9" w:rsidRPr="00806189" w:rsidRDefault="00DD4DD9">
      <w:pPr>
        <w:ind w:firstLine="1276"/>
        <w:jc w:val="both"/>
        <w:rPr>
          <w:rFonts w:eastAsia="Calibri"/>
          <w:szCs w:val="24"/>
        </w:rPr>
      </w:pPr>
    </w:p>
    <w:p w14:paraId="74F649AC" w14:textId="77777777" w:rsidR="00235CE6" w:rsidRDefault="00E50E91" w:rsidP="00235CE6">
      <w:pPr>
        <w:pStyle w:val="Sraopastraipa"/>
        <w:numPr>
          <w:ilvl w:val="0"/>
          <w:numId w:val="5"/>
        </w:numPr>
        <w:ind w:left="0" w:firstLine="851"/>
        <w:jc w:val="both"/>
      </w:pPr>
      <w:r w:rsidRPr="00FF1F59">
        <w:t xml:space="preserve">Atrankos gauti studijų paramą konkurso </w:t>
      </w:r>
      <w:r w:rsidR="00CB7C29" w:rsidRPr="00FF1F59">
        <w:t xml:space="preserve">organizavimo </w:t>
      </w:r>
      <w:r w:rsidRPr="00FF1F59">
        <w:t xml:space="preserve">ir </w:t>
      </w:r>
      <w:r w:rsidR="00CB7C29" w:rsidRPr="00FF1F59">
        <w:t>s</w:t>
      </w:r>
      <w:r w:rsidRPr="00FF1F59">
        <w:t xml:space="preserve">tudijų paramos </w:t>
      </w:r>
      <w:r w:rsidR="00CB7C29" w:rsidRPr="00FF1F59">
        <w:t xml:space="preserve">skyrimo </w:t>
      </w:r>
      <w:r w:rsidRPr="00FF1F59">
        <w:t xml:space="preserve">komisijos darbo </w:t>
      </w:r>
      <w:r w:rsidR="006D213F" w:rsidRPr="00FF1F59">
        <w:t>tvarkos aprašas (toliau – Aprašas) reglamentuoj</w:t>
      </w:r>
      <w:r w:rsidR="004606CA" w:rsidRPr="00FF1F59">
        <w:t>a</w:t>
      </w:r>
      <w:r w:rsidRPr="00FF1F59">
        <w:t xml:space="preserve"> konkurso </w:t>
      </w:r>
      <w:r w:rsidR="0049301D" w:rsidRPr="00FF1F59">
        <w:t xml:space="preserve">(toliau </w:t>
      </w:r>
      <w:r w:rsidR="0049301D" w:rsidRPr="00FF1F59">
        <w:rPr>
          <w:rFonts w:ascii="Symbol" w:hAnsi="Symbol"/>
        </w:rPr>
        <w:t></w:t>
      </w:r>
      <w:r w:rsidR="0049301D" w:rsidRPr="00FF1F59">
        <w:t xml:space="preserve"> Konkursas) </w:t>
      </w:r>
      <w:r w:rsidR="004606CA" w:rsidRPr="00FF1F59">
        <w:t xml:space="preserve">organizavimo ir vykdymo, bei </w:t>
      </w:r>
      <w:r w:rsidR="00CB7C29" w:rsidRPr="00FF1F59">
        <w:t>s</w:t>
      </w:r>
      <w:r w:rsidRPr="00FF1F59">
        <w:t xml:space="preserve">tudijų paramos </w:t>
      </w:r>
      <w:r w:rsidR="00A879DC" w:rsidRPr="00FF1F59">
        <w:t xml:space="preserve">skyrimo </w:t>
      </w:r>
      <w:r w:rsidRPr="00FF1F59">
        <w:t>komisijos</w:t>
      </w:r>
      <w:r w:rsidR="00FF19BC" w:rsidRPr="00FF1F59">
        <w:t xml:space="preserve"> </w:t>
      </w:r>
      <w:r w:rsidRPr="00FF1F59">
        <w:t>darbo</w:t>
      </w:r>
      <w:r w:rsidR="006D213F" w:rsidRPr="00FF1F59">
        <w:t xml:space="preserve"> tvarką.</w:t>
      </w:r>
    </w:p>
    <w:p w14:paraId="01BA77DA" w14:textId="277541DF" w:rsidR="00322969" w:rsidRDefault="00D328A4" w:rsidP="00235CE6">
      <w:pPr>
        <w:pStyle w:val="Sraopastraipa"/>
        <w:numPr>
          <w:ilvl w:val="0"/>
          <w:numId w:val="5"/>
        </w:numPr>
        <w:ind w:left="0" w:firstLine="851"/>
        <w:jc w:val="both"/>
      </w:pPr>
      <w:r w:rsidRPr="00806189">
        <w:t xml:space="preserve">Paraiškų teikimo ir vertinimo tikslu tvarkomi šie duomenys: </w:t>
      </w:r>
    </w:p>
    <w:p w14:paraId="4EDEFF5B" w14:textId="7CB34CE1" w:rsidR="00235CE6" w:rsidRDefault="00322969" w:rsidP="00235CE6">
      <w:pPr>
        <w:pStyle w:val="Sraopastraipa"/>
        <w:numPr>
          <w:ilvl w:val="1"/>
          <w:numId w:val="5"/>
        </w:numPr>
        <w:ind w:left="0" w:firstLine="851"/>
        <w:jc w:val="both"/>
      </w:pPr>
      <w:r w:rsidRPr="00806189">
        <w:t xml:space="preserve">paraiškos teikėjo </w:t>
      </w:r>
      <w:r w:rsidR="00813F8E">
        <w:t>vardas, pavardė</w:t>
      </w:r>
      <w:r w:rsidR="005C4993" w:rsidRPr="00806189">
        <w:t xml:space="preserve">, asmens kodas, </w:t>
      </w:r>
      <w:r w:rsidR="00D328A4" w:rsidRPr="00806189">
        <w:t xml:space="preserve">telefono numeris, </w:t>
      </w:r>
      <w:r w:rsidR="009642C6" w:rsidRPr="00806189">
        <w:t xml:space="preserve">adresas, deklaruota gyvenamoji vieta, </w:t>
      </w:r>
      <w:r w:rsidR="00D328A4" w:rsidRPr="00806189">
        <w:t>elektroninio pašto adresas</w:t>
      </w:r>
      <w:r w:rsidR="009642C6" w:rsidRPr="00806189">
        <w:t xml:space="preserve">, studijų </w:t>
      </w:r>
      <w:r w:rsidR="002B7C62" w:rsidRPr="00806189">
        <w:t>ar</w:t>
      </w:r>
      <w:r w:rsidR="00403381" w:rsidRPr="00806189">
        <w:t xml:space="preserve"> mokymosi įstaigos pavadinimas</w:t>
      </w:r>
      <w:r w:rsidR="009642C6" w:rsidRPr="00806189">
        <w:t xml:space="preserve">, </w:t>
      </w:r>
      <w:r w:rsidR="007672D8" w:rsidRPr="00806189">
        <w:t xml:space="preserve">studijų </w:t>
      </w:r>
      <w:r w:rsidR="008E679C" w:rsidRPr="00806189">
        <w:t>ar</w:t>
      </w:r>
      <w:r w:rsidR="007672D8" w:rsidRPr="00806189">
        <w:t xml:space="preserve"> mokymosi </w:t>
      </w:r>
      <w:r w:rsidR="009642C6" w:rsidRPr="00806189">
        <w:t xml:space="preserve">programa, </w:t>
      </w:r>
      <w:r w:rsidR="007672D8" w:rsidRPr="00806189">
        <w:t xml:space="preserve">studijų </w:t>
      </w:r>
      <w:r w:rsidR="002B7C62" w:rsidRPr="00806189">
        <w:t>ar</w:t>
      </w:r>
      <w:r w:rsidRPr="00806189">
        <w:t xml:space="preserve"> </w:t>
      </w:r>
      <w:r w:rsidR="009642C6" w:rsidRPr="00806189">
        <w:t>mokymosi rezultatai</w:t>
      </w:r>
      <w:r w:rsidR="00D328A4" w:rsidRPr="00806189">
        <w:t>;</w:t>
      </w:r>
    </w:p>
    <w:p w14:paraId="5ABB0524" w14:textId="0E80A2A4" w:rsidR="00235CE6" w:rsidRDefault="00322969" w:rsidP="00235CE6">
      <w:pPr>
        <w:pStyle w:val="Sraopastraipa"/>
        <w:numPr>
          <w:ilvl w:val="1"/>
          <w:numId w:val="5"/>
        </w:numPr>
        <w:ind w:left="0" w:firstLine="851"/>
        <w:jc w:val="both"/>
      </w:pPr>
      <w:r w:rsidRPr="00806189">
        <w:t>studijų</w:t>
      </w:r>
      <w:r w:rsidR="00FB569E" w:rsidRPr="00806189">
        <w:t xml:space="preserve"> </w:t>
      </w:r>
      <w:r w:rsidR="002B7C62" w:rsidRPr="00806189">
        <w:t>ar</w:t>
      </w:r>
      <w:r w:rsidR="00FB569E" w:rsidRPr="00806189">
        <w:t xml:space="preserve"> </w:t>
      </w:r>
      <w:r w:rsidRPr="00806189">
        <w:t>mokymo įstaigos kontaktinio asmens vardas, pavardė, pareigos, telefono numeris, elektroninio pašto adresas.</w:t>
      </w:r>
    </w:p>
    <w:p w14:paraId="5FC576EB" w14:textId="77777777" w:rsidR="00235CE6" w:rsidRDefault="00D328A4" w:rsidP="00235CE6">
      <w:pPr>
        <w:pStyle w:val="Sraopastraipa"/>
        <w:numPr>
          <w:ilvl w:val="0"/>
          <w:numId w:val="5"/>
        </w:numPr>
        <w:ind w:left="0" w:firstLine="851"/>
        <w:jc w:val="both"/>
      </w:pPr>
      <w:r w:rsidRPr="00806189">
        <w:t>Dokumentai, kuriuose yra asmens duomenys, tvarkomi ir saugomi vadovaujantis Dokumentų tvarkymo ir apskaitos taisyklėmis, patvirtintomis Lietuvos vyriausiojo archyvaro 2011 m. liepos 4 d. įsakymu Nr. V-118 „Dėl Dokumentų tvarkymo ir apskaitos taisyklių patvirtinimo“. Pasibaigus saugojimo terminui, dokumentai, kuriuose yra asmens duomenų, sunaikinami, išskyrus tuos, kurie įstatymų ar kitų teisės aktų, reglamentuojančių duomenų saugojimą, nustatytais atvejais turi būti perduoti saugoti pagal Lietuvos Respublikos dokumentų ir archyvų įstatymą, jo įgyvendinamuosius ir kitus teisės aktus, reglamentuojančius tokių dokumentų saugojimą.</w:t>
      </w:r>
    </w:p>
    <w:p w14:paraId="58386083" w14:textId="61BD87E2" w:rsidR="00D328A4" w:rsidRDefault="00D328A4" w:rsidP="00235CE6">
      <w:pPr>
        <w:pStyle w:val="Sraopastraipa"/>
        <w:numPr>
          <w:ilvl w:val="0"/>
          <w:numId w:val="5"/>
        </w:numPr>
        <w:ind w:left="0" w:firstLine="851"/>
        <w:jc w:val="both"/>
      </w:pPr>
      <w:r w:rsidRPr="00806189">
        <w:t xml:space="preserve">Asmens duomenys tvarkomi vadovaujantis 2016 m. balandžio 27 d. Europos Parlamento ir Tarybos reglamentu (ES) 2016/679 dėl fizinių asmenų apsaugos tvarkant asmens duomenis ir dėl laisvo tokių duomenų judėjimo ir kuriuo panaikinama Direktyva 95/46/EB (toliau </w:t>
      </w:r>
      <w:r w:rsidR="00205EF4" w:rsidRPr="00235CE6">
        <w:rPr>
          <w:rFonts w:eastAsia="Calibri"/>
          <w:color w:val="000000"/>
          <w:szCs w:val="24"/>
        </w:rPr>
        <w:t>–</w:t>
      </w:r>
      <w:r w:rsidRPr="00806189">
        <w:t xml:space="preserve"> Bendrasis duomenų apsaugos reglamentas) </w:t>
      </w:r>
      <w:r w:rsidRPr="00235CE6">
        <w:rPr>
          <w:color w:val="000000"/>
        </w:rPr>
        <w:t xml:space="preserve">Lietuvos Respublikos asmens duomenų teisinės apsaugos įstatymu ir kitais teisės aktais, reglamentuojančiais asmens duomenų tvarkymą ir apsaugą. </w:t>
      </w:r>
      <w:r w:rsidRPr="00806189">
        <w:t>Asmens duomenys trečiosioms šalims gali būti teikiami tik įstatymų ir kitų teisės aktų nustatytais atvejais ir tvarka bei laikantis Bendrojo duomenų apsaugos reglamento reikalavimų.</w:t>
      </w:r>
    </w:p>
    <w:p w14:paraId="3F12DAEB" w14:textId="40311335" w:rsidR="00235CE6" w:rsidRDefault="00235CE6" w:rsidP="00235CE6">
      <w:pPr>
        <w:jc w:val="both"/>
      </w:pPr>
    </w:p>
    <w:p w14:paraId="6AA83519" w14:textId="157EF8C1" w:rsidR="00235CE6" w:rsidRPr="00806189" w:rsidRDefault="00235CE6" w:rsidP="00235CE6">
      <w:pPr>
        <w:jc w:val="center"/>
        <w:rPr>
          <w:rFonts w:eastAsia="Calibri"/>
          <w:b/>
          <w:szCs w:val="24"/>
        </w:rPr>
      </w:pPr>
      <w:r w:rsidRPr="00806189">
        <w:rPr>
          <w:rFonts w:eastAsia="Calibri"/>
          <w:b/>
          <w:szCs w:val="24"/>
        </w:rPr>
        <w:t>II</w:t>
      </w:r>
      <w:r w:rsidR="00B638BD">
        <w:rPr>
          <w:rFonts w:eastAsia="Calibri"/>
          <w:b/>
          <w:szCs w:val="24"/>
        </w:rPr>
        <w:t xml:space="preserve">. </w:t>
      </w:r>
      <w:r w:rsidRPr="00806189">
        <w:rPr>
          <w:rFonts w:eastAsia="Calibri"/>
          <w:b/>
          <w:szCs w:val="24"/>
        </w:rPr>
        <w:t xml:space="preserve"> SKYRIUS</w:t>
      </w:r>
    </w:p>
    <w:p w14:paraId="5209F798" w14:textId="77777777" w:rsidR="00235CE6" w:rsidRPr="00806189" w:rsidRDefault="00235CE6" w:rsidP="00235CE6">
      <w:pPr>
        <w:jc w:val="center"/>
        <w:rPr>
          <w:rFonts w:eastAsia="Calibri"/>
          <w:b/>
          <w:szCs w:val="24"/>
        </w:rPr>
      </w:pPr>
      <w:r w:rsidRPr="00806189">
        <w:rPr>
          <w:rFonts w:eastAsia="Calibri"/>
          <w:b/>
          <w:szCs w:val="24"/>
        </w:rPr>
        <w:t xml:space="preserve">KONKURSO </w:t>
      </w:r>
      <w:r>
        <w:rPr>
          <w:rFonts w:eastAsia="Calibri"/>
          <w:b/>
          <w:szCs w:val="24"/>
        </w:rPr>
        <w:t xml:space="preserve">PASKELBIMAS </w:t>
      </w:r>
    </w:p>
    <w:p w14:paraId="64A8AB95" w14:textId="77777777" w:rsidR="00235CE6" w:rsidRDefault="00235CE6" w:rsidP="00235CE6">
      <w:pPr>
        <w:jc w:val="both"/>
      </w:pPr>
    </w:p>
    <w:p w14:paraId="2400954A" w14:textId="466F93C9" w:rsidR="0049301D" w:rsidRPr="00235CE6" w:rsidRDefault="0049301D" w:rsidP="00235CE6">
      <w:pPr>
        <w:pStyle w:val="Sraopastraipa"/>
        <w:numPr>
          <w:ilvl w:val="0"/>
          <w:numId w:val="5"/>
        </w:numPr>
        <w:ind w:left="0" w:firstLine="851"/>
        <w:jc w:val="both"/>
      </w:pPr>
      <w:r w:rsidRPr="00235CE6">
        <w:rPr>
          <w:rFonts w:eastAsia="Calibri"/>
          <w:color w:val="000000"/>
          <w:szCs w:val="24"/>
        </w:rPr>
        <w:t>Konku</w:t>
      </w:r>
      <w:r w:rsidR="003B6702">
        <w:rPr>
          <w:rFonts w:eastAsia="Calibri"/>
          <w:color w:val="000000"/>
          <w:szCs w:val="24"/>
        </w:rPr>
        <w:t>rsas dėl studijų paramos gavimo</w:t>
      </w:r>
      <w:r w:rsidRPr="00235CE6">
        <w:rPr>
          <w:rFonts w:eastAsia="Calibri"/>
          <w:color w:val="000000"/>
          <w:szCs w:val="24"/>
        </w:rPr>
        <w:t xml:space="preserve"> skel</w:t>
      </w:r>
      <w:r w:rsidR="00707DB9">
        <w:rPr>
          <w:rFonts w:eastAsia="Calibri"/>
          <w:color w:val="000000"/>
          <w:szCs w:val="24"/>
        </w:rPr>
        <w:t>b</w:t>
      </w:r>
      <w:r w:rsidR="003B6702">
        <w:rPr>
          <w:rFonts w:eastAsia="Calibri"/>
          <w:color w:val="000000"/>
          <w:szCs w:val="24"/>
        </w:rPr>
        <w:t>iamas Šiaulių miesto</w:t>
      </w:r>
      <w:r w:rsidRPr="00235CE6">
        <w:rPr>
          <w:rFonts w:eastAsia="Calibri"/>
          <w:color w:val="000000"/>
          <w:szCs w:val="24"/>
        </w:rPr>
        <w:t xml:space="preserve"> savivaldybės  (toliau </w:t>
      </w:r>
      <w:r w:rsidRPr="00235CE6">
        <w:rPr>
          <w:rFonts w:ascii="Symbol" w:eastAsia="Calibri" w:hAnsi="Symbol"/>
          <w:color w:val="000000"/>
          <w:szCs w:val="24"/>
        </w:rPr>
        <w:t></w:t>
      </w:r>
      <w:r w:rsidRPr="00235CE6">
        <w:rPr>
          <w:rFonts w:eastAsia="Calibri"/>
          <w:color w:val="000000"/>
          <w:szCs w:val="24"/>
        </w:rPr>
        <w:t xml:space="preserve"> Savivaldybė) interneto svetainėje </w:t>
      </w:r>
      <w:hyperlink r:id="rId8" w:history="1">
        <w:r w:rsidR="008C10BC" w:rsidRPr="00235CE6">
          <w:rPr>
            <w:rStyle w:val="Hipersaitas"/>
            <w:rFonts w:eastAsia="Calibri"/>
            <w:szCs w:val="24"/>
          </w:rPr>
          <w:t>www.siauliai.lt</w:t>
        </w:r>
      </w:hyperlink>
      <w:r w:rsidR="00E75EB3" w:rsidRPr="00E75EB3">
        <w:rPr>
          <w:rStyle w:val="Hipersaitas"/>
          <w:rFonts w:eastAsia="Calibri"/>
          <w:color w:val="auto"/>
          <w:szCs w:val="24"/>
          <w:u w:val="none"/>
        </w:rPr>
        <w:t>.</w:t>
      </w:r>
      <w:r w:rsidR="008C10BC" w:rsidRPr="00235CE6">
        <w:rPr>
          <w:rFonts w:eastAsia="Calibri"/>
          <w:color w:val="000000"/>
          <w:szCs w:val="24"/>
        </w:rPr>
        <w:t xml:space="preserve"> </w:t>
      </w:r>
    </w:p>
    <w:p w14:paraId="6C1F5BE7" w14:textId="4E5269B7" w:rsidR="00E471F8" w:rsidRPr="00235CE6" w:rsidRDefault="00E471F8" w:rsidP="00235CE6">
      <w:pPr>
        <w:pStyle w:val="Sraopastraipa"/>
        <w:numPr>
          <w:ilvl w:val="0"/>
          <w:numId w:val="5"/>
        </w:numPr>
        <w:ind w:left="0" w:firstLine="851"/>
        <w:jc w:val="both"/>
      </w:pPr>
      <w:r w:rsidRPr="00235CE6">
        <w:rPr>
          <w:rFonts w:eastAsia="Calibri"/>
          <w:color w:val="000000"/>
          <w:szCs w:val="24"/>
        </w:rPr>
        <w:t>Konkurso skelbime  nurodoma:</w:t>
      </w:r>
    </w:p>
    <w:p w14:paraId="2B6EB04C" w14:textId="480AB584" w:rsidR="00235CE6" w:rsidRPr="00235CE6" w:rsidRDefault="007A04A3" w:rsidP="00235CE6">
      <w:pPr>
        <w:pStyle w:val="Sraopastraipa"/>
        <w:numPr>
          <w:ilvl w:val="1"/>
          <w:numId w:val="5"/>
        </w:numPr>
        <w:ind w:firstLine="59"/>
        <w:jc w:val="both"/>
      </w:pPr>
      <w:r>
        <w:rPr>
          <w:rFonts w:eastAsia="Calibri"/>
          <w:color w:val="000000"/>
          <w:szCs w:val="24"/>
        </w:rPr>
        <w:t>i</w:t>
      </w:r>
      <w:r w:rsidR="00A878FF">
        <w:rPr>
          <w:rFonts w:eastAsia="Calibri"/>
          <w:color w:val="000000"/>
          <w:szCs w:val="24"/>
        </w:rPr>
        <w:t>nformacija</w:t>
      </w:r>
      <w:r w:rsidR="003B6702">
        <w:rPr>
          <w:rFonts w:eastAsia="Calibri"/>
          <w:color w:val="000000"/>
          <w:szCs w:val="24"/>
        </w:rPr>
        <w:t xml:space="preserve"> </w:t>
      </w:r>
      <w:r w:rsidR="00F823AD">
        <w:rPr>
          <w:rFonts w:eastAsia="Calibri"/>
          <w:color w:val="000000"/>
          <w:szCs w:val="24"/>
        </w:rPr>
        <w:t>ir</w:t>
      </w:r>
      <w:r w:rsidR="003B6702">
        <w:rPr>
          <w:rFonts w:eastAsia="Calibri"/>
          <w:color w:val="000000"/>
          <w:szCs w:val="24"/>
        </w:rPr>
        <w:t xml:space="preserve"> </w:t>
      </w:r>
      <w:r w:rsidR="00E471F8" w:rsidRPr="00235CE6">
        <w:rPr>
          <w:rFonts w:eastAsia="Calibri"/>
          <w:color w:val="000000"/>
          <w:szCs w:val="24"/>
        </w:rPr>
        <w:t xml:space="preserve">reikalavimai  </w:t>
      </w:r>
      <w:r w:rsidR="00DD3D8B" w:rsidRPr="00235CE6">
        <w:rPr>
          <w:rFonts w:eastAsia="Calibri"/>
          <w:color w:val="000000"/>
          <w:szCs w:val="24"/>
        </w:rPr>
        <w:t>pretendentams</w:t>
      </w:r>
      <w:r w:rsidR="00E471F8" w:rsidRPr="00235CE6">
        <w:rPr>
          <w:rFonts w:eastAsia="Calibri"/>
          <w:color w:val="000000"/>
          <w:szCs w:val="24"/>
        </w:rPr>
        <w:t>;</w:t>
      </w:r>
    </w:p>
    <w:p w14:paraId="70B21971" w14:textId="1FACA622" w:rsidR="00DA3602" w:rsidRPr="00A878FF" w:rsidRDefault="003B6702" w:rsidP="00DA3602">
      <w:pPr>
        <w:pStyle w:val="Sraopastraipa"/>
        <w:numPr>
          <w:ilvl w:val="1"/>
          <w:numId w:val="5"/>
        </w:numPr>
        <w:ind w:left="0" w:firstLine="851"/>
        <w:jc w:val="both"/>
      </w:pPr>
      <w:r>
        <w:rPr>
          <w:rFonts w:eastAsia="Calibri"/>
          <w:color w:val="000000"/>
          <w:szCs w:val="24"/>
        </w:rPr>
        <w:t>informacija apie tai, kad kandidatų dokumentai</w:t>
      </w:r>
      <w:r w:rsidR="00E471F8" w:rsidRPr="00235CE6">
        <w:rPr>
          <w:rFonts w:eastAsia="Calibri"/>
          <w:color w:val="000000"/>
          <w:szCs w:val="24"/>
        </w:rPr>
        <w:t xml:space="preserve"> priimami per 10 darbo dienų nuo  </w:t>
      </w:r>
      <w:r w:rsidR="00822C42" w:rsidRPr="00235CE6">
        <w:rPr>
          <w:rFonts w:eastAsia="Calibri"/>
          <w:color w:val="000000"/>
          <w:szCs w:val="24"/>
        </w:rPr>
        <w:t xml:space="preserve">Konkurso </w:t>
      </w:r>
      <w:r w:rsidR="00E471F8" w:rsidRPr="00235CE6">
        <w:rPr>
          <w:rFonts w:eastAsia="Calibri"/>
          <w:color w:val="000000"/>
          <w:szCs w:val="24"/>
        </w:rPr>
        <w:t>paskelbimo dienos</w:t>
      </w:r>
      <w:r w:rsidR="0013036E" w:rsidRPr="00235CE6">
        <w:rPr>
          <w:rFonts w:eastAsia="Calibri"/>
          <w:color w:val="000000"/>
          <w:szCs w:val="24"/>
        </w:rPr>
        <w:t xml:space="preserve"> Savivaldybės interneto svetainėje </w:t>
      </w:r>
      <w:hyperlink r:id="rId9" w:history="1">
        <w:r w:rsidR="0013036E" w:rsidRPr="00235CE6">
          <w:rPr>
            <w:rStyle w:val="Hipersaitas"/>
            <w:rFonts w:eastAsia="Calibri"/>
            <w:szCs w:val="24"/>
          </w:rPr>
          <w:t>www.siauliai.lt</w:t>
        </w:r>
      </w:hyperlink>
      <w:r w:rsidR="0013036E" w:rsidRPr="00235CE6">
        <w:rPr>
          <w:rFonts w:eastAsia="Calibri"/>
          <w:color w:val="000000"/>
          <w:szCs w:val="24"/>
        </w:rPr>
        <w:t xml:space="preserve">; </w:t>
      </w:r>
    </w:p>
    <w:p w14:paraId="1BEFF79D" w14:textId="1D1D34F1" w:rsidR="00A878FF" w:rsidRPr="00DA3602" w:rsidRDefault="003B6702" w:rsidP="00DA3602">
      <w:pPr>
        <w:pStyle w:val="Sraopastraipa"/>
        <w:numPr>
          <w:ilvl w:val="1"/>
          <w:numId w:val="5"/>
        </w:numPr>
        <w:ind w:left="0" w:firstLine="851"/>
        <w:jc w:val="both"/>
      </w:pPr>
      <w:r>
        <w:rPr>
          <w:rFonts w:eastAsia="Calibri"/>
          <w:color w:val="000000"/>
          <w:szCs w:val="24"/>
        </w:rPr>
        <w:t>informacija</w:t>
      </w:r>
      <w:r w:rsidR="00A878FF">
        <w:rPr>
          <w:rFonts w:eastAsia="Calibri"/>
          <w:color w:val="000000"/>
          <w:szCs w:val="24"/>
        </w:rPr>
        <w:t xml:space="preserve"> kur, k</w:t>
      </w:r>
      <w:r>
        <w:rPr>
          <w:rFonts w:eastAsia="Calibri"/>
          <w:color w:val="000000"/>
          <w:szCs w:val="24"/>
        </w:rPr>
        <w:t>aip  ir k</w:t>
      </w:r>
      <w:r w:rsidR="00F823AD">
        <w:rPr>
          <w:rFonts w:eastAsia="Calibri"/>
          <w:color w:val="000000"/>
          <w:szCs w:val="24"/>
        </w:rPr>
        <w:t>okia forma</w:t>
      </w:r>
      <w:r>
        <w:rPr>
          <w:rFonts w:eastAsia="Calibri"/>
          <w:color w:val="000000"/>
          <w:szCs w:val="24"/>
        </w:rPr>
        <w:t xml:space="preserve"> turi būti pateikti</w:t>
      </w:r>
      <w:r w:rsidR="00A878FF">
        <w:rPr>
          <w:rFonts w:eastAsia="Calibri"/>
          <w:color w:val="000000"/>
          <w:szCs w:val="24"/>
        </w:rPr>
        <w:t xml:space="preserve"> dokumentai; </w:t>
      </w:r>
    </w:p>
    <w:p w14:paraId="58C6B003" w14:textId="689E64D5" w:rsidR="005621C0" w:rsidRPr="00DA3602" w:rsidRDefault="003B6702" w:rsidP="00DA3602">
      <w:pPr>
        <w:pStyle w:val="Sraopastraipa"/>
        <w:numPr>
          <w:ilvl w:val="1"/>
          <w:numId w:val="5"/>
        </w:numPr>
        <w:ind w:left="0" w:firstLine="851"/>
        <w:jc w:val="both"/>
      </w:pPr>
      <w:r>
        <w:rPr>
          <w:rFonts w:eastAsia="Calibri"/>
          <w:color w:val="000000"/>
          <w:szCs w:val="24"/>
        </w:rPr>
        <w:t>informacija apie tai, kur galima gauti</w:t>
      </w:r>
      <w:r w:rsidR="005621C0" w:rsidRPr="00DA3602">
        <w:rPr>
          <w:rFonts w:eastAsia="Calibri"/>
          <w:color w:val="000000"/>
          <w:szCs w:val="24"/>
        </w:rPr>
        <w:t xml:space="preserve"> </w:t>
      </w:r>
      <w:r w:rsidR="00A878FF">
        <w:rPr>
          <w:rFonts w:eastAsia="Calibri"/>
          <w:color w:val="000000"/>
          <w:szCs w:val="24"/>
        </w:rPr>
        <w:t xml:space="preserve">papildomą </w:t>
      </w:r>
      <w:r w:rsidR="00F83123">
        <w:rPr>
          <w:rFonts w:eastAsia="Calibri"/>
          <w:color w:val="000000"/>
          <w:szCs w:val="24"/>
        </w:rPr>
        <w:t>išsamią informaciją</w:t>
      </w:r>
      <w:r w:rsidR="005621C0" w:rsidRPr="00DA3602">
        <w:rPr>
          <w:rFonts w:eastAsia="Calibri"/>
          <w:color w:val="000000"/>
          <w:szCs w:val="24"/>
        </w:rPr>
        <w:t xml:space="preserve"> apie skelbiamą  Konkursą. </w:t>
      </w:r>
    </w:p>
    <w:p w14:paraId="151DB2B0" w14:textId="6856F558" w:rsidR="00DA3602" w:rsidRDefault="00DA3602" w:rsidP="00DA3602">
      <w:pPr>
        <w:jc w:val="both"/>
      </w:pPr>
    </w:p>
    <w:p w14:paraId="3C1A2B98" w14:textId="77777777" w:rsidR="00DA3602" w:rsidRDefault="00DA3602" w:rsidP="00DA3602">
      <w:pPr>
        <w:tabs>
          <w:tab w:val="left" w:pos="851"/>
        </w:tabs>
        <w:ind w:firstLine="851"/>
        <w:jc w:val="center"/>
        <w:rPr>
          <w:rFonts w:eastAsia="Calibri"/>
          <w:b/>
          <w:bCs/>
          <w:color w:val="000000"/>
          <w:szCs w:val="24"/>
        </w:rPr>
      </w:pPr>
      <w:r w:rsidRPr="00FF1F59">
        <w:rPr>
          <w:rFonts w:eastAsia="Calibri"/>
          <w:b/>
          <w:bCs/>
          <w:color w:val="000000"/>
          <w:szCs w:val="24"/>
        </w:rPr>
        <w:t>III.  DOKUMENTŲ  PATEIKIMAS  IR PRIĖMIMAS</w:t>
      </w:r>
    </w:p>
    <w:p w14:paraId="03EF2056" w14:textId="07B83B24" w:rsidR="00DA3602" w:rsidRDefault="00DA3602" w:rsidP="00DA3602">
      <w:pPr>
        <w:jc w:val="both"/>
      </w:pPr>
    </w:p>
    <w:p w14:paraId="14F76CD5" w14:textId="4BA938C7" w:rsidR="00FF1F59" w:rsidRPr="00DA3602" w:rsidRDefault="00FF1F59" w:rsidP="00DA3602">
      <w:pPr>
        <w:pStyle w:val="Sraopastraipa"/>
        <w:numPr>
          <w:ilvl w:val="0"/>
          <w:numId w:val="5"/>
        </w:numPr>
        <w:ind w:left="0" w:firstLine="851"/>
        <w:jc w:val="both"/>
      </w:pPr>
      <w:r w:rsidRPr="00DA3602">
        <w:rPr>
          <w:rFonts w:eastAsia="Calibri"/>
          <w:color w:val="000000"/>
          <w:szCs w:val="24"/>
        </w:rPr>
        <w:lastRenderedPageBreak/>
        <w:t>Pretendentai</w:t>
      </w:r>
      <w:r w:rsidR="00591506">
        <w:rPr>
          <w:rFonts w:eastAsia="Calibri"/>
          <w:color w:val="000000"/>
          <w:szCs w:val="24"/>
        </w:rPr>
        <w:t>, siekiantys</w:t>
      </w:r>
      <w:r w:rsidR="00DA3602">
        <w:rPr>
          <w:rFonts w:eastAsia="Calibri"/>
          <w:color w:val="000000"/>
          <w:szCs w:val="24"/>
        </w:rPr>
        <w:t xml:space="preserve"> gauti </w:t>
      </w:r>
      <w:r w:rsidRPr="00DA3602">
        <w:rPr>
          <w:rFonts w:eastAsia="Calibri"/>
          <w:color w:val="000000"/>
          <w:szCs w:val="24"/>
        </w:rPr>
        <w:t>studijų paramą</w:t>
      </w:r>
      <w:r w:rsidR="00DA3602">
        <w:rPr>
          <w:rFonts w:eastAsia="Calibri"/>
          <w:color w:val="000000"/>
          <w:szCs w:val="24"/>
        </w:rPr>
        <w:t>, privalo</w:t>
      </w:r>
      <w:r w:rsidRPr="00DA3602">
        <w:rPr>
          <w:rFonts w:eastAsia="Calibri"/>
          <w:color w:val="000000"/>
          <w:szCs w:val="24"/>
        </w:rPr>
        <w:t xml:space="preserve"> iki</w:t>
      </w:r>
      <w:r w:rsidR="00DA3602">
        <w:rPr>
          <w:rFonts w:eastAsia="Calibri"/>
          <w:color w:val="000000"/>
          <w:szCs w:val="24"/>
        </w:rPr>
        <w:t xml:space="preserve"> Konkurso skelbime</w:t>
      </w:r>
      <w:r w:rsidRPr="00DA3602">
        <w:rPr>
          <w:rFonts w:eastAsia="Calibri"/>
          <w:color w:val="000000"/>
          <w:szCs w:val="24"/>
        </w:rPr>
        <w:t xml:space="preserve">  nustatytos datos</w:t>
      </w:r>
      <w:r w:rsidR="00DA3602">
        <w:rPr>
          <w:rFonts w:eastAsia="Calibri"/>
          <w:color w:val="000000"/>
          <w:szCs w:val="24"/>
        </w:rPr>
        <w:t xml:space="preserve"> </w:t>
      </w:r>
      <w:r w:rsidRPr="00DA3602">
        <w:rPr>
          <w:rFonts w:eastAsia="Calibri"/>
          <w:color w:val="000000"/>
          <w:szCs w:val="24"/>
        </w:rPr>
        <w:t xml:space="preserve"> </w:t>
      </w:r>
      <w:r w:rsidR="00DA3602">
        <w:rPr>
          <w:rFonts w:eastAsia="Calibri"/>
          <w:color w:val="000000"/>
          <w:szCs w:val="24"/>
        </w:rPr>
        <w:t xml:space="preserve">pateikti </w:t>
      </w:r>
      <w:r w:rsidRPr="00DA3602">
        <w:rPr>
          <w:rFonts w:eastAsia="Calibri"/>
          <w:color w:val="000000"/>
          <w:szCs w:val="24"/>
        </w:rPr>
        <w:t>šiuos dokumentus:</w:t>
      </w:r>
    </w:p>
    <w:p w14:paraId="0975AC00" w14:textId="1F89C2E3" w:rsidR="00DA3602" w:rsidRPr="00DA3602" w:rsidRDefault="002F2545" w:rsidP="00DA3602">
      <w:pPr>
        <w:pStyle w:val="Sraopastraipa"/>
        <w:numPr>
          <w:ilvl w:val="1"/>
          <w:numId w:val="5"/>
        </w:numPr>
        <w:ind w:firstLine="59"/>
        <w:jc w:val="both"/>
      </w:pPr>
      <w:r>
        <w:rPr>
          <w:rFonts w:eastAsia="Calibri"/>
          <w:color w:val="000000"/>
          <w:szCs w:val="24"/>
        </w:rPr>
        <w:t xml:space="preserve"> p</w:t>
      </w:r>
      <w:r w:rsidR="00FF1F59" w:rsidRPr="00DA3602">
        <w:rPr>
          <w:rFonts w:eastAsia="Calibri"/>
          <w:color w:val="000000"/>
          <w:szCs w:val="24"/>
        </w:rPr>
        <w:t>araišką;</w:t>
      </w:r>
    </w:p>
    <w:p w14:paraId="0CC62B06" w14:textId="77777777" w:rsidR="00DA3602" w:rsidRPr="00DA3602" w:rsidRDefault="00FF1F59" w:rsidP="00DA3602">
      <w:pPr>
        <w:pStyle w:val="Sraopastraipa"/>
        <w:numPr>
          <w:ilvl w:val="1"/>
          <w:numId w:val="5"/>
        </w:numPr>
        <w:ind w:left="0" w:firstLine="851"/>
        <w:jc w:val="both"/>
      </w:pPr>
      <w:r w:rsidRPr="00DA3602">
        <w:rPr>
          <w:rFonts w:eastAsia="Calibri"/>
          <w:color w:val="000000"/>
          <w:szCs w:val="24"/>
        </w:rPr>
        <w:t xml:space="preserve"> pažymos apie studijas aukštojoje mokykloje arba mokymąsi Šiaulių miesto profesinio mokymo įstaigoje kopiją;</w:t>
      </w:r>
    </w:p>
    <w:p w14:paraId="701AB7D4" w14:textId="77777777" w:rsidR="00DA3602" w:rsidRPr="00DA3602" w:rsidRDefault="00FF1F59" w:rsidP="00DA3602">
      <w:pPr>
        <w:pStyle w:val="Sraopastraipa"/>
        <w:numPr>
          <w:ilvl w:val="1"/>
          <w:numId w:val="5"/>
        </w:numPr>
        <w:ind w:left="0" w:firstLine="851"/>
        <w:jc w:val="both"/>
      </w:pPr>
      <w:r w:rsidRPr="00DA3602">
        <w:rPr>
          <w:rFonts w:eastAsia="Calibri"/>
          <w:color w:val="000000"/>
          <w:szCs w:val="24"/>
        </w:rPr>
        <w:t>studento ar mokinio pusmečio egzaminų (įskaitų) rezultatus patvirtinančios pažymos kopiją arba originalą, išduotą aukštosios mokyklos arba profesinio mokymo įstaigos, įstoję į pirmą kursą studentai pateikia bendrojo ugdymo mokyklos brandos atestato priedo su mokymosi rezultatų įvertinimais kopiją ar kitos mokyklos baigimo dokumentų kopiją su mokymosi rezultatų įvertinimais;</w:t>
      </w:r>
    </w:p>
    <w:p w14:paraId="4666986F" w14:textId="68F2C52B" w:rsidR="00AB5A5C" w:rsidRPr="00AB5A5C" w:rsidRDefault="00FF1F59" w:rsidP="00AB5A5C">
      <w:pPr>
        <w:pStyle w:val="Sraopastraipa"/>
        <w:numPr>
          <w:ilvl w:val="1"/>
          <w:numId w:val="5"/>
        </w:numPr>
        <w:ind w:left="0" w:firstLine="851"/>
        <w:jc w:val="both"/>
      </w:pPr>
      <w:r w:rsidRPr="00DA3602">
        <w:rPr>
          <w:rFonts w:eastAsia="Calibri"/>
          <w:color w:val="000000"/>
          <w:szCs w:val="24"/>
        </w:rPr>
        <w:t>deklaruotos gyvenamosios vietos pažymos kopiją.</w:t>
      </w:r>
    </w:p>
    <w:p w14:paraId="10EAEA36" w14:textId="69723AEB" w:rsidR="00887CB2" w:rsidRPr="0059446B" w:rsidRDefault="00AB5A5C" w:rsidP="00887CB2">
      <w:pPr>
        <w:pStyle w:val="Sraopastraipa"/>
        <w:numPr>
          <w:ilvl w:val="0"/>
          <w:numId w:val="5"/>
        </w:numPr>
        <w:ind w:firstLine="491"/>
        <w:jc w:val="both"/>
      </w:pPr>
      <w:r w:rsidRPr="0059446B">
        <w:t>Pretendentas gali pate</w:t>
      </w:r>
      <w:r w:rsidR="00F57E58" w:rsidRPr="0059446B">
        <w:t xml:space="preserve">ikti dokumentus asmeniškai, </w:t>
      </w:r>
      <w:r w:rsidR="000173AC" w:rsidRPr="0059446B">
        <w:t>paštu</w:t>
      </w:r>
      <w:r w:rsidR="009D1B96" w:rsidRPr="009D1B96">
        <w:t>,</w:t>
      </w:r>
      <w:r w:rsidR="00F57E58" w:rsidRPr="009D1B96">
        <w:t xml:space="preserve"> elektroniniu</w:t>
      </w:r>
      <w:r w:rsidR="00F57E58" w:rsidRPr="0059446B">
        <w:t xml:space="preserve"> paštu</w:t>
      </w:r>
      <w:r w:rsidR="009D1B96">
        <w:t xml:space="preserve"> arba kitomis elektroninėmis priemonėmis</w:t>
      </w:r>
      <w:r w:rsidR="000173AC" w:rsidRPr="0059446B">
        <w:t>. Teikiama paraiška turi būti pasirašyta pretendento</w:t>
      </w:r>
      <w:r w:rsidRPr="0059446B">
        <w:t>.</w:t>
      </w:r>
    </w:p>
    <w:p w14:paraId="43325691" w14:textId="5B1D09EE" w:rsidR="00AB5A5C" w:rsidRPr="0059446B" w:rsidRDefault="00887CB2" w:rsidP="00887CB2">
      <w:pPr>
        <w:pStyle w:val="Sraopastraipa"/>
        <w:numPr>
          <w:ilvl w:val="0"/>
          <w:numId w:val="5"/>
        </w:numPr>
        <w:ind w:firstLine="491"/>
        <w:jc w:val="both"/>
      </w:pPr>
      <w:r w:rsidRPr="0059446B">
        <w:t xml:space="preserve">Dokumentai pateikiami </w:t>
      </w:r>
      <w:r w:rsidR="00C46357" w:rsidRPr="0059446B">
        <w:rPr>
          <w:rFonts w:eastAsia="Calibri"/>
          <w:color w:val="000000"/>
          <w:szCs w:val="24"/>
        </w:rPr>
        <w:t>Konkurso skelbime nurodytam</w:t>
      </w:r>
      <w:r w:rsidR="00930329" w:rsidRPr="0059446B">
        <w:rPr>
          <w:rFonts w:eastAsia="Calibri"/>
          <w:color w:val="000000"/>
          <w:szCs w:val="24"/>
        </w:rPr>
        <w:t xml:space="preserve"> atsakingam </w:t>
      </w:r>
      <w:r w:rsidR="00C46357" w:rsidRPr="0059446B">
        <w:rPr>
          <w:rFonts w:eastAsia="Calibri"/>
          <w:color w:val="000000"/>
          <w:szCs w:val="24"/>
        </w:rPr>
        <w:t>asmeniui</w:t>
      </w:r>
      <w:r w:rsidRPr="0059446B">
        <w:rPr>
          <w:rFonts w:eastAsia="Calibri"/>
          <w:color w:val="000000"/>
          <w:szCs w:val="24"/>
        </w:rPr>
        <w:t xml:space="preserve"> per </w:t>
      </w:r>
      <w:r w:rsidRPr="0059446B">
        <w:t>10  darbo dienų po Konkurso paskelbimo.</w:t>
      </w:r>
    </w:p>
    <w:p w14:paraId="30F36960" w14:textId="2E264794" w:rsidR="00AB5A5C" w:rsidRPr="0059446B" w:rsidRDefault="00887CB2" w:rsidP="00A11F2C">
      <w:pPr>
        <w:pStyle w:val="Sraopastraipa"/>
        <w:numPr>
          <w:ilvl w:val="0"/>
          <w:numId w:val="5"/>
        </w:numPr>
        <w:ind w:firstLine="491"/>
        <w:jc w:val="both"/>
      </w:pPr>
      <w:r w:rsidRPr="0059446B">
        <w:t xml:space="preserve">Šio Aprašo 9 punkte nurodytas </w:t>
      </w:r>
      <w:r w:rsidR="004D4F98" w:rsidRPr="0059446B">
        <w:t xml:space="preserve">atsakingas </w:t>
      </w:r>
      <w:r w:rsidRPr="0059446B">
        <w:t>asmuo priima pretendentų pateikt</w:t>
      </w:r>
      <w:r w:rsidR="002F2545" w:rsidRPr="0059446B">
        <w:t>as</w:t>
      </w:r>
      <w:r w:rsidRPr="0059446B">
        <w:t xml:space="preserve"> paraiškas ir nustatyta tvarka jas registruoja, nurodo ir prie paraiškos pridedamus dokumentus.</w:t>
      </w:r>
    </w:p>
    <w:p w14:paraId="20F3B6C2" w14:textId="10C54077" w:rsidR="00887CB2" w:rsidRPr="0059446B" w:rsidRDefault="00FF3926" w:rsidP="00A11F2C">
      <w:pPr>
        <w:pStyle w:val="Sraopastraipa"/>
        <w:numPr>
          <w:ilvl w:val="0"/>
          <w:numId w:val="5"/>
        </w:numPr>
        <w:ind w:firstLine="491"/>
        <w:jc w:val="both"/>
      </w:pPr>
      <w:r w:rsidRPr="0059446B">
        <w:t>Šio Aprašo 9 punkte nurodytas atsakingas asmuo</w:t>
      </w:r>
      <w:r w:rsidR="00887CB2" w:rsidRPr="0059446B">
        <w:t>, pasibaigus pretendentų dokumentų pateikimo terminui,</w:t>
      </w:r>
      <w:r w:rsidR="00B90031" w:rsidRPr="0059446B">
        <w:t xml:space="preserve"> ne vėliau</w:t>
      </w:r>
      <w:r w:rsidR="00153345" w:rsidRPr="0059446B">
        <w:t xml:space="preserve"> nei per </w:t>
      </w:r>
      <w:r w:rsidR="002F2545" w:rsidRPr="0059446B">
        <w:t>2</w:t>
      </w:r>
      <w:r w:rsidR="00B90031" w:rsidRPr="0059446B">
        <w:t xml:space="preserve"> darbo</w:t>
      </w:r>
      <w:r w:rsidR="00153345" w:rsidRPr="0059446B">
        <w:t xml:space="preserve"> </w:t>
      </w:r>
      <w:r w:rsidR="00B90031" w:rsidRPr="0059446B">
        <w:t>dienas nuo dokumentų pateikimo termino pasibaigimo dienos, visus</w:t>
      </w:r>
      <w:r w:rsidR="00887CB2" w:rsidRPr="0059446B">
        <w:t xml:space="preserve"> pateiktus dokumentus pateikia </w:t>
      </w:r>
      <w:r w:rsidR="00F83123">
        <w:t>S</w:t>
      </w:r>
      <w:r w:rsidR="00B90031" w:rsidRPr="0059446B">
        <w:t>tudijų paramos skyrimo K</w:t>
      </w:r>
      <w:r w:rsidR="00CA406D" w:rsidRPr="0059446B">
        <w:t xml:space="preserve">omisijos </w:t>
      </w:r>
      <w:r w:rsidR="00887CB2" w:rsidRPr="0059446B">
        <w:t xml:space="preserve">pirmininkui. </w:t>
      </w:r>
      <w:r w:rsidRPr="0059446B">
        <w:t xml:space="preserve"> </w:t>
      </w:r>
    </w:p>
    <w:p w14:paraId="04CAAADA" w14:textId="6E09283C" w:rsidR="00CA406D" w:rsidRDefault="00CA406D" w:rsidP="00CA406D">
      <w:pPr>
        <w:jc w:val="both"/>
      </w:pPr>
    </w:p>
    <w:p w14:paraId="70598B17" w14:textId="7C123E44" w:rsidR="00CA406D" w:rsidRPr="00CC02D6" w:rsidRDefault="00CA406D" w:rsidP="00CA406D">
      <w:pPr>
        <w:jc w:val="center"/>
        <w:rPr>
          <w:b/>
          <w:bCs/>
        </w:rPr>
      </w:pPr>
      <w:r w:rsidRPr="00CC02D6">
        <w:rPr>
          <w:b/>
          <w:bCs/>
        </w:rPr>
        <w:t>I</w:t>
      </w:r>
      <w:r w:rsidR="00B638BD">
        <w:rPr>
          <w:b/>
          <w:bCs/>
        </w:rPr>
        <w:t>V.</w:t>
      </w:r>
      <w:r w:rsidRPr="00CC02D6">
        <w:rPr>
          <w:b/>
          <w:bCs/>
        </w:rPr>
        <w:t xml:space="preserve"> SKYRIUS  </w:t>
      </w:r>
    </w:p>
    <w:p w14:paraId="68C3C362" w14:textId="5D16476A" w:rsidR="00CA406D" w:rsidRPr="00CC02D6" w:rsidRDefault="00707DB9" w:rsidP="00CC02D6">
      <w:pPr>
        <w:jc w:val="center"/>
        <w:rPr>
          <w:b/>
          <w:bCs/>
        </w:rPr>
      </w:pPr>
      <w:r w:rsidRPr="00707DB9">
        <w:rPr>
          <w:b/>
          <w:bCs/>
        </w:rPr>
        <w:t>STUDIJŲ PARAMOS SKYRIMO KOMISIJ</w:t>
      </w:r>
      <w:r w:rsidR="00CC15CC">
        <w:rPr>
          <w:b/>
          <w:bCs/>
        </w:rPr>
        <w:t>A</w:t>
      </w:r>
      <w:r>
        <w:rPr>
          <w:b/>
          <w:bCs/>
        </w:rPr>
        <w:t xml:space="preserve"> </w:t>
      </w:r>
    </w:p>
    <w:p w14:paraId="7FFB4305" w14:textId="77777777" w:rsidR="00CA406D" w:rsidRPr="00CA406D" w:rsidRDefault="00CA406D" w:rsidP="00CA406D">
      <w:pPr>
        <w:jc w:val="both"/>
      </w:pPr>
    </w:p>
    <w:p w14:paraId="69E4B96E" w14:textId="60CB217D" w:rsidR="00CA406D" w:rsidRDefault="003B6702" w:rsidP="00A11F2C">
      <w:pPr>
        <w:pStyle w:val="Sraopastraipa"/>
        <w:numPr>
          <w:ilvl w:val="0"/>
          <w:numId w:val="5"/>
        </w:numPr>
        <w:ind w:firstLine="491"/>
        <w:jc w:val="both"/>
      </w:pPr>
      <w:r>
        <w:t>Studijų paramos skyrimo</w:t>
      </w:r>
      <w:r w:rsidR="00CC15CC">
        <w:t xml:space="preserve"> komisija (toliau </w:t>
      </w:r>
      <w:r w:rsidR="00CC15CC">
        <w:rPr>
          <w:rFonts w:ascii="Symbol" w:hAnsi="Symbol"/>
        </w:rPr>
        <w:t></w:t>
      </w:r>
      <w:r w:rsidR="00FA5A33">
        <w:rPr>
          <w:rFonts w:ascii="Symbol" w:hAnsi="Symbol"/>
        </w:rPr>
        <w:t></w:t>
      </w:r>
      <w:r w:rsidR="00FA5A33">
        <w:t>Komisija) sudaroma</w:t>
      </w:r>
      <w:r w:rsidR="00CC15CC">
        <w:t xml:space="preserve"> Šiaulių miesto savivaldybės administracijos  direktoriaus  įsakymu</w:t>
      </w:r>
      <w:r w:rsidR="00091C01">
        <w:t xml:space="preserve"> iš 7 narių. </w:t>
      </w:r>
    </w:p>
    <w:p w14:paraId="582E1A39" w14:textId="64D61022" w:rsidR="0049301D" w:rsidRPr="00091C01" w:rsidRDefault="004C21C9" w:rsidP="00CC15CC">
      <w:pPr>
        <w:pStyle w:val="Sraopastraipa"/>
        <w:numPr>
          <w:ilvl w:val="0"/>
          <w:numId w:val="5"/>
        </w:numPr>
        <w:ind w:firstLine="491"/>
        <w:jc w:val="both"/>
      </w:pPr>
      <w:r w:rsidRPr="004C21C9">
        <w:rPr>
          <w:rFonts w:eastAsia="Calibri"/>
          <w:color w:val="000000"/>
          <w:szCs w:val="24"/>
        </w:rPr>
        <w:t>Komisij</w:t>
      </w:r>
      <w:r>
        <w:rPr>
          <w:rFonts w:eastAsia="Calibri"/>
          <w:color w:val="000000"/>
          <w:szCs w:val="24"/>
        </w:rPr>
        <w:t>a</w:t>
      </w:r>
      <w:r w:rsidRPr="004C21C9">
        <w:rPr>
          <w:rFonts w:eastAsia="Calibri"/>
          <w:color w:val="000000"/>
          <w:szCs w:val="24"/>
        </w:rPr>
        <w:t xml:space="preserve"> savo veikloje vadovau</w:t>
      </w:r>
      <w:r>
        <w:rPr>
          <w:rFonts w:eastAsia="Calibri"/>
          <w:color w:val="000000"/>
          <w:szCs w:val="24"/>
        </w:rPr>
        <w:t xml:space="preserve">damasi </w:t>
      </w:r>
      <w:r w:rsidRPr="004C21C9">
        <w:rPr>
          <w:rFonts w:eastAsia="Calibri"/>
          <w:color w:val="000000"/>
          <w:szCs w:val="24"/>
        </w:rPr>
        <w:t>Lietuvos Respublikos įstatymais, Lietuvos Respublikos Vyriausybės nutarimais</w:t>
      </w:r>
      <w:r w:rsidR="00FA5A33">
        <w:rPr>
          <w:rFonts w:eastAsia="Calibri"/>
          <w:color w:val="000000"/>
          <w:szCs w:val="24"/>
        </w:rPr>
        <w:t xml:space="preserve"> ir  šia tvarka,</w:t>
      </w:r>
      <w:r w:rsidRPr="004C21C9">
        <w:rPr>
          <w:rFonts w:eastAsia="Calibri"/>
          <w:color w:val="000000"/>
          <w:szCs w:val="24"/>
        </w:rPr>
        <w:t xml:space="preserve"> </w:t>
      </w:r>
      <w:r w:rsidR="00CC15CC" w:rsidRPr="00CC15CC">
        <w:rPr>
          <w:rFonts w:eastAsia="Calibri"/>
          <w:color w:val="000000"/>
          <w:szCs w:val="24"/>
        </w:rPr>
        <w:t xml:space="preserve">vertina </w:t>
      </w:r>
      <w:r w:rsidR="00FA5A33">
        <w:rPr>
          <w:rFonts w:eastAsia="Calibri"/>
          <w:color w:val="000000"/>
          <w:szCs w:val="24"/>
        </w:rPr>
        <w:t>pretendentų</w:t>
      </w:r>
      <w:r>
        <w:rPr>
          <w:rFonts w:eastAsia="Calibri"/>
          <w:color w:val="000000"/>
          <w:szCs w:val="24"/>
        </w:rPr>
        <w:t xml:space="preserve"> pateiktas </w:t>
      </w:r>
      <w:r w:rsidR="00CC15CC" w:rsidRPr="00CC15CC">
        <w:rPr>
          <w:rFonts w:eastAsia="Calibri"/>
          <w:color w:val="000000"/>
          <w:szCs w:val="24"/>
        </w:rPr>
        <w:t>paraiškas ir priima sprendimą dėl  Studijų paramos skyrimo.</w:t>
      </w:r>
    </w:p>
    <w:p w14:paraId="72B1A0F8" w14:textId="77777777" w:rsidR="00091C01" w:rsidRPr="004C21C9" w:rsidRDefault="00091C01" w:rsidP="00D504B1">
      <w:pPr>
        <w:pStyle w:val="Sraopastraipa"/>
        <w:ind w:left="851"/>
        <w:jc w:val="both"/>
      </w:pPr>
    </w:p>
    <w:p w14:paraId="4B2C86A8" w14:textId="067BC38D" w:rsidR="004C21C9" w:rsidRPr="004C21C9" w:rsidRDefault="004C21C9" w:rsidP="004C21C9">
      <w:pPr>
        <w:pStyle w:val="Sraopastraipa"/>
        <w:autoSpaceDE w:val="0"/>
        <w:autoSpaceDN w:val="0"/>
        <w:adjustRightInd w:val="0"/>
        <w:ind w:left="360"/>
        <w:jc w:val="center"/>
        <w:rPr>
          <w:b/>
          <w:bCs/>
          <w:szCs w:val="24"/>
          <w:shd w:val="clear" w:color="auto" w:fill="FFFFFF"/>
          <w:lang w:eastAsia="lt-LT"/>
        </w:rPr>
      </w:pPr>
      <w:r w:rsidRPr="004C21C9">
        <w:rPr>
          <w:b/>
          <w:bCs/>
          <w:szCs w:val="24"/>
          <w:shd w:val="clear" w:color="auto" w:fill="FFFFFF"/>
          <w:lang w:eastAsia="lt-LT"/>
        </w:rPr>
        <w:t>V</w:t>
      </w:r>
      <w:r w:rsidR="00B638BD">
        <w:rPr>
          <w:b/>
          <w:bCs/>
          <w:szCs w:val="24"/>
          <w:shd w:val="clear" w:color="auto" w:fill="FFFFFF"/>
          <w:lang w:eastAsia="lt-LT"/>
        </w:rPr>
        <w:t>.</w:t>
      </w:r>
      <w:r w:rsidRPr="004C21C9">
        <w:rPr>
          <w:b/>
          <w:bCs/>
          <w:szCs w:val="24"/>
          <w:shd w:val="clear" w:color="auto" w:fill="FFFFFF"/>
          <w:lang w:eastAsia="lt-LT"/>
        </w:rPr>
        <w:t xml:space="preserve"> SKYRIUS</w:t>
      </w:r>
    </w:p>
    <w:p w14:paraId="0636B1BA" w14:textId="25E7F912" w:rsidR="004C21C9" w:rsidRPr="004C21C9" w:rsidRDefault="004C21C9" w:rsidP="004C21C9">
      <w:pPr>
        <w:pStyle w:val="Sraopastraipa"/>
        <w:autoSpaceDE w:val="0"/>
        <w:autoSpaceDN w:val="0"/>
        <w:adjustRightInd w:val="0"/>
        <w:ind w:left="360"/>
        <w:jc w:val="center"/>
        <w:rPr>
          <w:b/>
          <w:bCs/>
          <w:szCs w:val="24"/>
          <w:shd w:val="clear" w:color="auto" w:fill="FFFFFF"/>
          <w:lang w:eastAsia="lt-LT"/>
        </w:rPr>
      </w:pPr>
      <w:r w:rsidRPr="004C21C9">
        <w:rPr>
          <w:b/>
          <w:bCs/>
          <w:szCs w:val="24"/>
          <w:shd w:val="clear" w:color="auto" w:fill="FFFFFF"/>
          <w:lang w:eastAsia="lt-LT"/>
        </w:rPr>
        <w:t>KOMISIJOS NARIŲ TEISĖS IR PAREIGOS</w:t>
      </w:r>
    </w:p>
    <w:p w14:paraId="4B346E05" w14:textId="18C199C2" w:rsidR="004C21C9" w:rsidRDefault="004C21C9" w:rsidP="004C21C9">
      <w:pPr>
        <w:jc w:val="both"/>
      </w:pPr>
    </w:p>
    <w:p w14:paraId="3145A3EB" w14:textId="3E6176E3" w:rsidR="00DA3842" w:rsidRPr="00DA3842" w:rsidRDefault="004C21C9" w:rsidP="00DA3842">
      <w:pPr>
        <w:pStyle w:val="Sraopastraipa"/>
        <w:numPr>
          <w:ilvl w:val="0"/>
          <w:numId w:val="5"/>
        </w:numPr>
        <w:ind w:firstLine="491"/>
        <w:jc w:val="both"/>
      </w:pPr>
      <w:r w:rsidRPr="004C21C9">
        <w:rPr>
          <w:rFonts w:eastAsia="Calibri"/>
          <w:color w:val="000000"/>
          <w:szCs w:val="24"/>
        </w:rPr>
        <w:t>Komisija, si</w:t>
      </w:r>
      <w:r w:rsidR="002F2545">
        <w:rPr>
          <w:rFonts w:eastAsia="Calibri"/>
          <w:color w:val="000000"/>
          <w:szCs w:val="24"/>
        </w:rPr>
        <w:t>ekdama objektyviai išnagrinėti p</w:t>
      </w:r>
      <w:r w:rsidRPr="004C21C9">
        <w:rPr>
          <w:rFonts w:eastAsia="Calibri"/>
          <w:color w:val="000000"/>
          <w:szCs w:val="24"/>
        </w:rPr>
        <w:t>araiškas, turi teisę:</w:t>
      </w:r>
    </w:p>
    <w:p w14:paraId="1C26DD89" w14:textId="77777777" w:rsidR="00DA3842" w:rsidRPr="00DA3842" w:rsidRDefault="00DA3842" w:rsidP="00DA3842">
      <w:pPr>
        <w:pStyle w:val="Sraopastraipa"/>
        <w:numPr>
          <w:ilvl w:val="1"/>
          <w:numId w:val="5"/>
        </w:numPr>
        <w:ind w:left="0" w:firstLine="851"/>
        <w:jc w:val="both"/>
      </w:pPr>
      <w:r w:rsidRPr="00DA3842">
        <w:rPr>
          <w:szCs w:val="24"/>
          <w:shd w:val="clear" w:color="auto" w:fill="FFFFFF"/>
          <w:lang w:eastAsia="lt-LT"/>
        </w:rPr>
        <w:t>kreiptis į institucijas, įstaigas, organizacijas ir kitus subjektus dėl papildomos informacijos gavimo;</w:t>
      </w:r>
    </w:p>
    <w:p w14:paraId="4B9693B9" w14:textId="06A64EF1" w:rsidR="00DA3842" w:rsidRPr="00DA3842" w:rsidRDefault="00FA5A33" w:rsidP="00DA3842">
      <w:pPr>
        <w:pStyle w:val="Sraopastraipa"/>
        <w:numPr>
          <w:ilvl w:val="1"/>
          <w:numId w:val="5"/>
        </w:numPr>
        <w:ind w:left="0" w:firstLine="851"/>
        <w:jc w:val="both"/>
      </w:pPr>
      <w:r>
        <w:rPr>
          <w:szCs w:val="24"/>
          <w:shd w:val="clear" w:color="auto" w:fill="FFFFFF"/>
          <w:lang w:eastAsia="lt-LT"/>
        </w:rPr>
        <w:t>gauti iš pretendento</w:t>
      </w:r>
      <w:r w:rsidR="00DA3842" w:rsidRPr="00DA3842">
        <w:rPr>
          <w:szCs w:val="24"/>
          <w:shd w:val="clear" w:color="auto" w:fill="FFFFFF"/>
          <w:lang w:eastAsia="lt-LT"/>
        </w:rPr>
        <w:t xml:space="preserve"> papildomus duomenis ir (ar) dokumentus, reikalingus paraiškai įvertinti;</w:t>
      </w:r>
    </w:p>
    <w:p w14:paraId="13F3F25C" w14:textId="5A40CCA8" w:rsidR="00DA3842" w:rsidRPr="00091C01" w:rsidRDefault="00DA3842" w:rsidP="00DA3842">
      <w:pPr>
        <w:pStyle w:val="Sraopastraipa"/>
        <w:numPr>
          <w:ilvl w:val="1"/>
          <w:numId w:val="5"/>
        </w:numPr>
        <w:ind w:left="0" w:firstLine="851"/>
        <w:jc w:val="both"/>
      </w:pPr>
      <w:r w:rsidRPr="00DA3842">
        <w:rPr>
          <w:szCs w:val="24"/>
          <w:shd w:val="clear" w:color="auto" w:fill="FFFFFF"/>
          <w:lang w:eastAsia="lt-LT"/>
        </w:rPr>
        <w:t>prašyti patikslinti kandidato pateiktą informaciją.</w:t>
      </w:r>
    </w:p>
    <w:p w14:paraId="02F82E1D" w14:textId="40DB9799" w:rsidR="00091C01" w:rsidRPr="00091C01" w:rsidRDefault="00091C01" w:rsidP="00091C01">
      <w:pPr>
        <w:pStyle w:val="Sraopastraipa"/>
        <w:numPr>
          <w:ilvl w:val="0"/>
          <w:numId w:val="5"/>
        </w:numPr>
        <w:ind w:firstLine="491"/>
        <w:jc w:val="both"/>
      </w:pPr>
      <w:r>
        <w:rPr>
          <w:szCs w:val="24"/>
          <w:shd w:val="clear" w:color="auto" w:fill="FFFFFF"/>
          <w:lang w:eastAsia="lt-LT"/>
        </w:rPr>
        <w:t xml:space="preserve">Komisijos  narys  privalo: </w:t>
      </w:r>
    </w:p>
    <w:p w14:paraId="35B9A819" w14:textId="1DC2C949" w:rsidR="00DA3842" w:rsidRPr="00091C01" w:rsidRDefault="00FA5A33" w:rsidP="00091C01">
      <w:pPr>
        <w:pStyle w:val="Sraopastraipa"/>
        <w:numPr>
          <w:ilvl w:val="1"/>
          <w:numId w:val="5"/>
        </w:numPr>
        <w:ind w:left="0" w:firstLine="851"/>
        <w:jc w:val="both"/>
      </w:pPr>
      <w:r>
        <w:t>pirmojo posėdžio metu</w:t>
      </w:r>
      <w:r w:rsidR="00091C01">
        <w:t xml:space="preserve"> pasirašyti </w:t>
      </w:r>
      <w:r w:rsidR="00091C01" w:rsidRPr="00091C01">
        <w:rPr>
          <w:szCs w:val="24"/>
          <w:shd w:val="clear" w:color="auto" w:fill="FFFFFF"/>
          <w:lang w:eastAsia="lt-LT"/>
        </w:rPr>
        <w:t>konfidencialumo pasižadėjimą ir nešališkumo deklaraciją (3 priedas)</w:t>
      </w:r>
      <w:r>
        <w:rPr>
          <w:szCs w:val="24"/>
          <w:shd w:val="clear" w:color="auto" w:fill="FFFFFF"/>
          <w:lang w:eastAsia="lt-LT"/>
        </w:rPr>
        <w:t>;</w:t>
      </w:r>
    </w:p>
    <w:p w14:paraId="07392E58" w14:textId="09252343" w:rsidR="00091C01" w:rsidRDefault="00091C01" w:rsidP="00091C01">
      <w:pPr>
        <w:pStyle w:val="Sraopastraipa"/>
        <w:numPr>
          <w:ilvl w:val="1"/>
          <w:numId w:val="5"/>
        </w:numPr>
        <w:ind w:left="0" w:firstLine="851"/>
        <w:jc w:val="both"/>
      </w:pPr>
      <w:r w:rsidRPr="00091C01">
        <w:t>dalyvauti Komisijos posėdžiuose. Jei Komisijos narys posėdyje dalyvauti negali, jis apie tai turi pranešti Komisijos sekretoriui arba Komisijos pirmininkui</w:t>
      </w:r>
      <w:r w:rsidR="00FA5A33">
        <w:t xml:space="preserve"> ne vėliau kaip likus 1</w:t>
      </w:r>
      <w:r w:rsidRPr="00091C01">
        <w:t xml:space="preserve"> </w:t>
      </w:r>
      <w:r>
        <w:t xml:space="preserve">darbo </w:t>
      </w:r>
      <w:r w:rsidRPr="00091C01">
        <w:t>dienai iki Komisijos posėdžio;</w:t>
      </w:r>
    </w:p>
    <w:p w14:paraId="4DFF35EB" w14:textId="32238FA1" w:rsidR="00091C01" w:rsidRDefault="00091C01" w:rsidP="00091C01">
      <w:pPr>
        <w:pStyle w:val="Sraopastraipa"/>
        <w:numPr>
          <w:ilvl w:val="1"/>
          <w:numId w:val="5"/>
        </w:numPr>
        <w:ind w:left="0" w:firstLine="851"/>
        <w:jc w:val="both"/>
      </w:pPr>
      <w:r w:rsidRPr="00091C01">
        <w:t>informuoti Komisijos pirmininką apie galimą viešųjų ir privačių interesų konfliktą ir nusišalinti nuo dalyvavimo rengiant, svarstant ar priimant Komisijos sprendimus, kurie gali tokį konfliktą sukelti;</w:t>
      </w:r>
    </w:p>
    <w:p w14:paraId="1949D7C0" w14:textId="5A682EF7" w:rsidR="00091C01" w:rsidRDefault="002F2545" w:rsidP="00091C01">
      <w:pPr>
        <w:pStyle w:val="Sraopastraipa"/>
        <w:numPr>
          <w:ilvl w:val="1"/>
          <w:numId w:val="5"/>
        </w:numPr>
        <w:ind w:left="0" w:firstLine="851"/>
        <w:jc w:val="both"/>
      </w:pPr>
      <w:r>
        <w:t>gavus informacijos apie su p</w:t>
      </w:r>
      <w:r w:rsidR="00091C01" w:rsidRPr="00091C01">
        <w:t>araiškoje nurodytu projektu susijusias korupcines veikas, turinčias nusikalstamos veikos požymių, nedelsdamas informuoti Komisijos pirminin</w:t>
      </w:r>
      <w:r w:rsidR="00F83123">
        <w:t>ką ar</w:t>
      </w:r>
      <w:r w:rsidR="00FA5A33">
        <w:t xml:space="preserve"> Administracijos direktorių.</w:t>
      </w:r>
    </w:p>
    <w:p w14:paraId="7FA4962E" w14:textId="58FC5BDA" w:rsidR="001F3CBD" w:rsidRDefault="001F3CBD" w:rsidP="001F3CBD">
      <w:pPr>
        <w:pStyle w:val="Sraopastraipa"/>
        <w:ind w:left="360"/>
        <w:jc w:val="both"/>
      </w:pPr>
    </w:p>
    <w:p w14:paraId="645C977B" w14:textId="6F65DFB0" w:rsidR="001F3CBD" w:rsidRPr="001F3CBD" w:rsidRDefault="001F3CBD" w:rsidP="001F3CBD">
      <w:pPr>
        <w:pStyle w:val="Sraopastraipa"/>
        <w:ind w:left="360"/>
        <w:jc w:val="center"/>
        <w:rPr>
          <w:b/>
          <w:bCs/>
        </w:rPr>
      </w:pPr>
      <w:r w:rsidRPr="001F3CBD">
        <w:rPr>
          <w:b/>
          <w:bCs/>
        </w:rPr>
        <w:lastRenderedPageBreak/>
        <w:t>V</w:t>
      </w:r>
      <w:r w:rsidR="00B638BD">
        <w:rPr>
          <w:b/>
          <w:bCs/>
        </w:rPr>
        <w:t>I.</w:t>
      </w:r>
      <w:r>
        <w:rPr>
          <w:b/>
          <w:bCs/>
        </w:rPr>
        <w:t xml:space="preserve"> </w:t>
      </w:r>
      <w:r w:rsidRPr="001F3CBD">
        <w:rPr>
          <w:b/>
          <w:bCs/>
        </w:rPr>
        <w:t xml:space="preserve"> SKYRIUS</w:t>
      </w:r>
    </w:p>
    <w:p w14:paraId="5585BBAB" w14:textId="604EA198" w:rsidR="001F3CBD" w:rsidRDefault="001F3CBD" w:rsidP="001F3CBD">
      <w:pPr>
        <w:pStyle w:val="Sraopastraipa"/>
        <w:ind w:left="360"/>
        <w:jc w:val="center"/>
      </w:pPr>
      <w:r w:rsidRPr="001F3CBD">
        <w:rPr>
          <w:b/>
          <w:bCs/>
        </w:rPr>
        <w:t>KOMISIJOS  DARBO ORGANIZAVIMAS</w:t>
      </w:r>
    </w:p>
    <w:p w14:paraId="5DFF7C2B" w14:textId="2D4B62C7" w:rsidR="001F3CBD" w:rsidRDefault="001F3CBD" w:rsidP="001F3CBD">
      <w:pPr>
        <w:pStyle w:val="Sraopastraipa"/>
        <w:ind w:left="360"/>
        <w:jc w:val="both"/>
      </w:pPr>
    </w:p>
    <w:p w14:paraId="4665A0F7" w14:textId="4FDFDAA4" w:rsidR="00930329" w:rsidRDefault="001F3CBD" w:rsidP="00930329">
      <w:pPr>
        <w:pStyle w:val="Sraopastraipa"/>
        <w:numPr>
          <w:ilvl w:val="0"/>
          <w:numId w:val="5"/>
        </w:numPr>
        <w:ind w:left="0" w:firstLine="851"/>
        <w:jc w:val="both"/>
      </w:pPr>
      <w:r w:rsidRPr="0059446B">
        <w:t xml:space="preserve">Komisijos veiklos forma yra posėdžiai. Komisijos posėdis šaukiamas ne vėliau kaip per </w:t>
      </w:r>
      <w:r w:rsidR="00854389" w:rsidRPr="0059446B">
        <w:t>3</w:t>
      </w:r>
      <w:r w:rsidR="00B90031" w:rsidRPr="0059446B">
        <w:t xml:space="preserve"> darbo dienas nuo</w:t>
      </w:r>
      <w:r w:rsidRPr="0059446B">
        <w:t xml:space="preserve"> </w:t>
      </w:r>
      <w:r w:rsidR="00117380" w:rsidRPr="0059446B">
        <w:t>šio aprašo 9 punkte nurodyto</w:t>
      </w:r>
      <w:r w:rsidR="002E3318" w:rsidRPr="0059446B">
        <w:t xml:space="preserve"> atsaking</w:t>
      </w:r>
      <w:r w:rsidR="00B90031" w:rsidRPr="0059446B">
        <w:t>o</w:t>
      </w:r>
      <w:r w:rsidR="002E3318" w:rsidRPr="0059446B">
        <w:t xml:space="preserve"> asm</w:t>
      </w:r>
      <w:r w:rsidR="00FA5A33" w:rsidRPr="0059446B">
        <w:t>ens</w:t>
      </w:r>
      <w:r w:rsidR="00117380" w:rsidRPr="0059446B">
        <w:t xml:space="preserve"> pateiktų  dokumentų</w:t>
      </w:r>
      <w:r w:rsidR="002E3318" w:rsidRPr="0059446B">
        <w:t xml:space="preserve"> gavimo dienos. </w:t>
      </w:r>
      <w:r w:rsidR="00EB4C45" w:rsidRPr="0059446B">
        <w:t>Komisijos posėdžiai</w:t>
      </w:r>
      <w:r w:rsidR="00EB4C45" w:rsidRPr="00EB4C45">
        <w:t xml:space="preserve"> gali būti organizuojami kontaktiniu būdu, nuotoliniu būdu, naudojant telekomunikacijos priemones (vaizdo ir garso konferencijos ryšiu)</w:t>
      </w:r>
      <w:r w:rsidR="00EB4C45">
        <w:t xml:space="preserve">. </w:t>
      </w:r>
    </w:p>
    <w:p w14:paraId="7B04E951" w14:textId="7EC82609" w:rsidR="00091C01" w:rsidRDefault="001F3CBD" w:rsidP="00930329">
      <w:pPr>
        <w:pStyle w:val="Sraopastraipa"/>
        <w:numPr>
          <w:ilvl w:val="0"/>
          <w:numId w:val="5"/>
        </w:numPr>
        <w:ind w:left="0" w:firstLine="851"/>
        <w:jc w:val="both"/>
      </w:pPr>
      <w:r w:rsidRPr="001F3CBD">
        <w:t xml:space="preserve">Komisijos posėdžiai yra teisėti, kai juose dalyvauja ne mažiau kaip </w:t>
      </w:r>
      <w:r w:rsidR="00930329">
        <w:t>1/2</w:t>
      </w:r>
      <w:r w:rsidRPr="001F3CBD">
        <w:t xml:space="preserve"> Komisijos narių.</w:t>
      </w:r>
    </w:p>
    <w:p w14:paraId="7B3E95D0" w14:textId="6B9A5D8C" w:rsidR="00DA3842" w:rsidRPr="00117380" w:rsidRDefault="00930329" w:rsidP="00930329">
      <w:pPr>
        <w:pStyle w:val="Sraopastraipa"/>
        <w:numPr>
          <w:ilvl w:val="0"/>
          <w:numId w:val="5"/>
        </w:numPr>
        <w:ind w:left="0" w:firstLine="851"/>
        <w:jc w:val="both"/>
      </w:pPr>
      <w:r w:rsidRPr="00930329">
        <w:rPr>
          <w:szCs w:val="24"/>
          <w:shd w:val="clear" w:color="auto" w:fill="FFFFFF"/>
          <w:lang w:eastAsia="lt-LT"/>
        </w:rPr>
        <w:t>Komisijos veiklai vadovauja, Komisijos posėdžius šaukia ir jiems pirmininkauja Komisijos pirmininkas. Jei Komisijos pirmininkas dėl objektyvių priežasčių negali dalyvauti posėdyje</w:t>
      </w:r>
      <w:r w:rsidRPr="00117380">
        <w:rPr>
          <w:szCs w:val="24"/>
          <w:shd w:val="clear" w:color="auto" w:fill="FFFFFF"/>
          <w:lang w:eastAsia="lt-LT"/>
        </w:rPr>
        <w:t xml:space="preserve">, posėdžiui pirmininkauja Komisijos </w:t>
      </w:r>
      <w:r w:rsidR="00117380" w:rsidRPr="00117380">
        <w:rPr>
          <w:szCs w:val="24"/>
          <w:shd w:val="clear" w:color="auto" w:fill="FFFFFF"/>
          <w:lang w:eastAsia="lt-LT"/>
        </w:rPr>
        <w:t>pirmininko pavaduotojas.</w:t>
      </w:r>
      <w:r w:rsidRPr="00117380">
        <w:rPr>
          <w:szCs w:val="24"/>
          <w:shd w:val="clear" w:color="auto" w:fill="FFFFFF"/>
          <w:lang w:eastAsia="lt-LT"/>
        </w:rPr>
        <w:t xml:space="preserve"> Komisiją techniškai aptarnauja Administracijos direktoriaus įsakymu paskirtas Komisijos sekretorius, neturintis balsavimo teisės.</w:t>
      </w:r>
    </w:p>
    <w:p w14:paraId="3F555FA0" w14:textId="350C9359" w:rsidR="00D504B1" w:rsidRDefault="00930329" w:rsidP="00D504B1">
      <w:pPr>
        <w:pStyle w:val="Sraopastraipa"/>
        <w:numPr>
          <w:ilvl w:val="0"/>
          <w:numId w:val="5"/>
        </w:numPr>
        <w:ind w:left="0" w:firstLine="851"/>
        <w:jc w:val="both"/>
      </w:pPr>
      <w:r w:rsidRPr="00117380">
        <w:t>Komisijos sekretori</w:t>
      </w:r>
      <w:r w:rsidR="00FA5A33" w:rsidRPr="00117380">
        <w:t>us</w:t>
      </w:r>
      <w:r w:rsidR="00F83123">
        <w:t>,</w:t>
      </w:r>
      <w:r w:rsidR="00FA5A33" w:rsidRPr="00117380">
        <w:t xml:space="preserve"> ne vėliau kaip prieš 3</w:t>
      </w:r>
      <w:r w:rsidRPr="00117380">
        <w:t xml:space="preserve"> darbo dienas iki Komisijos posėdžio</w:t>
      </w:r>
      <w:r w:rsidR="00F83123">
        <w:t>,</w:t>
      </w:r>
      <w:r w:rsidRPr="00117380">
        <w:t xml:space="preserve"> Komisijos nariams elektroniniu paštu išsiunčia Komisijos pirmininko parengtą posėdžio darbotvarkę, medžiagą, informaciją apie posėdžio vietą ir laiką. Komisijos posėdžių protokolus ir kitus su Komisijos veikla susijusius dokumentus tvarko ir saugo Komisijos sekretorius.</w:t>
      </w:r>
    </w:p>
    <w:p w14:paraId="2490DDC4" w14:textId="71358CA5" w:rsidR="00D504B1" w:rsidRPr="00117380" w:rsidRDefault="002F2545" w:rsidP="00D504B1">
      <w:pPr>
        <w:pStyle w:val="Sraopastraipa"/>
        <w:numPr>
          <w:ilvl w:val="0"/>
          <w:numId w:val="5"/>
        </w:numPr>
        <w:ind w:left="0" w:firstLine="851"/>
        <w:jc w:val="both"/>
      </w:pPr>
      <w:r w:rsidRPr="00117380">
        <w:rPr>
          <w:szCs w:val="24"/>
          <w:shd w:val="clear" w:color="auto" w:fill="FFFFFF"/>
          <w:lang w:eastAsia="lt-LT"/>
        </w:rPr>
        <w:t>Komisija sprendimus dėl p</w:t>
      </w:r>
      <w:r w:rsidR="00D504B1" w:rsidRPr="00117380">
        <w:rPr>
          <w:szCs w:val="24"/>
          <w:shd w:val="clear" w:color="auto" w:fill="FFFFFF"/>
          <w:lang w:eastAsia="lt-LT"/>
        </w:rPr>
        <w:t>araiškų priima posėdyje paprasta balsų dauguma atviru balsavimu arba bendru sutarimu, jei nei vienas Komisijos narys neprieštarauja. Jeigu balsai pasiskirsto po lygiai, sprendimą lemia Komisijos pirmininko balsas.</w:t>
      </w:r>
    </w:p>
    <w:p w14:paraId="52169C94" w14:textId="77777777" w:rsidR="00D504B1" w:rsidRPr="0059446B" w:rsidRDefault="00D504B1" w:rsidP="00D504B1">
      <w:pPr>
        <w:pStyle w:val="Sraopastraipa"/>
        <w:numPr>
          <w:ilvl w:val="0"/>
          <w:numId w:val="5"/>
        </w:numPr>
        <w:ind w:left="0" w:firstLine="851"/>
        <w:jc w:val="both"/>
      </w:pPr>
      <w:r w:rsidRPr="00D504B1">
        <w:rPr>
          <w:szCs w:val="24"/>
          <w:shd w:val="clear" w:color="auto" w:fill="FFFFFF"/>
          <w:lang w:eastAsia="lt-LT"/>
        </w:rPr>
        <w:t xml:space="preserve">Komisijos posėdžio eiga bendru sutarimu gali būti fiksuojama garso priemonėmis. Prieš pradedant </w:t>
      </w:r>
      <w:r w:rsidRPr="0059446B">
        <w:rPr>
          <w:szCs w:val="24"/>
          <w:shd w:val="clear" w:color="auto" w:fill="FFFFFF"/>
          <w:lang w:eastAsia="lt-LT"/>
        </w:rPr>
        <w:t>daryti garso įrašą, apie tai Komisijos posėdyje dalyvaujantys asmenys yra informuojami žodžiu. Jei buvo daromas Komisijos posėdžio garso įrašas, tai jis perkeliamas į kompiuterinę laikmeną. Komisijos įrašą saugo Komisijos sekretorius.</w:t>
      </w:r>
    </w:p>
    <w:p w14:paraId="0814FD13" w14:textId="761B5C30" w:rsidR="00D504B1" w:rsidRPr="00D504B1" w:rsidRDefault="00D504B1" w:rsidP="00D504B1">
      <w:pPr>
        <w:pStyle w:val="Sraopastraipa"/>
        <w:numPr>
          <w:ilvl w:val="0"/>
          <w:numId w:val="5"/>
        </w:numPr>
        <w:ind w:left="0" w:firstLine="851"/>
        <w:jc w:val="both"/>
      </w:pPr>
      <w:r w:rsidRPr="0059446B">
        <w:rPr>
          <w:szCs w:val="24"/>
          <w:shd w:val="clear" w:color="auto" w:fill="FFFFFF"/>
          <w:lang w:eastAsia="lt-LT"/>
        </w:rPr>
        <w:t xml:space="preserve"> Komisijos sprendimai įforminami protokolu. Komisijos protokolą ne vėliau kaip</w:t>
      </w:r>
      <w:r w:rsidR="00FA5A33" w:rsidRPr="0059446B">
        <w:rPr>
          <w:szCs w:val="24"/>
          <w:shd w:val="clear" w:color="auto" w:fill="FFFFFF"/>
          <w:lang w:eastAsia="lt-LT"/>
        </w:rPr>
        <w:t xml:space="preserve"> per 5</w:t>
      </w:r>
      <w:r w:rsidRPr="0059446B">
        <w:rPr>
          <w:szCs w:val="24"/>
          <w:shd w:val="clear" w:color="auto" w:fill="FFFFFF"/>
          <w:lang w:eastAsia="lt-LT"/>
        </w:rPr>
        <w:t xml:space="preserve"> darbo dienas po Komisijos posėdžio parengia Komisijos sekretorius. Komisijos posėdžio protokolą pasirašo Komisijos pirmininkas ir Komisijos</w:t>
      </w:r>
      <w:r w:rsidRPr="00D504B1">
        <w:rPr>
          <w:szCs w:val="24"/>
          <w:shd w:val="clear" w:color="auto" w:fill="FFFFFF"/>
          <w:lang w:eastAsia="lt-LT"/>
        </w:rPr>
        <w:t xml:space="preserve"> sekretorius arba, jei Komisijos pirmininkas posėdyje nedalyvavo, posėdžiui pirmininkavęs Komisijos </w:t>
      </w:r>
      <w:r w:rsidR="00E257F7">
        <w:rPr>
          <w:szCs w:val="24"/>
          <w:shd w:val="clear" w:color="auto" w:fill="FFFFFF"/>
          <w:lang w:eastAsia="lt-LT"/>
        </w:rPr>
        <w:t>pirmininko pavaduotojas</w:t>
      </w:r>
      <w:r w:rsidRPr="00D504B1">
        <w:rPr>
          <w:szCs w:val="24"/>
          <w:shd w:val="clear" w:color="auto" w:fill="FFFFFF"/>
          <w:lang w:eastAsia="lt-LT"/>
        </w:rPr>
        <w:t>.</w:t>
      </w:r>
    </w:p>
    <w:p w14:paraId="09A7F726" w14:textId="77777777" w:rsidR="00EF4034" w:rsidRDefault="00EF4034" w:rsidP="00EF4034">
      <w:pPr>
        <w:jc w:val="both"/>
        <w:rPr>
          <w:szCs w:val="24"/>
          <w:shd w:val="clear" w:color="auto" w:fill="FFFFFF"/>
          <w:lang w:eastAsia="lt-LT"/>
        </w:rPr>
      </w:pPr>
    </w:p>
    <w:p w14:paraId="0BC1162B" w14:textId="5C482461" w:rsidR="00EF4034" w:rsidRPr="00EF4034" w:rsidRDefault="00EF4034" w:rsidP="00EF4034">
      <w:pPr>
        <w:jc w:val="center"/>
        <w:rPr>
          <w:b/>
          <w:bCs/>
          <w:szCs w:val="24"/>
          <w:shd w:val="clear" w:color="auto" w:fill="FFFFFF"/>
          <w:lang w:eastAsia="lt-LT"/>
        </w:rPr>
      </w:pPr>
      <w:r w:rsidRPr="00EF4034">
        <w:rPr>
          <w:b/>
          <w:bCs/>
          <w:szCs w:val="24"/>
          <w:shd w:val="clear" w:color="auto" w:fill="FFFFFF"/>
          <w:lang w:eastAsia="lt-LT"/>
        </w:rPr>
        <w:t>VI</w:t>
      </w:r>
      <w:r w:rsidR="00B638BD">
        <w:rPr>
          <w:b/>
          <w:bCs/>
          <w:szCs w:val="24"/>
          <w:shd w:val="clear" w:color="auto" w:fill="FFFFFF"/>
          <w:lang w:eastAsia="lt-LT"/>
        </w:rPr>
        <w:t>I.</w:t>
      </w:r>
      <w:r w:rsidRPr="00EF4034">
        <w:rPr>
          <w:b/>
          <w:bCs/>
          <w:szCs w:val="24"/>
          <w:shd w:val="clear" w:color="auto" w:fill="FFFFFF"/>
          <w:lang w:eastAsia="lt-LT"/>
        </w:rPr>
        <w:t xml:space="preserve"> SKYRIUS</w:t>
      </w:r>
    </w:p>
    <w:p w14:paraId="097C2D4A" w14:textId="77777777" w:rsidR="00EF4034" w:rsidRPr="00EF4034" w:rsidRDefault="00EF4034" w:rsidP="00EF4034">
      <w:pPr>
        <w:jc w:val="center"/>
        <w:rPr>
          <w:b/>
          <w:bCs/>
          <w:szCs w:val="24"/>
          <w:shd w:val="clear" w:color="auto" w:fill="FFFFFF"/>
          <w:lang w:eastAsia="lt-LT"/>
        </w:rPr>
      </w:pPr>
      <w:r w:rsidRPr="00EF4034">
        <w:rPr>
          <w:b/>
          <w:bCs/>
          <w:szCs w:val="24"/>
          <w:shd w:val="clear" w:color="auto" w:fill="FFFFFF"/>
          <w:lang w:eastAsia="lt-LT"/>
        </w:rPr>
        <w:t>PARAIŠKŲ VERTINIMAS</w:t>
      </w:r>
    </w:p>
    <w:p w14:paraId="5DFAB082" w14:textId="75524B95" w:rsidR="00EF4034" w:rsidRDefault="00EF4034" w:rsidP="00EF4034">
      <w:pPr>
        <w:jc w:val="both"/>
        <w:rPr>
          <w:szCs w:val="24"/>
          <w:shd w:val="clear" w:color="auto" w:fill="FFFFFF"/>
          <w:lang w:eastAsia="lt-LT"/>
        </w:rPr>
      </w:pPr>
    </w:p>
    <w:p w14:paraId="2C0226A5" w14:textId="3D431841" w:rsidR="00EB4C45" w:rsidRPr="0059446B" w:rsidRDefault="00EF4034" w:rsidP="00EF4034">
      <w:pPr>
        <w:pStyle w:val="Sraopastraipa"/>
        <w:numPr>
          <w:ilvl w:val="0"/>
          <w:numId w:val="5"/>
        </w:numPr>
        <w:ind w:left="0" w:firstLine="851"/>
        <w:jc w:val="both"/>
        <w:rPr>
          <w:szCs w:val="24"/>
          <w:shd w:val="clear" w:color="auto" w:fill="FFFFFF"/>
          <w:lang w:eastAsia="lt-LT"/>
        </w:rPr>
      </w:pPr>
      <w:r w:rsidRPr="0059446B">
        <w:rPr>
          <w:szCs w:val="24"/>
          <w:shd w:val="clear" w:color="auto" w:fill="FFFFFF"/>
          <w:lang w:eastAsia="lt-LT"/>
        </w:rPr>
        <w:t xml:space="preserve">Paraiškas Komisija įvertina ne vėliau kaip per 15 </w:t>
      </w:r>
      <w:r w:rsidR="002F2545" w:rsidRPr="0059446B">
        <w:rPr>
          <w:szCs w:val="24"/>
          <w:shd w:val="clear" w:color="auto" w:fill="FFFFFF"/>
          <w:lang w:eastAsia="lt-LT"/>
        </w:rPr>
        <w:t>darbo dienų nuo p</w:t>
      </w:r>
      <w:r w:rsidRPr="0059446B">
        <w:rPr>
          <w:szCs w:val="24"/>
          <w:shd w:val="clear" w:color="auto" w:fill="FFFFFF"/>
          <w:lang w:eastAsia="lt-LT"/>
        </w:rPr>
        <w:t xml:space="preserve">araiškų pateikimo </w:t>
      </w:r>
      <w:r w:rsidR="00DD5921" w:rsidRPr="0059446B">
        <w:rPr>
          <w:szCs w:val="24"/>
          <w:shd w:val="clear" w:color="auto" w:fill="FFFFFF"/>
          <w:lang w:eastAsia="lt-LT"/>
        </w:rPr>
        <w:t>termino</w:t>
      </w:r>
      <w:r w:rsidR="00EB4C45" w:rsidRPr="0059446B">
        <w:rPr>
          <w:szCs w:val="24"/>
          <w:shd w:val="clear" w:color="auto" w:fill="FFFFFF"/>
          <w:lang w:eastAsia="lt-LT"/>
        </w:rPr>
        <w:t xml:space="preserve"> pasibaigimo dienos. </w:t>
      </w:r>
    </w:p>
    <w:p w14:paraId="02BE4B50" w14:textId="783545DF" w:rsidR="0034711C" w:rsidRPr="0059446B" w:rsidRDefault="00BF02D8" w:rsidP="0034711C">
      <w:pPr>
        <w:pStyle w:val="Sraopastraipa"/>
        <w:numPr>
          <w:ilvl w:val="0"/>
          <w:numId w:val="5"/>
        </w:numPr>
        <w:ind w:left="0" w:firstLine="851"/>
        <w:jc w:val="both"/>
        <w:rPr>
          <w:szCs w:val="24"/>
          <w:shd w:val="clear" w:color="auto" w:fill="FFFFFF"/>
          <w:lang w:eastAsia="lt-LT"/>
        </w:rPr>
      </w:pPr>
      <w:r w:rsidRPr="0059446B">
        <w:rPr>
          <w:szCs w:val="24"/>
          <w:shd w:val="clear" w:color="auto" w:fill="FFFFFF"/>
          <w:lang w:eastAsia="lt-LT"/>
        </w:rPr>
        <w:t>Paraiškų</w:t>
      </w:r>
      <w:r w:rsidR="00EB4C45" w:rsidRPr="0059446B">
        <w:rPr>
          <w:szCs w:val="24"/>
          <w:shd w:val="clear" w:color="auto" w:fill="FFFFFF"/>
          <w:lang w:eastAsia="lt-LT"/>
        </w:rPr>
        <w:t xml:space="preserve"> vertinimas atli</w:t>
      </w:r>
      <w:r w:rsidR="00FA5A33" w:rsidRPr="0059446B">
        <w:rPr>
          <w:szCs w:val="24"/>
          <w:shd w:val="clear" w:color="auto" w:fill="FFFFFF"/>
          <w:lang w:eastAsia="lt-LT"/>
        </w:rPr>
        <w:t>ekamas</w:t>
      </w:r>
      <w:r w:rsidR="002F2545" w:rsidRPr="0059446B">
        <w:rPr>
          <w:szCs w:val="24"/>
          <w:shd w:val="clear" w:color="auto" w:fill="FFFFFF"/>
          <w:lang w:eastAsia="lt-LT"/>
        </w:rPr>
        <w:t xml:space="preserve"> užpildant p</w:t>
      </w:r>
      <w:r w:rsidR="00EB4C45" w:rsidRPr="0059446B">
        <w:rPr>
          <w:szCs w:val="24"/>
          <w:shd w:val="clear" w:color="auto" w:fill="FFFFFF"/>
          <w:lang w:eastAsia="lt-LT"/>
        </w:rPr>
        <w:t>araišk</w:t>
      </w:r>
      <w:r w:rsidRPr="0059446B">
        <w:rPr>
          <w:szCs w:val="24"/>
          <w:shd w:val="clear" w:color="auto" w:fill="FFFFFF"/>
          <w:lang w:eastAsia="lt-LT"/>
        </w:rPr>
        <w:t>ų</w:t>
      </w:r>
      <w:r w:rsidR="00EB4C45" w:rsidRPr="0059446B">
        <w:rPr>
          <w:szCs w:val="24"/>
          <w:shd w:val="clear" w:color="auto" w:fill="FFFFFF"/>
          <w:lang w:eastAsia="lt-LT"/>
        </w:rPr>
        <w:t xml:space="preserve"> vertinimo </w:t>
      </w:r>
      <w:r w:rsidRPr="0059446B">
        <w:rPr>
          <w:szCs w:val="24"/>
          <w:shd w:val="clear" w:color="auto" w:fill="FFFFFF"/>
          <w:lang w:eastAsia="lt-LT"/>
        </w:rPr>
        <w:t>formą</w:t>
      </w:r>
      <w:r w:rsidR="00EB4C45" w:rsidRPr="0059446B">
        <w:rPr>
          <w:szCs w:val="24"/>
          <w:shd w:val="clear" w:color="auto" w:fill="FFFFFF"/>
          <w:lang w:eastAsia="lt-LT"/>
        </w:rPr>
        <w:t xml:space="preserve"> (2 priedas).</w:t>
      </w:r>
    </w:p>
    <w:p w14:paraId="5B62C643" w14:textId="77777777" w:rsidR="00F31AB9" w:rsidRPr="0059446B" w:rsidRDefault="00F31AB9" w:rsidP="002A735E">
      <w:pPr>
        <w:pStyle w:val="Sraopastraipa"/>
        <w:numPr>
          <w:ilvl w:val="0"/>
          <w:numId w:val="5"/>
        </w:numPr>
        <w:ind w:left="1418" w:hanging="567"/>
        <w:jc w:val="both"/>
        <w:rPr>
          <w:szCs w:val="24"/>
          <w:shd w:val="clear" w:color="auto" w:fill="FFFFFF"/>
          <w:lang w:eastAsia="lt-LT"/>
        </w:rPr>
      </w:pPr>
      <w:r w:rsidRPr="0059446B">
        <w:rPr>
          <w:szCs w:val="24"/>
          <w:shd w:val="clear" w:color="auto" w:fill="FFFFFF"/>
          <w:lang w:eastAsia="lt-LT"/>
        </w:rPr>
        <w:t>Paraiška nesvarstoma, jei:</w:t>
      </w:r>
    </w:p>
    <w:p w14:paraId="775CE7D5" w14:textId="77777777" w:rsidR="00F31AB9" w:rsidRPr="0059446B" w:rsidRDefault="00F31AB9" w:rsidP="00F31AB9">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t>pateikta pasibaigus nustatytam paraiškų priėmimo terminui;</w:t>
      </w:r>
    </w:p>
    <w:p w14:paraId="4236BB02" w14:textId="77777777" w:rsidR="00F31AB9" w:rsidRPr="0059446B" w:rsidRDefault="00F31AB9" w:rsidP="00F31AB9">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t>nepasirašyta;</w:t>
      </w:r>
    </w:p>
    <w:p w14:paraId="48B11378" w14:textId="77777777" w:rsidR="00F31AB9" w:rsidRPr="0059446B" w:rsidRDefault="00F31AB9" w:rsidP="00F31AB9">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t>nepateikti visi  privalomi  dokumentai.</w:t>
      </w:r>
    </w:p>
    <w:p w14:paraId="434D46C7" w14:textId="77777777" w:rsidR="0034711C" w:rsidRDefault="0034711C" w:rsidP="0034711C">
      <w:pPr>
        <w:pStyle w:val="Sraopastraipa"/>
        <w:numPr>
          <w:ilvl w:val="0"/>
          <w:numId w:val="5"/>
        </w:numPr>
        <w:ind w:left="0" w:firstLine="851"/>
        <w:jc w:val="both"/>
        <w:rPr>
          <w:szCs w:val="24"/>
          <w:shd w:val="clear" w:color="auto" w:fill="FFFFFF"/>
          <w:lang w:eastAsia="lt-LT"/>
        </w:rPr>
      </w:pPr>
      <w:r w:rsidRPr="0034711C">
        <w:rPr>
          <w:szCs w:val="24"/>
          <w:shd w:val="clear" w:color="auto" w:fill="FFFFFF"/>
          <w:lang w:eastAsia="lt-LT"/>
        </w:rPr>
        <w:t>Esant studentų ar mokinių, pageidaujančių gauti studijų paramą, skaičiui, didesniam negu 40, pirmenybė teikiama:</w:t>
      </w:r>
    </w:p>
    <w:p w14:paraId="7560847A" w14:textId="0B725161" w:rsidR="0034711C" w:rsidRDefault="0034711C" w:rsidP="0034711C">
      <w:pPr>
        <w:pStyle w:val="Sraopastraipa"/>
        <w:numPr>
          <w:ilvl w:val="1"/>
          <w:numId w:val="5"/>
        </w:numPr>
        <w:ind w:left="0" w:firstLine="851"/>
        <w:jc w:val="both"/>
        <w:rPr>
          <w:szCs w:val="24"/>
          <w:shd w:val="clear" w:color="auto" w:fill="FFFFFF"/>
          <w:lang w:eastAsia="lt-LT"/>
        </w:rPr>
      </w:pPr>
      <w:r w:rsidRPr="0034711C">
        <w:rPr>
          <w:szCs w:val="24"/>
          <w:shd w:val="clear" w:color="auto" w:fill="FFFFFF"/>
          <w:lang w:eastAsia="lt-LT"/>
        </w:rPr>
        <w:t>studentui ar mokiniui, turinčiam aukštesnį pusmečio egzaminų (įskaitų) rezultatų vidurkį. Tik įstojusiems pirmo kurso studentams (mokiniams) vidurkis skaičiuojamas pagal bendrojo ugdymo mokyklos brandos atestato arba kitos baigtos mokyklos įvertinimų dokumento balus</w:t>
      </w:r>
      <w:r w:rsidR="00FA5A33">
        <w:rPr>
          <w:szCs w:val="24"/>
          <w:shd w:val="clear" w:color="auto" w:fill="FFFFFF"/>
          <w:lang w:eastAsia="lt-LT"/>
        </w:rPr>
        <w:t>;</w:t>
      </w:r>
    </w:p>
    <w:p w14:paraId="2315E114" w14:textId="77777777" w:rsidR="0034711C" w:rsidRDefault="0034711C" w:rsidP="0034711C">
      <w:pPr>
        <w:pStyle w:val="Sraopastraipa"/>
        <w:numPr>
          <w:ilvl w:val="1"/>
          <w:numId w:val="5"/>
        </w:numPr>
        <w:ind w:left="0" w:firstLine="851"/>
        <w:jc w:val="both"/>
        <w:rPr>
          <w:szCs w:val="24"/>
          <w:shd w:val="clear" w:color="auto" w:fill="FFFFFF"/>
          <w:lang w:eastAsia="lt-LT"/>
        </w:rPr>
      </w:pPr>
      <w:r w:rsidRPr="0034711C">
        <w:rPr>
          <w:szCs w:val="24"/>
          <w:shd w:val="clear" w:color="auto" w:fill="FFFFFF"/>
          <w:lang w:eastAsia="lt-LT"/>
        </w:rPr>
        <w:t xml:space="preserve"> ugdymo mokslų studijų krypčių grupės studentui;</w:t>
      </w:r>
    </w:p>
    <w:p w14:paraId="3407A1FE" w14:textId="3A712E9C" w:rsidR="0034711C" w:rsidRPr="0034711C" w:rsidRDefault="0034711C" w:rsidP="0034711C">
      <w:pPr>
        <w:pStyle w:val="Sraopastraipa"/>
        <w:numPr>
          <w:ilvl w:val="1"/>
          <w:numId w:val="5"/>
        </w:numPr>
        <w:ind w:left="0" w:firstLine="851"/>
        <w:jc w:val="both"/>
        <w:rPr>
          <w:szCs w:val="24"/>
          <w:shd w:val="clear" w:color="auto" w:fill="FFFFFF"/>
          <w:lang w:eastAsia="lt-LT"/>
        </w:rPr>
      </w:pPr>
      <w:r w:rsidRPr="0034711C">
        <w:rPr>
          <w:szCs w:val="24"/>
          <w:shd w:val="clear" w:color="auto" w:fill="FFFFFF"/>
          <w:lang w:eastAsia="lt-LT"/>
        </w:rPr>
        <w:t>studentui, studijuojančiam Šiaulių miesto savivaldybės teritorijoje veikiančioje aukštojoje mokykloje, ir mokiniui, besimokančiam miesto profesinio mokymo įstaigoje.</w:t>
      </w:r>
    </w:p>
    <w:p w14:paraId="279A203B" w14:textId="405BAE91" w:rsidR="00EF4034" w:rsidRPr="00BF02D8" w:rsidRDefault="00FA5A33" w:rsidP="00EF4034">
      <w:pPr>
        <w:pStyle w:val="Sraopastraipa"/>
        <w:numPr>
          <w:ilvl w:val="0"/>
          <w:numId w:val="5"/>
        </w:numPr>
        <w:ind w:left="0" w:firstLine="851"/>
        <w:jc w:val="both"/>
        <w:rPr>
          <w:szCs w:val="24"/>
          <w:shd w:val="clear" w:color="auto" w:fill="FFFFFF"/>
          <w:lang w:eastAsia="lt-LT"/>
        </w:rPr>
      </w:pPr>
      <w:r w:rsidRPr="00BF02D8">
        <w:rPr>
          <w:szCs w:val="24"/>
          <w:shd w:val="clear" w:color="auto" w:fill="FFFFFF"/>
          <w:lang w:eastAsia="lt-LT"/>
        </w:rPr>
        <w:t>Esant neaiškumams,</w:t>
      </w:r>
      <w:r w:rsidR="00B638BD" w:rsidRPr="00BF02D8">
        <w:rPr>
          <w:szCs w:val="24"/>
          <w:shd w:val="clear" w:color="auto" w:fill="FFFFFF"/>
          <w:lang w:eastAsia="lt-LT"/>
        </w:rPr>
        <w:t xml:space="preserve"> Komisijos sekretorius, vadovaudamasis Komisijos protokoliniu sprendimu, raštu arba elektroniniu paštu kreipiasi į pretendentą su prašymu per 3 dar</w:t>
      </w:r>
      <w:r w:rsidR="002F2545" w:rsidRPr="00BF02D8">
        <w:rPr>
          <w:szCs w:val="24"/>
          <w:shd w:val="clear" w:color="auto" w:fill="FFFFFF"/>
          <w:lang w:eastAsia="lt-LT"/>
        </w:rPr>
        <w:t>bo dienas patikslinti p</w:t>
      </w:r>
      <w:r w:rsidR="00B638BD" w:rsidRPr="00BF02D8">
        <w:rPr>
          <w:szCs w:val="24"/>
          <w:shd w:val="clear" w:color="auto" w:fill="FFFFFF"/>
          <w:lang w:eastAsia="lt-LT"/>
        </w:rPr>
        <w:t>araišką. Komisijos sekretorius pretendento  papildomai pateiktus d</w:t>
      </w:r>
      <w:r w:rsidR="007D3E2D">
        <w:rPr>
          <w:szCs w:val="24"/>
          <w:shd w:val="clear" w:color="auto" w:fill="FFFFFF"/>
          <w:lang w:eastAsia="lt-LT"/>
        </w:rPr>
        <w:t>uomenis / dokumentus per 2</w:t>
      </w:r>
      <w:r w:rsidR="00B638BD" w:rsidRPr="00BF02D8">
        <w:rPr>
          <w:szCs w:val="24"/>
          <w:shd w:val="clear" w:color="auto" w:fill="FFFFFF"/>
          <w:lang w:eastAsia="lt-LT"/>
        </w:rPr>
        <w:t xml:space="preserve"> darbo dienas elektroniniu paštu perduoda Komisijos pirmininkui. Jeigu pretendentas per </w:t>
      </w:r>
      <w:r w:rsidR="00B638BD" w:rsidRPr="00BF02D8">
        <w:rPr>
          <w:szCs w:val="24"/>
          <w:shd w:val="clear" w:color="auto" w:fill="FFFFFF"/>
          <w:lang w:eastAsia="lt-LT"/>
        </w:rPr>
        <w:lastRenderedPageBreak/>
        <w:t>Komisijos nustatytą terminą neatsako į užklausimą, Komisijos sekretorius apie tai informuoja Komisijos pirmininką, kad papildomos informacijos pretendentas nepateikė.</w:t>
      </w:r>
    </w:p>
    <w:p w14:paraId="44CBE5E1" w14:textId="7E258C70" w:rsidR="00DA3842" w:rsidRPr="0059446B" w:rsidRDefault="00937BB4" w:rsidP="00FA5A33">
      <w:pPr>
        <w:pStyle w:val="Sraopastraipa"/>
        <w:numPr>
          <w:ilvl w:val="0"/>
          <w:numId w:val="5"/>
        </w:numPr>
        <w:ind w:left="0" w:firstLine="851"/>
        <w:jc w:val="both"/>
        <w:rPr>
          <w:szCs w:val="24"/>
          <w:shd w:val="clear" w:color="auto" w:fill="FFFFFF"/>
          <w:lang w:eastAsia="lt-LT"/>
        </w:rPr>
      </w:pPr>
      <w:r w:rsidRPr="00937BB4">
        <w:rPr>
          <w:szCs w:val="24"/>
          <w:shd w:val="clear" w:color="auto" w:fill="FFFFFF"/>
          <w:lang w:eastAsia="lt-LT"/>
        </w:rPr>
        <w:t xml:space="preserve">Komisija, </w:t>
      </w:r>
      <w:r w:rsidR="00BF02D8" w:rsidRPr="0059446B">
        <w:rPr>
          <w:szCs w:val="24"/>
          <w:shd w:val="clear" w:color="auto" w:fill="FFFFFF"/>
          <w:lang w:eastAsia="lt-LT"/>
        </w:rPr>
        <w:t xml:space="preserve">gavusi papildomą informaciją ir </w:t>
      </w:r>
      <w:r w:rsidRPr="0059446B">
        <w:rPr>
          <w:szCs w:val="24"/>
          <w:shd w:val="clear" w:color="auto" w:fill="FFFFFF"/>
          <w:lang w:eastAsia="lt-LT"/>
        </w:rPr>
        <w:t xml:space="preserve">pakartotinai </w:t>
      </w:r>
      <w:r w:rsidR="00BF02D8" w:rsidRPr="0059446B">
        <w:rPr>
          <w:szCs w:val="24"/>
          <w:shd w:val="clear" w:color="auto" w:fill="FFFFFF"/>
          <w:lang w:eastAsia="lt-LT"/>
        </w:rPr>
        <w:t>išnagrinėjusi gautas paraiškas</w:t>
      </w:r>
      <w:r w:rsidRPr="0059446B">
        <w:rPr>
          <w:szCs w:val="24"/>
          <w:shd w:val="clear" w:color="auto" w:fill="FFFFFF"/>
          <w:lang w:eastAsia="lt-LT"/>
        </w:rPr>
        <w:t xml:space="preserve">, priima protokolinį sprendimą </w:t>
      </w:r>
      <w:r w:rsidR="00BF02D8" w:rsidRPr="0059446B">
        <w:rPr>
          <w:szCs w:val="24"/>
          <w:shd w:val="clear" w:color="auto" w:fill="FFFFFF"/>
          <w:lang w:eastAsia="lt-LT"/>
        </w:rPr>
        <w:t>dėl pateiktų paraiškų finansavimo ar nefinansavimo</w:t>
      </w:r>
      <w:r w:rsidR="00FA5A33" w:rsidRPr="0059446B">
        <w:rPr>
          <w:szCs w:val="24"/>
          <w:shd w:val="clear" w:color="auto" w:fill="FFFFFF"/>
          <w:lang w:eastAsia="lt-LT"/>
        </w:rPr>
        <w:t>.</w:t>
      </w:r>
    </w:p>
    <w:p w14:paraId="0FE96E2F" w14:textId="584CEFD0" w:rsidR="00FE34F3" w:rsidRPr="0059446B" w:rsidRDefault="0034711C" w:rsidP="0034711C">
      <w:pPr>
        <w:pStyle w:val="Sraopastraipa"/>
        <w:numPr>
          <w:ilvl w:val="0"/>
          <w:numId w:val="5"/>
        </w:numPr>
        <w:ind w:left="0" w:firstLine="851"/>
        <w:jc w:val="both"/>
        <w:rPr>
          <w:szCs w:val="24"/>
          <w:shd w:val="clear" w:color="auto" w:fill="FFFFFF"/>
          <w:lang w:eastAsia="lt-LT"/>
        </w:rPr>
      </w:pPr>
      <w:r w:rsidRPr="0059446B">
        <w:rPr>
          <w:szCs w:val="24"/>
          <w:shd w:val="clear" w:color="auto" w:fill="FFFFFF"/>
          <w:lang w:eastAsia="lt-LT"/>
        </w:rPr>
        <w:t>Komisijos protokolas su siūlymais dėl</w:t>
      </w:r>
      <w:r w:rsidR="002F2545" w:rsidRPr="0059446B">
        <w:rPr>
          <w:szCs w:val="24"/>
          <w:shd w:val="clear" w:color="auto" w:fill="FFFFFF"/>
          <w:lang w:eastAsia="lt-LT"/>
        </w:rPr>
        <w:t xml:space="preserve"> p</w:t>
      </w:r>
      <w:r w:rsidRPr="0059446B">
        <w:rPr>
          <w:szCs w:val="24"/>
          <w:shd w:val="clear" w:color="auto" w:fill="FFFFFF"/>
          <w:lang w:eastAsia="lt-LT"/>
        </w:rPr>
        <w:t xml:space="preserve">araiškų finansavimo </w:t>
      </w:r>
      <w:r w:rsidR="00E10B41">
        <w:rPr>
          <w:szCs w:val="24"/>
          <w:shd w:val="clear" w:color="auto" w:fill="FFFFFF"/>
          <w:lang w:eastAsia="lt-LT"/>
        </w:rPr>
        <w:t>ar</w:t>
      </w:r>
      <w:r w:rsidRPr="0059446B">
        <w:rPr>
          <w:szCs w:val="24"/>
          <w:shd w:val="clear" w:color="auto" w:fill="FFFFFF"/>
          <w:lang w:eastAsia="lt-LT"/>
        </w:rPr>
        <w:t xml:space="preserve"> nefinansavimo registruojamas </w:t>
      </w:r>
      <w:r w:rsidR="00F31AB9" w:rsidRPr="0059446B">
        <w:rPr>
          <w:szCs w:val="24"/>
          <w:shd w:val="clear" w:color="auto" w:fill="FFFFFF"/>
          <w:lang w:eastAsia="lt-LT"/>
        </w:rPr>
        <w:t xml:space="preserve">ir </w:t>
      </w:r>
      <w:r w:rsidRPr="0059446B">
        <w:rPr>
          <w:szCs w:val="24"/>
          <w:shd w:val="clear" w:color="auto" w:fill="FFFFFF"/>
          <w:lang w:eastAsia="lt-LT"/>
        </w:rPr>
        <w:t>perduodamas susipažinti Administracijos direktoriui.</w:t>
      </w:r>
    </w:p>
    <w:p w14:paraId="516A112E" w14:textId="716FD5F6" w:rsidR="00FE34F3" w:rsidRDefault="0034711C" w:rsidP="0034711C">
      <w:pPr>
        <w:pStyle w:val="Sraopastraipa"/>
        <w:numPr>
          <w:ilvl w:val="0"/>
          <w:numId w:val="5"/>
        </w:numPr>
        <w:ind w:left="0" w:firstLine="851"/>
        <w:jc w:val="both"/>
        <w:rPr>
          <w:szCs w:val="24"/>
          <w:shd w:val="clear" w:color="auto" w:fill="FFFFFF"/>
          <w:lang w:eastAsia="lt-LT"/>
        </w:rPr>
      </w:pPr>
      <w:r w:rsidRPr="00FE34F3">
        <w:rPr>
          <w:szCs w:val="24"/>
          <w:shd w:val="clear" w:color="auto" w:fill="FFFFFF"/>
          <w:lang w:eastAsia="lt-LT"/>
        </w:rPr>
        <w:t>Administracijos direktori</w:t>
      </w:r>
      <w:r w:rsidR="00E10B41">
        <w:rPr>
          <w:szCs w:val="24"/>
          <w:shd w:val="clear" w:color="auto" w:fill="FFFFFF"/>
          <w:lang w:eastAsia="lt-LT"/>
        </w:rPr>
        <w:t>ui pritarus Komisijos siūlymams,</w:t>
      </w:r>
      <w:r w:rsidRPr="00FE34F3">
        <w:rPr>
          <w:szCs w:val="24"/>
          <w:shd w:val="clear" w:color="auto" w:fill="FFFFFF"/>
          <w:lang w:eastAsia="lt-LT"/>
        </w:rPr>
        <w:t xml:space="preserve"> Ko</w:t>
      </w:r>
      <w:r w:rsidR="00E10B41">
        <w:rPr>
          <w:szCs w:val="24"/>
          <w:shd w:val="clear" w:color="auto" w:fill="FFFFFF"/>
          <w:lang w:eastAsia="lt-LT"/>
        </w:rPr>
        <w:t>misijos sekretorius per 3</w:t>
      </w:r>
      <w:r w:rsidRPr="00FE34F3">
        <w:rPr>
          <w:szCs w:val="24"/>
          <w:shd w:val="clear" w:color="auto" w:fill="FFFFFF"/>
          <w:lang w:eastAsia="lt-LT"/>
        </w:rPr>
        <w:t xml:space="preserve"> darbo dienas parengia Administracijos direktoriaus įsakymą dėl </w:t>
      </w:r>
      <w:r w:rsidR="00FE34F3">
        <w:rPr>
          <w:szCs w:val="24"/>
          <w:shd w:val="clear" w:color="auto" w:fill="FFFFFF"/>
          <w:lang w:eastAsia="lt-LT"/>
        </w:rPr>
        <w:t xml:space="preserve">paramos </w:t>
      </w:r>
      <w:r w:rsidRPr="00FE34F3">
        <w:rPr>
          <w:szCs w:val="24"/>
          <w:shd w:val="clear" w:color="auto" w:fill="FFFFFF"/>
          <w:lang w:eastAsia="lt-LT"/>
        </w:rPr>
        <w:t xml:space="preserve"> skyrimo</w:t>
      </w:r>
      <w:r w:rsidR="00D46ED6">
        <w:rPr>
          <w:szCs w:val="24"/>
          <w:shd w:val="clear" w:color="auto" w:fill="FFFFFF"/>
          <w:lang w:eastAsia="lt-LT"/>
        </w:rPr>
        <w:t xml:space="preserve">. </w:t>
      </w:r>
    </w:p>
    <w:p w14:paraId="341D6074" w14:textId="77777777" w:rsidR="00D46ED6" w:rsidRDefault="00D46ED6" w:rsidP="00D46ED6">
      <w:pPr>
        <w:pStyle w:val="Sraopastraipa"/>
        <w:ind w:left="851"/>
        <w:jc w:val="both"/>
        <w:rPr>
          <w:szCs w:val="24"/>
          <w:shd w:val="clear" w:color="auto" w:fill="FFFFFF"/>
          <w:lang w:eastAsia="lt-LT"/>
        </w:rPr>
      </w:pPr>
    </w:p>
    <w:p w14:paraId="3416C006" w14:textId="400B92A4" w:rsidR="00D46ED6" w:rsidRDefault="00D46ED6" w:rsidP="00D76056">
      <w:pPr>
        <w:pStyle w:val="Sraopastraipa"/>
        <w:ind w:left="360"/>
        <w:jc w:val="center"/>
        <w:rPr>
          <w:b/>
          <w:bCs/>
          <w:szCs w:val="24"/>
          <w:shd w:val="clear" w:color="auto" w:fill="FFFFFF"/>
          <w:lang w:eastAsia="lt-LT"/>
        </w:rPr>
      </w:pPr>
      <w:r>
        <w:rPr>
          <w:b/>
          <w:bCs/>
          <w:szCs w:val="24"/>
          <w:shd w:val="clear" w:color="auto" w:fill="FFFFFF"/>
          <w:lang w:eastAsia="lt-LT"/>
        </w:rPr>
        <w:t xml:space="preserve">VIII. SKYRIUS </w:t>
      </w:r>
    </w:p>
    <w:p w14:paraId="3BDD3AD3" w14:textId="5BDFCF0B" w:rsidR="00D76056" w:rsidRPr="00D76056" w:rsidRDefault="007A39CD" w:rsidP="00D76056">
      <w:pPr>
        <w:pStyle w:val="Sraopastraipa"/>
        <w:ind w:left="360"/>
        <w:jc w:val="center"/>
        <w:rPr>
          <w:b/>
          <w:bCs/>
          <w:szCs w:val="24"/>
          <w:shd w:val="clear" w:color="auto" w:fill="FFFFFF"/>
          <w:lang w:eastAsia="lt-LT"/>
        </w:rPr>
      </w:pPr>
      <w:r>
        <w:rPr>
          <w:b/>
          <w:bCs/>
          <w:szCs w:val="24"/>
          <w:shd w:val="clear" w:color="auto" w:fill="FFFFFF"/>
          <w:lang w:eastAsia="lt-LT"/>
        </w:rPr>
        <w:t>SUTARTIES SUDARYMAS</w:t>
      </w:r>
    </w:p>
    <w:p w14:paraId="31267B82" w14:textId="77777777" w:rsidR="00D76056" w:rsidRPr="00D76056" w:rsidRDefault="00D76056" w:rsidP="00D76056">
      <w:pPr>
        <w:pStyle w:val="Sraopastraipa"/>
        <w:ind w:left="360"/>
        <w:jc w:val="center"/>
        <w:rPr>
          <w:b/>
          <w:bCs/>
          <w:szCs w:val="24"/>
          <w:shd w:val="clear" w:color="auto" w:fill="FFFFFF"/>
          <w:lang w:eastAsia="lt-LT"/>
        </w:rPr>
      </w:pPr>
    </w:p>
    <w:p w14:paraId="4AB27B22" w14:textId="38D9999D" w:rsidR="007A39CD" w:rsidRPr="0059446B" w:rsidRDefault="00F31AB9" w:rsidP="00FA0112">
      <w:pPr>
        <w:pStyle w:val="Sraopastraipa"/>
        <w:numPr>
          <w:ilvl w:val="0"/>
          <w:numId w:val="5"/>
        </w:numPr>
        <w:ind w:left="0" w:firstLine="851"/>
        <w:jc w:val="both"/>
        <w:rPr>
          <w:szCs w:val="24"/>
          <w:shd w:val="clear" w:color="auto" w:fill="FFFFFF"/>
          <w:lang w:eastAsia="lt-LT"/>
        </w:rPr>
      </w:pPr>
      <w:r w:rsidRPr="0059446B">
        <w:rPr>
          <w:szCs w:val="24"/>
          <w:shd w:val="clear" w:color="auto" w:fill="FFFFFF"/>
          <w:lang w:eastAsia="lt-LT"/>
        </w:rPr>
        <w:t xml:space="preserve">Komisijos sekretorius </w:t>
      </w:r>
      <w:r w:rsidR="00D46ED6" w:rsidRPr="0059446B">
        <w:rPr>
          <w:szCs w:val="24"/>
          <w:shd w:val="clear" w:color="auto" w:fill="FFFFFF"/>
          <w:lang w:eastAsia="lt-LT"/>
        </w:rPr>
        <w:t xml:space="preserve">per 2 darbo dienas nuo Savivaldybės administracijos direktoriaus įsakymo dėl finansuojamų paraiškų sąrašo patvirtinimo išleidimo dienos apie </w:t>
      </w:r>
      <w:r w:rsidRPr="0059446B">
        <w:rPr>
          <w:szCs w:val="24"/>
          <w:shd w:val="clear" w:color="auto" w:fill="FFFFFF"/>
          <w:lang w:eastAsia="lt-LT"/>
        </w:rPr>
        <w:t>priimtą sprendimą informuoja visus paraiškas pateikusius pretendentus</w:t>
      </w:r>
      <w:r w:rsidR="00D46ED6" w:rsidRPr="0059446B">
        <w:rPr>
          <w:szCs w:val="24"/>
          <w:shd w:val="clear" w:color="auto" w:fill="FFFFFF"/>
          <w:lang w:eastAsia="lt-LT"/>
        </w:rPr>
        <w:t xml:space="preserve">. </w:t>
      </w:r>
    </w:p>
    <w:p w14:paraId="50A3818A" w14:textId="5A41E1DC" w:rsidR="00D46ED6" w:rsidRDefault="00D46ED6" w:rsidP="00D46ED6">
      <w:pPr>
        <w:pStyle w:val="Sraopastraipa"/>
        <w:numPr>
          <w:ilvl w:val="0"/>
          <w:numId w:val="5"/>
        </w:numPr>
        <w:ind w:left="0" w:firstLine="851"/>
        <w:jc w:val="both"/>
        <w:rPr>
          <w:szCs w:val="24"/>
          <w:shd w:val="clear" w:color="auto" w:fill="FFFFFF"/>
          <w:lang w:eastAsia="lt-LT"/>
        </w:rPr>
      </w:pPr>
      <w:r w:rsidRPr="0059446B">
        <w:rPr>
          <w:szCs w:val="24"/>
          <w:shd w:val="clear" w:color="auto" w:fill="FFFFFF"/>
          <w:lang w:eastAsia="lt-LT"/>
        </w:rPr>
        <w:t>Ne vėliau kaip per 15 darbo dienų nuo minėto Savivaldybės administracijos direktoriaus įsakymo įsigaliojimo dienos su įsakyme nurodytais pretendentais  sudaromos sutartys. Jeigu pretendentas</w:t>
      </w:r>
      <w:r w:rsidRPr="00D46ED6">
        <w:rPr>
          <w:szCs w:val="24"/>
          <w:shd w:val="clear" w:color="auto" w:fill="FFFFFF"/>
          <w:lang w:eastAsia="lt-LT"/>
        </w:rPr>
        <w:t xml:space="preserve"> per nustatytą laiką nepasirašo sutarties arba raštu neinformuoja Savivaldybės, kad dėl pateisinamų priežasčių negali pasirašyti sutarties ir nepaprašo termino pratęsti, laikoma, kad jis atsisako skirto finansavimo. Sutarčių pasirašymas ir (ar) pasirašytų sutarčių vykdymas gali būti sustabdomas Savivaldybės administracijos direktoriaus įsakymu, esant objektyvioms nuo p</w:t>
      </w:r>
      <w:r w:rsidR="00744DDD">
        <w:rPr>
          <w:szCs w:val="24"/>
          <w:shd w:val="clear" w:color="auto" w:fill="FFFFFF"/>
          <w:lang w:eastAsia="lt-LT"/>
        </w:rPr>
        <w:t>retendento</w:t>
      </w:r>
      <w:r w:rsidRPr="00D46ED6">
        <w:rPr>
          <w:szCs w:val="24"/>
          <w:shd w:val="clear" w:color="auto" w:fill="FFFFFF"/>
          <w:lang w:eastAsia="lt-LT"/>
        </w:rPr>
        <w:t xml:space="preserve"> ar Savivaldybės administracijos nepriklausančioms aplinkybėms (nepaprastajai padėčiai, ekstremaliajai situacijai, karantinui ir pan.).</w:t>
      </w:r>
    </w:p>
    <w:p w14:paraId="2C581C8B" w14:textId="0655512A" w:rsidR="00173FED" w:rsidRPr="002A3A19" w:rsidRDefault="00173FED" w:rsidP="00D46ED6">
      <w:pPr>
        <w:pStyle w:val="Sraopastraipa"/>
        <w:numPr>
          <w:ilvl w:val="0"/>
          <w:numId w:val="5"/>
        </w:numPr>
        <w:ind w:left="0" w:firstLine="851"/>
        <w:jc w:val="both"/>
        <w:rPr>
          <w:szCs w:val="24"/>
          <w:shd w:val="clear" w:color="auto" w:fill="FFFFFF"/>
          <w:lang w:eastAsia="lt-LT"/>
        </w:rPr>
      </w:pPr>
      <w:r w:rsidRPr="006D438A">
        <w:rPr>
          <w:color w:val="000000"/>
          <w:szCs w:val="24"/>
        </w:rPr>
        <w:t>Sutartį pasirašo Savivaldybės administracijos direktorius ar jo įgaliotas asmuo ir p</w:t>
      </w:r>
      <w:r>
        <w:rPr>
          <w:color w:val="000000"/>
          <w:szCs w:val="24"/>
        </w:rPr>
        <w:t xml:space="preserve">retendentas. </w:t>
      </w:r>
    </w:p>
    <w:p w14:paraId="121770AF" w14:textId="5998A93E" w:rsidR="002A3A19" w:rsidRDefault="002A3A19" w:rsidP="00D46ED6">
      <w:pPr>
        <w:pStyle w:val="Sraopastraipa"/>
        <w:numPr>
          <w:ilvl w:val="0"/>
          <w:numId w:val="5"/>
        </w:numPr>
        <w:ind w:left="0" w:firstLine="851"/>
        <w:jc w:val="both"/>
        <w:rPr>
          <w:szCs w:val="24"/>
          <w:shd w:val="clear" w:color="auto" w:fill="FFFFFF"/>
          <w:lang w:eastAsia="lt-LT"/>
        </w:rPr>
      </w:pPr>
      <w:r>
        <w:rPr>
          <w:color w:val="000000"/>
          <w:szCs w:val="24"/>
        </w:rPr>
        <w:t>Visi komisijos priimti sprendimai dėl st</w:t>
      </w:r>
      <w:r w:rsidR="0059446B">
        <w:rPr>
          <w:color w:val="000000"/>
          <w:szCs w:val="24"/>
        </w:rPr>
        <w:t>udijų</w:t>
      </w:r>
      <w:r>
        <w:rPr>
          <w:color w:val="000000"/>
          <w:szCs w:val="24"/>
        </w:rPr>
        <w:t xml:space="preserve"> para</w:t>
      </w:r>
      <w:r w:rsidR="0059446B">
        <w:rPr>
          <w:color w:val="000000"/>
          <w:szCs w:val="24"/>
        </w:rPr>
        <w:t>mos</w:t>
      </w:r>
      <w:r>
        <w:rPr>
          <w:color w:val="000000"/>
          <w:szCs w:val="24"/>
        </w:rPr>
        <w:t xml:space="preserve"> skyr</w:t>
      </w:r>
      <w:r w:rsidR="0059446B">
        <w:rPr>
          <w:color w:val="000000"/>
          <w:szCs w:val="24"/>
        </w:rPr>
        <w:t>imo ar</w:t>
      </w:r>
      <w:r>
        <w:rPr>
          <w:color w:val="000000"/>
          <w:szCs w:val="24"/>
        </w:rPr>
        <w:t xml:space="preserve"> nesk</w:t>
      </w:r>
      <w:r w:rsidR="0059446B">
        <w:rPr>
          <w:color w:val="000000"/>
          <w:szCs w:val="24"/>
        </w:rPr>
        <w:t>yrimo</w:t>
      </w:r>
      <w:r w:rsidR="00E10B41">
        <w:rPr>
          <w:color w:val="000000"/>
          <w:szCs w:val="24"/>
        </w:rPr>
        <w:t xml:space="preserve"> gali būti skun</w:t>
      </w:r>
      <w:r w:rsidR="0059446B">
        <w:rPr>
          <w:color w:val="000000"/>
          <w:szCs w:val="24"/>
        </w:rPr>
        <w:t>džiami teisės aktų nustatyta tvarka.</w:t>
      </w:r>
    </w:p>
    <w:p w14:paraId="3CCD9BD4" w14:textId="36DFF161" w:rsidR="00D46ED6" w:rsidRDefault="00D46ED6" w:rsidP="00D46ED6">
      <w:pPr>
        <w:jc w:val="both"/>
        <w:rPr>
          <w:szCs w:val="24"/>
          <w:shd w:val="clear" w:color="auto" w:fill="FFFFFF"/>
          <w:lang w:eastAsia="lt-LT"/>
        </w:rPr>
      </w:pPr>
    </w:p>
    <w:p w14:paraId="1EBD0E8E" w14:textId="0863EDA7" w:rsidR="00F41E18" w:rsidRPr="00806189" w:rsidRDefault="00F41E18" w:rsidP="00905050">
      <w:pPr>
        <w:ind w:firstLine="851"/>
        <w:jc w:val="both"/>
        <w:rPr>
          <w:rFonts w:eastAsia="Calibri"/>
          <w:szCs w:val="24"/>
        </w:rPr>
      </w:pPr>
      <w:r w:rsidRPr="00806189">
        <w:rPr>
          <w:rFonts w:eastAsia="Calibri"/>
          <w:szCs w:val="24"/>
        </w:rPr>
        <w:t xml:space="preserve">  </w:t>
      </w:r>
    </w:p>
    <w:p w14:paraId="1EBD0E8F" w14:textId="77777777" w:rsidR="00733258" w:rsidRPr="001D2705" w:rsidRDefault="001D2705" w:rsidP="001D2705">
      <w:pPr>
        <w:rPr>
          <w:rFonts w:eastAsia="Calibri"/>
          <w:szCs w:val="24"/>
        </w:rPr>
      </w:pPr>
      <w:r w:rsidRPr="00806189">
        <w:rPr>
          <w:rFonts w:eastAsia="Calibri"/>
          <w:szCs w:val="24"/>
        </w:rPr>
        <w:t xml:space="preserve">                                                           </w:t>
      </w:r>
      <w:r w:rsidR="00195D5E" w:rsidRPr="00806189">
        <w:rPr>
          <w:rFonts w:eastAsia="Calibri"/>
          <w:szCs w:val="24"/>
        </w:rPr>
        <w:t>________________</w:t>
      </w:r>
    </w:p>
    <w:sectPr w:rsidR="00733258" w:rsidRPr="001D2705" w:rsidSect="003332D1">
      <w:headerReference w:type="default" r:id="rId10"/>
      <w:type w:val="continuous"/>
      <w:pgSz w:w="11906" w:h="16838" w:code="9"/>
      <w:pgMar w:top="1134" w:right="567" w:bottom="1134" w:left="170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FF73" w14:textId="77777777" w:rsidR="001D77F0" w:rsidRDefault="001D77F0">
      <w:r>
        <w:separator/>
      </w:r>
    </w:p>
  </w:endnote>
  <w:endnote w:type="continuationSeparator" w:id="0">
    <w:p w14:paraId="2C0AF9BB" w14:textId="77777777" w:rsidR="001D77F0" w:rsidRDefault="001D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E88C" w14:textId="77777777" w:rsidR="001D77F0" w:rsidRDefault="001D77F0">
      <w:r>
        <w:separator/>
      </w:r>
    </w:p>
  </w:footnote>
  <w:footnote w:type="continuationSeparator" w:id="0">
    <w:p w14:paraId="6F42BBE4" w14:textId="77777777" w:rsidR="001D77F0" w:rsidRDefault="001D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0E94" w14:textId="59F19D58" w:rsidR="003332D1" w:rsidRDefault="002175D8">
    <w:pPr>
      <w:pStyle w:val="Antrats"/>
      <w:jc w:val="center"/>
    </w:pPr>
    <w:r w:rsidRPr="00C372B5">
      <w:fldChar w:fldCharType="begin"/>
    </w:r>
    <w:r w:rsidR="003332D1" w:rsidRPr="00C372B5">
      <w:instrText>PAGE   \* MERGEFORMAT</w:instrText>
    </w:r>
    <w:r w:rsidRPr="00C372B5">
      <w:fldChar w:fldCharType="separate"/>
    </w:r>
    <w:r w:rsidR="00E75EB3">
      <w:rPr>
        <w:noProof/>
      </w:rPr>
      <w:t>2</w:t>
    </w:r>
    <w:r w:rsidRPr="00C372B5">
      <w:fldChar w:fldCharType="end"/>
    </w:r>
  </w:p>
  <w:p w14:paraId="1EBD0E95" w14:textId="77777777" w:rsidR="003332D1" w:rsidRDefault="003332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02DC"/>
    <w:multiLevelType w:val="hybridMultilevel"/>
    <w:tmpl w:val="C0A04C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9752D3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412D0B"/>
    <w:multiLevelType w:val="multilevel"/>
    <w:tmpl w:val="D82830A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8CE621B"/>
    <w:multiLevelType w:val="hybridMultilevel"/>
    <w:tmpl w:val="AE161A92"/>
    <w:lvl w:ilvl="0" w:tplc="5BC4C666">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F1D55AA"/>
    <w:multiLevelType w:val="multilevel"/>
    <w:tmpl w:val="D82830A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53886363">
    <w:abstractNumId w:val="2"/>
  </w:num>
  <w:num w:numId="2" w16cid:durableId="526525743">
    <w:abstractNumId w:val="3"/>
  </w:num>
  <w:num w:numId="3" w16cid:durableId="1376346798">
    <w:abstractNumId w:val="4"/>
  </w:num>
  <w:num w:numId="4" w16cid:durableId="2026054134">
    <w:abstractNumId w:val="0"/>
  </w:num>
  <w:num w:numId="5" w16cid:durableId="120776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E2"/>
    <w:rsid w:val="000041EA"/>
    <w:rsid w:val="00005865"/>
    <w:rsid w:val="000173AC"/>
    <w:rsid w:val="00030CF5"/>
    <w:rsid w:val="000316DB"/>
    <w:rsid w:val="0004102D"/>
    <w:rsid w:val="00066F5C"/>
    <w:rsid w:val="00070374"/>
    <w:rsid w:val="0007137E"/>
    <w:rsid w:val="000720CB"/>
    <w:rsid w:val="000810A6"/>
    <w:rsid w:val="00083C38"/>
    <w:rsid w:val="00085206"/>
    <w:rsid w:val="00091C01"/>
    <w:rsid w:val="00094042"/>
    <w:rsid w:val="000A2BCB"/>
    <w:rsid w:val="000A78FE"/>
    <w:rsid w:val="000B5B41"/>
    <w:rsid w:val="000C2B71"/>
    <w:rsid w:val="000C5393"/>
    <w:rsid w:val="000C5F53"/>
    <w:rsid w:val="000E4924"/>
    <w:rsid w:val="000E69E0"/>
    <w:rsid w:val="000F1EE6"/>
    <w:rsid w:val="00102B4D"/>
    <w:rsid w:val="00117380"/>
    <w:rsid w:val="001267FD"/>
    <w:rsid w:val="0013036E"/>
    <w:rsid w:val="001327C4"/>
    <w:rsid w:val="0013314C"/>
    <w:rsid w:val="001532E0"/>
    <w:rsid w:val="00153345"/>
    <w:rsid w:val="00156840"/>
    <w:rsid w:val="0016341B"/>
    <w:rsid w:val="00164753"/>
    <w:rsid w:val="00173FED"/>
    <w:rsid w:val="00195D5E"/>
    <w:rsid w:val="001967B8"/>
    <w:rsid w:val="00197C52"/>
    <w:rsid w:val="001B01BD"/>
    <w:rsid w:val="001C4AF4"/>
    <w:rsid w:val="001D2705"/>
    <w:rsid w:val="001D77F0"/>
    <w:rsid w:val="001F3CBD"/>
    <w:rsid w:val="002009C9"/>
    <w:rsid w:val="00205EF4"/>
    <w:rsid w:val="002071D9"/>
    <w:rsid w:val="00212AB5"/>
    <w:rsid w:val="00213D7F"/>
    <w:rsid w:val="00216000"/>
    <w:rsid w:val="002175D8"/>
    <w:rsid w:val="00225598"/>
    <w:rsid w:val="00235CE6"/>
    <w:rsid w:val="00252E10"/>
    <w:rsid w:val="0025468A"/>
    <w:rsid w:val="002A3A19"/>
    <w:rsid w:val="002A735E"/>
    <w:rsid w:val="002B7C62"/>
    <w:rsid w:val="002D4182"/>
    <w:rsid w:val="002E0689"/>
    <w:rsid w:val="002E3318"/>
    <w:rsid w:val="002F0AF8"/>
    <w:rsid w:val="002F2545"/>
    <w:rsid w:val="002F5757"/>
    <w:rsid w:val="00301C45"/>
    <w:rsid w:val="00322969"/>
    <w:rsid w:val="003332D1"/>
    <w:rsid w:val="0034711C"/>
    <w:rsid w:val="00373FB1"/>
    <w:rsid w:val="003774C8"/>
    <w:rsid w:val="0038342B"/>
    <w:rsid w:val="003857FF"/>
    <w:rsid w:val="003B3AFC"/>
    <w:rsid w:val="003B6702"/>
    <w:rsid w:val="003B7F98"/>
    <w:rsid w:val="003D0B4E"/>
    <w:rsid w:val="003E53EB"/>
    <w:rsid w:val="003F1558"/>
    <w:rsid w:val="003F4AC3"/>
    <w:rsid w:val="004000B3"/>
    <w:rsid w:val="00403381"/>
    <w:rsid w:val="00403DD9"/>
    <w:rsid w:val="00404DAD"/>
    <w:rsid w:val="00415760"/>
    <w:rsid w:val="00416E5B"/>
    <w:rsid w:val="00420315"/>
    <w:rsid w:val="004258F6"/>
    <w:rsid w:val="00437AA8"/>
    <w:rsid w:val="00440E9E"/>
    <w:rsid w:val="004606CA"/>
    <w:rsid w:val="00466164"/>
    <w:rsid w:val="00477945"/>
    <w:rsid w:val="0049301D"/>
    <w:rsid w:val="004B590E"/>
    <w:rsid w:val="004B5C9F"/>
    <w:rsid w:val="004B6FBE"/>
    <w:rsid w:val="004C21C9"/>
    <w:rsid w:val="004D083C"/>
    <w:rsid w:val="004D4F98"/>
    <w:rsid w:val="004D5CA0"/>
    <w:rsid w:val="004E5F97"/>
    <w:rsid w:val="004F3267"/>
    <w:rsid w:val="004F60EA"/>
    <w:rsid w:val="00525B44"/>
    <w:rsid w:val="00526100"/>
    <w:rsid w:val="005302A6"/>
    <w:rsid w:val="00541104"/>
    <w:rsid w:val="005420EB"/>
    <w:rsid w:val="00546890"/>
    <w:rsid w:val="00547E08"/>
    <w:rsid w:val="005621C0"/>
    <w:rsid w:val="005667A8"/>
    <w:rsid w:val="005855BF"/>
    <w:rsid w:val="00587F72"/>
    <w:rsid w:val="00590D63"/>
    <w:rsid w:val="00591506"/>
    <w:rsid w:val="0059446B"/>
    <w:rsid w:val="005A5C37"/>
    <w:rsid w:val="005B2197"/>
    <w:rsid w:val="005C01C7"/>
    <w:rsid w:val="005C4993"/>
    <w:rsid w:val="005D0B27"/>
    <w:rsid w:val="005E636C"/>
    <w:rsid w:val="006023F4"/>
    <w:rsid w:val="00602BA8"/>
    <w:rsid w:val="00613315"/>
    <w:rsid w:val="006335CF"/>
    <w:rsid w:val="00660CCA"/>
    <w:rsid w:val="0066292B"/>
    <w:rsid w:val="00663991"/>
    <w:rsid w:val="006671B5"/>
    <w:rsid w:val="0068321C"/>
    <w:rsid w:val="006A3725"/>
    <w:rsid w:val="006B7B09"/>
    <w:rsid w:val="006D213F"/>
    <w:rsid w:val="006D2791"/>
    <w:rsid w:val="006D65B2"/>
    <w:rsid w:val="006E6EC0"/>
    <w:rsid w:val="006F133D"/>
    <w:rsid w:val="006F2C05"/>
    <w:rsid w:val="0070281A"/>
    <w:rsid w:val="00707DB9"/>
    <w:rsid w:val="00720A93"/>
    <w:rsid w:val="00733258"/>
    <w:rsid w:val="00742651"/>
    <w:rsid w:val="00744DDD"/>
    <w:rsid w:val="00753B9E"/>
    <w:rsid w:val="007672D8"/>
    <w:rsid w:val="00771509"/>
    <w:rsid w:val="00782D8A"/>
    <w:rsid w:val="00787BED"/>
    <w:rsid w:val="0079459B"/>
    <w:rsid w:val="007A04A3"/>
    <w:rsid w:val="007A39CD"/>
    <w:rsid w:val="007B6D4E"/>
    <w:rsid w:val="007D3E2D"/>
    <w:rsid w:val="007F2077"/>
    <w:rsid w:val="007F4E06"/>
    <w:rsid w:val="00801AFF"/>
    <w:rsid w:val="00806189"/>
    <w:rsid w:val="00813F8E"/>
    <w:rsid w:val="00822C42"/>
    <w:rsid w:val="0082333B"/>
    <w:rsid w:val="00831D7E"/>
    <w:rsid w:val="00833F89"/>
    <w:rsid w:val="008378A0"/>
    <w:rsid w:val="00854389"/>
    <w:rsid w:val="00856C0F"/>
    <w:rsid w:val="00871A81"/>
    <w:rsid w:val="00886A6C"/>
    <w:rsid w:val="00887CB2"/>
    <w:rsid w:val="008A5E12"/>
    <w:rsid w:val="008B62F1"/>
    <w:rsid w:val="008C10BC"/>
    <w:rsid w:val="008C2E2B"/>
    <w:rsid w:val="008E252F"/>
    <w:rsid w:val="008E4671"/>
    <w:rsid w:val="008E679C"/>
    <w:rsid w:val="008E70C3"/>
    <w:rsid w:val="008F4CE2"/>
    <w:rsid w:val="00905050"/>
    <w:rsid w:val="00906347"/>
    <w:rsid w:val="00924855"/>
    <w:rsid w:val="00930329"/>
    <w:rsid w:val="009315EF"/>
    <w:rsid w:val="00937BB4"/>
    <w:rsid w:val="0095421C"/>
    <w:rsid w:val="00955CC9"/>
    <w:rsid w:val="009642C6"/>
    <w:rsid w:val="009862FD"/>
    <w:rsid w:val="00993298"/>
    <w:rsid w:val="009A1C2D"/>
    <w:rsid w:val="009A249F"/>
    <w:rsid w:val="009B7A7D"/>
    <w:rsid w:val="009D0AE6"/>
    <w:rsid w:val="009D1B96"/>
    <w:rsid w:val="009D1C1A"/>
    <w:rsid w:val="009E0824"/>
    <w:rsid w:val="009E514E"/>
    <w:rsid w:val="00A11F2C"/>
    <w:rsid w:val="00A13743"/>
    <w:rsid w:val="00A2682B"/>
    <w:rsid w:val="00A27945"/>
    <w:rsid w:val="00A33041"/>
    <w:rsid w:val="00A40AE2"/>
    <w:rsid w:val="00A67FA5"/>
    <w:rsid w:val="00A71755"/>
    <w:rsid w:val="00A726F9"/>
    <w:rsid w:val="00A727B9"/>
    <w:rsid w:val="00A75448"/>
    <w:rsid w:val="00A757DE"/>
    <w:rsid w:val="00A81D22"/>
    <w:rsid w:val="00A878FF"/>
    <w:rsid w:val="00A879DC"/>
    <w:rsid w:val="00A87E6E"/>
    <w:rsid w:val="00A91EE5"/>
    <w:rsid w:val="00A9447F"/>
    <w:rsid w:val="00AA121A"/>
    <w:rsid w:val="00AB1C2A"/>
    <w:rsid w:val="00AB4942"/>
    <w:rsid w:val="00AB5A5C"/>
    <w:rsid w:val="00B005AF"/>
    <w:rsid w:val="00B242C7"/>
    <w:rsid w:val="00B26A65"/>
    <w:rsid w:val="00B34AB8"/>
    <w:rsid w:val="00B638BD"/>
    <w:rsid w:val="00B651E1"/>
    <w:rsid w:val="00B90031"/>
    <w:rsid w:val="00B916CA"/>
    <w:rsid w:val="00BA5826"/>
    <w:rsid w:val="00BB15DD"/>
    <w:rsid w:val="00BE097B"/>
    <w:rsid w:val="00BE7717"/>
    <w:rsid w:val="00BF02D8"/>
    <w:rsid w:val="00BF2569"/>
    <w:rsid w:val="00BF2C93"/>
    <w:rsid w:val="00BF3BB0"/>
    <w:rsid w:val="00BF498B"/>
    <w:rsid w:val="00C17C56"/>
    <w:rsid w:val="00C2072D"/>
    <w:rsid w:val="00C372B5"/>
    <w:rsid w:val="00C46357"/>
    <w:rsid w:val="00C528CE"/>
    <w:rsid w:val="00C5351E"/>
    <w:rsid w:val="00C626EE"/>
    <w:rsid w:val="00C95CA8"/>
    <w:rsid w:val="00CA2001"/>
    <w:rsid w:val="00CA406D"/>
    <w:rsid w:val="00CB2884"/>
    <w:rsid w:val="00CB420C"/>
    <w:rsid w:val="00CB7C29"/>
    <w:rsid w:val="00CC02D6"/>
    <w:rsid w:val="00CC15CC"/>
    <w:rsid w:val="00CD5E42"/>
    <w:rsid w:val="00CE2331"/>
    <w:rsid w:val="00CF0744"/>
    <w:rsid w:val="00CF543D"/>
    <w:rsid w:val="00CF5BB3"/>
    <w:rsid w:val="00D040A4"/>
    <w:rsid w:val="00D10867"/>
    <w:rsid w:val="00D10A60"/>
    <w:rsid w:val="00D30265"/>
    <w:rsid w:val="00D328A4"/>
    <w:rsid w:val="00D34637"/>
    <w:rsid w:val="00D41167"/>
    <w:rsid w:val="00D46ED6"/>
    <w:rsid w:val="00D504B1"/>
    <w:rsid w:val="00D507CE"/>
    <w:rsid w:val="00D53DC1"/>
    <w:rsid w:val="00D63033"/>
    <w:rsid w:val="00D76056"/>
    <w:rsid w:val="00D83D5D"/>
    <w:rsid w:val="00D90A18"/>
    <w:rsid w:val="00D932A1"/>
    <w:rsid w:val="00D94A44"/>
    <w:rsid w:val="00D968B6"/>
    <w:rsid w:val="00DA3602"/>
    <w:rsid w:val="00DA3842"/>
    <w:rsid w:val="00DC280F"/>
    <w:rsid w:val="00DD3D8B"/>
    <w:rsid w:val="00DD4DD9"/>
    <w:rsid w:val="00DD5921"/>
    <w:rsid w:val="00DE0152"/>
    <w:rsid w:val="00DF4FD6"/>
    <w:rsid w:val="00DF7407"/>
    <w:rsid w:val="00DF741F"/>
    <w:rsid w:val="00E0757E"/>
    <w:rsid w:val="00E10B41"/>
    <w:rsid w:val="00E134E6"/>
    <w:rsid w:val="00E154C9"/>
    <w:rsid w:val="00E257F7"/>
    <w:rsid w:val="00E36873"/>
    <w:rsid w:val="00E42F71"/>
    <w:rsid w:val="00E471F8"/>
    <w:rsid w:val="00E4769C"/>
    <w:rsid w:val="00E50E91"/>
    <w:rsid w:val="00E672E4"/>
    <w:rsid w:val="00E73570"/>
    <w:rsid w:val="00E75EB3"/>
    <w:rsid w:val="00E80396"/>
    <w:rsid w:val="00E811F6"/>
    <w:rsid w:val="00E86F0D"/>
    <w:rsid w:val="00E93F31"/>
    <w:rsid w:val="00E962F6"/>
    <w:rsid w:val="00EB0178"/>
    <w:rsid w:val="00EB4C45"/>
    <w:rsid w:val="00EB5E68"/>
    <w:rsid w:val="00EC54CB"/>
    <w:rsid w:val="00EE3DAA"/>
    <w:rsid w:val="00EF4034"/>
    <w:rsid w:val="00F008A4"/>
    <w:rsid w:val="00F13174"/>
    <w:rsid w:val="00F25297"/>
    <w:rsid w:val="00F25A43"/>
    <w:rsid w:val="00F27D09"/>
    <w:rsid w:val="00F27DB7"/>
    <w:rsid w:val="00F31AB9"/>
    <w:rsid w:val="00F41E18"/>
    <w:rsid w:val="00F57E58"/>
    <w:rsid w:val="00F61A45"/>
    <w:rsid w:val="00F814CA"/>
    <w:rsid w:val="00F823AD"/>
    <w:rsid w:val="00F83123"/>
    <w:rsid w:val="00F85477"/>
    <w:rsid w:val="00FA0112"/>
    <w:rsid w:val="00FA58A0"/>
    <w:rsid w:val="00FA5A33"/>
    <w:rsid w:val="00FB569E"/>
    <w:rsid w:val="00FB6B72"/>
    <w:rsid w:val="00FD3802"/>
    <w:rsid w:val="00FE34F3"/>
    <w:rsid w:val="00FE371B"/>
    <w:rsid w:val="00FF19BC"/>
    <w:rsid w:val="00FF1F59"/>
    <w:rsid w:val="00FF392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E5B"/>
  <w15:docId w15:val="{132274E8-8F8E-4CEE-A014-5F655E8F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82D8A"/>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2175D8"/>
    <w:rPr>
      <w:rFonts w:ascii="Tahoma" w:hAnsi="Tahoma" w:cs="Tahoma"/>
      <w:sz w:val="16"/>
      <w:szCs w:val="16"/>
    </w:rPr>
  </w:style>
  <w:style w:type="character" w:customStyle="1" w:styleId="DebesliotekstasDiagrama">
    <w:name w:val="Debesėlio tekstas Diagrama"/>
    <w:link w:val="Debesliotekstas"/>
    <w:rsid w:val="002175D8"/>
    <w:rPr>
      <w:rFonts w:ascii="Tahoma" w:hAnsi="Tahoma" w:cs="Tahoma"/>
      <w:sz w:val="16"/>
      <w:szCs w:val="16"/>
    </w:rPr>
  </w:style>
  <w:style w:type="character" w:styleId="Vietosrezervavimoenklotekstas">
    <w:name w:val="Placeholder Text"/>
    <w:rsid w:val="00195D5E"/>
    <w:rPr>
      <w:color w:val="808080"/>
    </w:rPr>
  </w:style>
  <w:style w:type="character" w:styleId="Komentaronuoroda">
    <w:name w:val="annotation reference"/>
    <w:semiHidden/>
    <w:unhideWhenUsed/>
    <w:rsid w:val="001967B8"/>
    <w:rPr>
      <w:sz w:val="16"/>
      <w:szCs w:val="16"/>
    </w:rPr>
  </w:style>
  <w:style w:type="paragraph" w:styleId="Komentarotekstas">
    <w:name w:val="annotation text"/>
    <w:basedOn w:val="prastasis"/>
    <w:link w:val="KomentarotekstasDiagrama"/>
    <w:semiHidden/>
    <w:unhideWhenUsed/>
    <w:rsid w:val="001967B8"/>
    <w:rPr>
      <w:sz w:val="20"/>
    </w:rPr>
  </w:style>
  <w:style w:type="character" w:customStyle="1" w:styleId="KomentarotekstasDiagrama">
    <w:name w:val="Komentaro tekstas Diagrama"/>
    <w:link w:val="Komentarotekstas"/>
    <w:semiHidden/>
    <w:rsid w:val="001967B8"/>
    <w:rPr>
      <w:sz w:val="20"/>
    </w:rPr>
  </w:style>
  <w:style w:type="paragraph" w:styleId="Komentarotema">
    <w:name w:val="annotation subject"/>
    <w:basedOn w:val="Komentarotekstas"/>
    <w:next w:val="Komentarotekstas"/>
    <w:link w:val="KomentarotemaDiagrama"/>
    <w:semiHidden/>
    <w:unhideWhenUsed/>
    <w:rsid w:val="001967B8"/>
    <w:rPr>
      <w:b/>
      <w:bCs/>
    </w:rPr>
  </w:style>
  <w:style w:type="character" w:customStyle="1" w:styleId="KomentarotemaDiagrama">
    <w:name w:val="Komentaro tema Diagrama"/>
    <w:link w:val="Komentarotema"/>
    <w:semiHidden/>
    <w:rsid w:val="001967B8"/>
    <w:rPr>
      <w:b/>
      <w:bCs/>
      <w:sz w:val="20"/>
    </w:rPr>
  </w:style>
  <w:style w:type="paragraph" w:styleId="Sraopastraipa">
    <w:name w:val="List Paragraph"/>
    <w:basedOn w:val="prastasis"/>
    <w:uiPriority w:val="34"/>
    <w:qFormat/>
    <w:rsid w:val="001267FD"/>
    <w:pPr>
      <w:ind w:left="720"/>
      <w:contextualSpacing/>
    </w:pPr>
  </w:style>
  <w:style w:type="paragraph" w:customStyle="1" w:styleId="Pagrindinistekstas1">
    <w:name w:val="Pagrindinis tekstas1"/>
    <w:basedOn w:val="prastasis"/>
    <w:uiPriority w:val="99"/>
    <w:rsid w:val="000A2BCB"/>
    <w:pPr>
      <w:suppressAutoHyphens/>
      <w:autoSpaceDE w:val="0"/>
      <w:autoSpaceDN w:val="0"/>
      <w:adjustRightInd w:val="0"/>
      <w:spacing w:line="298" w:lineRule="auto"/>
      <w:ind w:firstLine="312"/>
      <w:jc w:val="both"/>
      <w:textAlignment w:val="center"/>
    </w:pPr>
    <w:rPr>
      <w:color w:val="000000"/>
      <w:sz w:val="20"/>
    </w:rPr>
  </w:style>
  <w:style w:type="paragraph" w:styleId="Pagrindinistekstas2">
    <w:name w:val="Body Text 2"/>
    <w:basedOn w:val="prastasis"/>
    <w:link w:val="Pagrindinistekstas2Diagrama"/>
    <w:uiPriority w:val="99"/>
    <w:rsid w:val="000A2BCB"/>
    <w:pPr>
      <w:spacing w:after="120" w:line="480" w:lineRule="auto"/>
    </w:pPr>
    <w:rPr>
      <w:sz w:val="20"/>
      <w:lang w:val="en-GB"/>
    </w:rPr>
  </w:style>
  <w:style w:type="character" w:customStyle="1" w:styleId="Pagrindinistekstas2Diagrama">
    <w:name w:val="Pagrindinis tekstas 2 Diagrama"/>
    <w:link w:val="Pagrindinistekstas2"/>
    <w:uiPriority w:val="99"/>
    <w:rsid w:val="000A2BCB"/>
    <w:rPr>
      <w:sz w:val="20"/>
      <w:lang w:val="en-GB"/>
    </w:rPr>
  </w:style>
  <w:style w:type="paragraph" w:styleId="Antrats">
    <w:name w:val="header"/>
    <w:basedOn w:val="prastasis"/>
    <w:link w:val="AntratsDiagrama"/>
    <w:uiPriority w:val="99"/>
    <w:unhideWhenUsed/>
    <w:rsid w:val="003332D1"/>
    <w:pPr>
      <w:tabs>
        <w:tab w:val="center" w:pos="4819"/>
        <w:tab w:val="right" w:pos="9638"/>
      </w:tabs>
    </w:pPr>
  </w:style>
  <w:style w:type="character" w:customStyle="1" w:styleId="AntratsDiagrama">
    <w:name w:val="Antraštės Diagrama"/>
    <w:link w:val="Antrats"/>
    <w:uiPriority w:val="99"/>
    <w:rsid w:val="003332D1"/>
    <w:rPr>
      <w:sz w:val="24"/>
      <w:lang w:eastAsia="en-US"/>
    </w:rPr>
  </w:style>
  <w:style w:type="paragraph" w:styleId="Porat">
    <w:name w:val="footer"/>
    <w:basedOn w:val="prastasis"/>
    <w:link w:val="PoratDiagrama"/>
    <w:unhideWhenUsed/>
    <w:rsid w:val="003332D1"/>
    <w:pPr>
      <w:tabs>
        <w:tab w:val="center" w:pos="4819"/>
        <w:tab w:val="right" w:pos="9638"/>
      </w:tabs>
    </w:pPr>
  </w:style>
  <w:style w:type="character" w:customStyle="1" w:styleId="PoratDiagrama">
    <w:name w:val="Poraštė Diagrama"/>
    <w:link w:val="Porat"/>
    <w:rsid w:val="003332D1"/>
    <w:rPr>
      <w:sz w:val="24"/>
      <w:lang w:eastAsia="en-US"/>
    </w:rPr>
  </w:style>
  <w:style w:type="paragraph" w:customStyle="1" w:styleId="Default">
    <w:name w:val="Default"/>
    <w:rsid w:val="00AB1C2A"/>
    <w:pPr>
      <w:autoSpaceDE w:val="0"/>
      <w:autoSpaceDN w:val="0"/>
      <w:adjustRightInd w:val="0"/>
    </w:pPr>
    <w:rPr>
      <w:color w:val="000000"/>
      <w:sz w:val="24"/>
      <w:szCs w:val="24"/>
    </w:rPr>
  </w:style>
  <w:style w:type="character" w:styleId="Hipersaitas">
    <w:name w:val="Hyperlink"/>
    <w:basedOn w:val="Numatytasispastraiposriftas"/>
    <w:rsid w:val="00DC280F"/>
    <w:rPr>
      <w:color w:val="0563C1" w:themeColor="hyperlink"/>
      <w:u w:val="single"/>
    </w:rPr>
  </w:style>
  <w:style w:type="character" w:customStyle="1" w:styleId="Neapdorotaspaminjimas1">
    <w:name w:val="Neapdorotas paminėjimas1"/>
    <w:basedOn w:val="Numatytasispastraiposriftas"/>
    <w:uiPriority w:val="99"/>
    <w:semiHidden/>
    <w:unhideWhenUsed/>
    <w:rsid w:val="008C1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33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304C-5F44-4B77-8E8A-73EDCF43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7124</Words>
  <Characters>4061</Characters>
  <Application>Microsoft Office Word</Application>
  <DocSecurity>4</DocSecurity>
  <Lines>33</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Druskininku savivaldybe</Company>
  <LinksUpToDate>false</LinksUpToDate>
  <CharactersWithSpaces>11163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Vytaute Vasilevskyte</dc:creator>
  <cp:lastModifiedBy>Orinta Tamutienė</cp:lastModifiedBy>
  <cp:revision>2</cp:revision>
  <cp:lastPrinted>2022-08-23T10:59:00Z</cp:lastPrinted>
  <dcterms:created xsi:type="dcterms:W3CDTF">2023-03-01T13:53:00Z</dcterms:created>
  <dcterms:modified xsi:type="dcterms:W3CDTF">2023-03-01T13:53:00Z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d2ddb49e-1849-4e1d-8194-d2f4be2ea770</vt:lpwstr>
  </property>
</Properties>
</file>