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15F6C" w14:textId="77777777" w:rsidR="00E45F56" w:rsidRPr="00414353" w:rsidRDefault="00E45F56" w:rsidP="00E45F56">
      <w:pPr>
        <w:jc w:val="center"/>
        <w:rPr>
          <w:b/>
          <w:bCs/>
        </w:rPr>
      </w:pPr>
      <w:r w:rsidRPr="00414353">
        <w:rPr>
          <w:b/>
          <w:bCs/>
        </w:rPr>
        <w:t xml:space="preserve">ŠIAULIŲ „SAULĖS“ PRADINĖS MOKYKLOS </w:t>
      </w:r>
    </w:p>
    <w:p w14:paraId="1AD66689" w14:textId="34814990" w:rsidR="00E45F56" w:rsidRDefault="00E45F56" w:rsidP="00E45F56">
      <w:pPr>
        <w:jc w:val="center"/>
        <w:rPr>
          <w:b/>
          <w:bCs/>
        </w:rPr>
      </w:pPr>
      <w:r w:rsidRPr="00414353">
        <w:rPr>
          <w:b/>
          <w:bCs/>
        </w:rPr>
        <w:t xml:space="preserve">DIREKTORĖS ERIKOS MASILIAUSKIENĖS </w:t>
      </w:r>
    </w:p>
    <w:p w14:paraId="5EEFF446" w14:textId="77777777" w:rsidR="00F73349" w:rsidRPr="00414353" w:rsidRDefault="00F73349" w:rsidP="00E45F56">
      <w:pPr>
        <w:jc w:val="center"/>
        <w:rPr>
          <w:b/>
          <w:bCs/>
        </w:rPr>
      </w:pPr>
    </w:p>
    <w:p w14:paraId="2E28675E" w14:textId="77777777" w:rsidR="00E45F56" w:rsidRPr="00414353" w:rsidRDefault="00E45F56" w:rsidP="00E45F56">
      <w:pPr>
        <w:jc w:val="center"/>
        <w:rPr>
          <w:b/>
          <w:bCs/>
          <w:szCs w:val="24"/>
          <w:lang w:eastAsia="lt-LT"/>
        </w:rPr>
      </w:pPr>
      <w:r w:rsidRPr="00414353">
        <w:rPr>
          <w:b/>
          <w:bCs/>
        </w:rPr>
        <w:t xml:space="preserve">2022 METŲ VEIKLOS ATASKAITA </w:t>
      </w:r>
    </w:p>
    <w:p w14:paraId="5F125391" w14:textId="77777777" w:rsidR="00E45F56" w:rsidRPr="00414353" w:rsidRDefault="00E45F56" w:rsidP="00E45F56">
      <w:pPr>
        <w:jc w:val="center"/>
        <w:rPr>
          <w:b/>
          <w:szCs w:val="24"/>
          <w:lang w:eastAsia="lt-LT"/>
        </w:rPr>
      </w:pPr>
    </w:p>
    <w:p w14:paraId="5D1CDA62" w14:textId="77777777" w:rsidR="00E45F56" w:rsidRPr="00414353" w:rsidRDefault="0080200D" w:rsidP="00E45F56">
      <w:pPr>
        <w:jc w:val="center"/>
        <w:rPr>
          <w:szCs w:val="24"/>
          <w:lang w:eastAsia="lt-LT"/>
        </w:rPr>
      </w:pPr>
      <w:r>
        <w:rPr>
          <w:szCs w:val="24"/>
          <w:lang w:eastAsia="lt-LT"/>
        </w:rPr>
        <w:t>2022-01-30</w:t>
      </w:r>
      <w:r w:rsidR="00A20E8C">
        <w:rPr>
          <w:szCs w:val="24"/>
          <w:lang w:eastAsia="lt-LT"/>
        </w:rPr>
        <w:t>,</w:t>
      </w:r>
      <w:r>
        <w:rPr>
          <w:szCs w:val="24"/>
          <w:lang w:eastAsia="lt-LT"/>
        </w:rPr>
        <w:t xml:space="preserve"> Nr. V3-4</w:t>
      </w:r>
    </w:p>
    <w:p w14:paraId="36F2D358" w14:textId="77777777" w:rsidR="00E45F56" w:rsidRPr="00414353" w:rsidRDefault="00E45F56" w:rsidP="00E45F56">
      <w:pPr>
        <w:tabs>
          <w:tab w:val="left" w:pos="3828"/>
        </w:tabs>
        <w:jc w:val="center"/>
        <w:rPr>
          <w:lang w:eastAsia="lt-LT"/>
        </w:rPr>
      </w:pPr>
      <w:r w:rsidRPr="00414353">
        <w:rPr>
          <w:lang w:eastAsia="lt-LT"/>
        </w:rPr>
        <w:t xml:space="preserve">Šiauliai </w:t>
      </w:r>
    </w:p>
    <w:p w14:paraId="1CA2A678" w14:textId="77777777" w:rsidR="00E45F56" w:rsidRPr="00414353" w:rsidRDefault="00E45F56" w:rsidP="00E45F56">
      <w:pPr>
        <w:jc w:val="center"/>
        <w:rPr>
          <w:lang w:eastAsia="lt-LT"/>
        </w:rPr>
      </w:pPr>
    </w:p>
    <w:p w14:paraId="26D918B8" w14:textId="77777777" w:rsidR="00E45F56" w:rsidRPr="00414353" w:rsidRDefault="00E45F56" w:rsidP="00E45F56">
      <w:pPr>
        <w:jc w:val="center"/>
        <w:rPr>
          <w:b/>
          <w:szCs w:val="24"/>
          <w:lang w:eastAsia="lt-LT"/>
        </w:rPr>
      </w:pPr>
      <w:r w:rsidRPr="00414353">
        <w:rPr>
          <w:b/>
          <w:szCs w:val="24"/>
          <w:lang w:eastAsia="lt-LT"/>
        </w:rPr>
        <w:t>I SKYRIUS</w:t>
      </w:r>
    </w:p>
    <w:p w14:paraId="71961D7D" w14:textId="77777777" w:rsidR="00E45F56" w:rsidRPr="00414353" w:rsidRDefault="00E45F56" w:rsidP="00E45F56">
      <w:pPr>
        <w:jc w:val="center"/>
        <w:rPr>
          <w:b/>
          <w:szCs w:val="24"/>
          <w:lang w:eastAsia="lt-LT"/>
        </w:rPr>
      </w:pPr>
      <w:r w:rsidRPr="00414353">
        <w:rPr>
          <w:b/>
          <w:szCs w:val="24"/>
          <w:lang w:eastAsia="lt-LT"/>
        </w:rPr>
        <w:t>STRATEGINIO PLANO IR METINIO VEIKLOS PLANO ĮGYVENDINIMAS</w:t>
      </w:r>
    </w:p>
    <w:p w14:paraId="26F62BAA" w14:textId="77777777" w:rsidR="00E45F56" w:rsidRPr="00414353" w:rsidRDefault="00E45F56" w:rsidP="00E45F56">
      <w:pPr>
        <w:jc w:val="center"/>
        <w:rPr>
          <w:b/>
          <w:lang w:eastAsia="lt-LT"/>
        </w:rPr>
      </w:pP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685"/>
        <w:gridCol w:w="2537"/>
      </w:tblGrid>
      <w:tr w:rsidR="00E45F56" w:rsidRPr="00414353" w14:paraId="29AF6D3F" w14:textId="77777777" w:rsidTr="00414353">
        <w:tc>
          <w:tcPr>
            <w:tcW w:w="9478" w:type="dxa"/>
            <w:gridSpan w:val="3"/>
          </w:tcPr>
          <w:p w14:paraId="4CF5D7EC" w14:textId="77777777" w:rsidR="00E45F56" w:rsidRPr="00414353" w:rsidRDefault="00E45F56" w:rsidP="004C3AD6">
            <w:pPr>
              <w:ind w:firstLine="458"/>
              <w:jc w:val="both"/>
              <w:rPr>
                <w:bCs/>
                <w:sz w:val="22"/>
                <w:szCs w:val="22"/>
              </w:rPr>
            </w:pPr>
            <w:r w:rsidRPr="00414353">
              <w:rPr>
                <w:bCs/>
                <w:sz w:val="22"/>
                <w:szCs w:val="22"/>
              </w:rPr>
              <w:t>Šiaulių „Saulės“ pradinė mokykla 2022 metų veikla vykdyta vadovaujantis 2022-2024 metų strateginių veiklos planu, patvirtintu mokyklos direktoriaus 2022 m. sausio 7 d. įsakymu Nr. V-9, Šiaulių „Saulės“ pradinės mokyklos 2022 metų veiklos planu, patvirtintu direktoriaus 2021 m. gruodžio 23 d. įsakymu Nr. V-167.</w:t>
            </w:r>
          </w:p>
          <w:p w14:paraId="0E69574C" w14:textId="77777777" w:rsidR="00E45F56" w:rsidRPr="00414353" w:rsidRDefault="00E45F56" w:rsidP="004C3AD6">
            <w:pPr>
              <w:ind w:firstLine="458"/>
              <w:jc w:val="both"/>
              <w:rPr>
                <w:bCs/>
                <w:sz w:val="22"/>
                <w:szCs w:val="22"/>
              </w:rPr>
            </w:pPr>
            <w:r w:rsidRPr="00414353">
              <w:rPr>
                <w:bCs/>
                <w:sz w:val="22"/>
                <w:szCs w:val="22"/>
              </w:rPr>
              <w:t>Šiaulių „Saulės“ mokyklos vizija – aktyvi ir atvira švietimo institucija, teikianti šiuolaikišką pradinį ugdymą kiekvienam mokiniui pagal jo poreikius ir galimybes, užtikrinanti tęstinumą mokytis pagal pagrindinio ugdymo programą. Misija – sudaryti tinkamas ugdymo(</w:t>
            </w:r>
            <w:proofErr w:type="spellStart"/>
            <w:r w:rsidRPr="00414353">
              <w:rPr>
                <w:bCs/>
                <w:sz w:val="22"/>
                <w:szCs w:val="22"/>
              </w:rPr>
              <w:t>si</w:t>
            </w:r>
            <w:proofErr w:type="spellEnd"/>
            <w:r w:rsidRPr="00414353">
              <w:rPr>
                <w:bCs/>
                <w:sz w:val="22"/>
                <w:szCs w:val="22"/>
              </w:rPr>
              <w:t xml:space="preserve">) sąlygas, suteikti pradinį išsilavinimą, kad gebėjimai ir įgūdžiai atitiktų valstybinius Išsilavinimo standartus, ugdyti pasididžiavimą savo mokykla. </w:t>
            </w:r>
          </w:p>
          <w:p w14:paraId="7A46BAEC" w14:textId="77777777" w:rsidR="00E45F56" w:rsidRPr="00414353" w:rsidRDefault="00E45F56" w:rsidP="004C3AD6">
            <w:pPr>
              <w:ind w:firstLine="458"/>
              <w:jc w:val="both"/>
              <w:rPr>
                <w:rStyle w:val="Grietas"/>
                <w:b w:val="0"/>
                <w:sz w:val="22"/>
                <w:szCs w:val="22"/>
              </w:rPr>
            </w:pPr>
            <w:r w:rsidRPr="00414353">
              <w:rPr>
                <w:rStyle w:val="Grietas"/>
                <w:sz w:val="22"/>
                <w:szCs w:val="22"/>
              </w:rPr>
              <w:t xml:space="preserve">Ilgalaikis prioritetas: atvira, kūrybinga ir atsakinga bendruomenė. </w:t>
            </w:r>
          </w:p>
          <w:p w14:paraId="067DF868" w14:textId="77777777" w:rsidR="00E45F56" w:rsidRPr="00414353" w:rsidRDefault="00E45F56" w:rsidP="004C3AD6">
            <w:pPr>
              <w:ind w:firstLine="456"/>
              <w:jc w:val="both"/>
              <w:textAlignment w:val="baseline"/>
              <w:rPr>
                <w:bCs/>
              </w:rPr>
            </w:pPr>
            <w:r w:rsidRPr="00414353">
              <w:rPr>
                <w:sz w:val="22"/>
                <w:szCs w:val="22"/>
              </w:rPr>
              <w:t>2022 m. rugsėjo 1 d. mokykloje mokėsi 2</w:t>
            </w:r>
            <w:r w:rsidRPr="00414353">
              <w:rPr>
                <w:color w:val="000000"/>
                <w:sz w:val="22"/>
                <w:szCs w:val="22"/>
              </w:rPr>
              <w:t>71</w:t>
            </w:r>
            <w:r w:rsidRPr="00414353">
              <w:rPr>
                <w:sz w:val="22"/>
                <w:szCs w:val="22"/>
              </w:rPr>
              <w:t xml:space="preserve"> mokinys. Iš jų: 1-4 klasėse – 214 mokiniai ir 57 priešmokyklinio ugdymo grupių (toliau – PUG) ugdytinių. Suformuota 12 klasių/grupių komplektų, iš jų: PUG – 3 grupės (III modelis) ir 1-4 klasių – 9 klasės. Mokykloje 100 proc. įgyvendinami priešmokyklinio ir pradinio ugdymo planai, teikiama švietimo pagalba – logopedo, specialiojo pedagogo, socialinio pedagogo, bibliotekininko, visuomenės sveikatos priežiūros specialisto, karjeros specialisto. 2021–2022 m. m. pradinio ugdymo programą baigė visi 57 mokiniai. Bendras mokyklos pažangumas 100 proc., baigusių pagal aukštesnįjį ir pagrindinį lygius </w:t>
            </w:r>
            <w:r w:rsidRPr="00414353">
              <w:rPr>
                <w:color w:val="000000"/>
                <w:sz w:val="22"/>
                <w:szCs w:val="22"/>
              </w:rPr>
              <w:t>– 78</w:t>
            </w:r>
            <w:r w:rsidRPr="00414353">
              <w:rPr>
                <w:color w:val="FF0000"/>
                <w:sz w:val="22"/>
                <w:szCs w:val="22"/>
              </w:rPr>
              <w:t xml:space="preserve"> </w:t>
            </w:r>
            <w:r w:rsidRPr="00414353">
              <w:rPr>
                <w:color w:val="000000"/>
                <w:sz w:val="22"/>
                <w:szCs w:val="22"/>
              </w:rPr>
              <w:t>proc.  </w:t>
            </w:r>
          </w:p>
        </w:tc>
      </w:tr>
      <w:tr w:rsidR="00E45F56" w:rsidRPr="00414353" w14:paraId="493E2046" w14:textId="77777777" w:rsidTr="00414353">
        <w:tc>
          <w:tcPr>
            <w:tcW w:w="3256" w:type="dxa"/>
          </w:tcPr>
          <w:p w14:paraId="49FEDDF5" w14:textId="77777777" w:rsidR="00E45F56" w:rsidRPr="00414353" w:rsidRDefault="00E45F56" w:rsidP="004C3AD6">
            <w:pPr>
              <w:jc w:val="center"/>
              <w:rPr>
                <w:b/>
              </w:rPr>
            </w:pPr>
            <w:r w:rsidRPr="00414353">
              <w:rPr>
                <w:b/>
              </w:rPr>
              <w:t xml:space="preserve">2022-ųjų metų </w:t>
            </w:r>
          </w:p>
          <w:p w14:paraId="5195D233" w14:textId="77777777" w:rsidR="00E45F56" w:rsidRPr="00414353" w:rsidRDefault="00E45F56" w:rsidP="004C3AD6">
            <w:pPr>
              <w:jc w:val="center"/>
              <w:rPr>
                <w:b/>
              </w:rPr>
            </w:pPr>
            <w:r w:rsidRPr="00414353">
              <w:rPr>
                <w:b/>
              </w:rPr>
              <w:t>tikslas, uždaviniai, priemonės</w:t>
            </w:r>
          </w:p>
        </w:tc>
        <w:tc>
          <w:tcPr>
            <w:tcW w:w="3685" w:type="dxa"/>
          </w:tcPr>
          <w:p w14:paraId="7BADD254" w14:textId="77777777" w:rsidR="00E45F56" w:rsidRPr="00414353" w:rsidRDefault="00E45F56" w:rsidP="004C3AD6">
            <w:pPr>
              <w:jc w:val="center"/>
              <w:rPr>
                <w:b/>
              </w:rPr>
            </w:pPr>
            <w:r w:rsidRPr="00414353">
              <w:rPr>
                <w:b/>
              </w:rPr>
              <w:t xml:space="preserve">Siekiniai (rezultato vertinimo, produkto kriterijaus pavadinimas ir mato vienetas) </w:t>
            </w:r>
          </w:p>
        </w:tc>
        <w:tc>
          <w:tcPr>
            <w:tcW w:w="2537" w:type="dxa"/>
          </w:tcPr>
          <w:p w14:paraId="566ADE9E" w14:textId="77777777" w:rsidR="00E45F56" w:rsidRPr="00414353" w:rsidRDefault="00E45F56" w:rsidP="004C3AD6">
            <w:pPr>
              <w:jc w:val="center"/>
              <w:rPr>
                <w:b/>
              </w:rPr>
            </w:pPr>
            <w:r w:rsidRPr="00414353">
              <w:rPr>
                <w:b/>
              </w:rPr>
              <w:t xml:space="preserve">Siekinių įgyvendinimo </w:t>
            </w:r>
          </w:p>
          <w:p w14:paraId="5CEB4836" w14:textId="77777777" w:rsidR="00E45F56" w:rsidRPr="00414353" w:rsidRDefault="00E45F56" w:rsidP="004C3AD6">
            <w:pPr>
              <w:jc w:val="center"/>
              <w:rPr>
                <w:b/>
              </w:rPr>
            </w:pPr>
            <w:r w:rsidRPr="00414353">
              <w:rPr>
                <w:b/>
              </w:rPr>
              <w:t>faktas</w:t>
            </w:r>
          </w:p>
        </w:tc>
      </w:tr>
      <w:tr w:rsidR="00E45F56" w:rsidRPr="00414353" w14:paraId="1583ACD0" w14:textId="77777777" w:rsidTr="00414353">
        <w:trPr>
          <w:trHeight w:val="54"/>
        </w:trPr>
        <w:tc>
          <w:tcPr>
            <w:tcW w:w="3256" w:type="dxa"/>
            <w:vMerge w:val="restart"/>
          </w:tcPr>
          <w:p w14:paraId="6F690368" w14:textId="77777777" w:rsidR="00E45F56" w:rsidRPr="00414353" w:rsidRDefault="00E45F56" w:rsidP="004C3AD6">
            <w:pPr>
              <w:rPr>
                <w:b/>
                <w:bCs/>
                <w:sz w:val="22"/>
                <w:szCs w:val="22"/>
              </w:rPr>
            </w:pPr>
            <w:r w:rsidRPr="00414353">
              <w:rPr>
                <w:b/>
                <w:bCs/>
                <w:sz w:val="22"/>
                <w:szCs w:val="22"/>
              </w:rPr>
              <w:t>1. Tikslas. Pradinio ugdymo programos įgyvendinimas užtikrinant galimybę kiekvienam mokiniui patirti mokymosi sėkmę ir siekti asmeninės pažangos</w:t>
            </w:r>
          </w:p>
          <w:p w14:paraId="2AB48ECA" w14:textId="77777777" w:rsidR="00E45F56" w:rsidRPr="00414353" w:rsidRDefault="00E45F56" w:rsidP="004C3AD6">
            <w:pPr>
              <w:pStyle w:val="Sraopastraipa"/>
              <w:tabs>
                <w:tab w:val="left" w:pos="0"/>
              </w:tabs>
              <w:ind w:left="0"/>
              <w:rPr>
                <w:bCs/>
                <w:iCs/>
                <w:sz w:val="22"/>
                <w:szCs w:val="22"/>
              </w:rPr>
            </w:pPr>
            <w:r w:rsidRPr="00414353">
              <w:rPr>
                <w:bCs/>
                <w:iCs/>
                <w:sz w:val="22"/>
                <w:szCs w:val="22"/>
              </w:rPr>
              <w:t>1.1. Uždavinys. Pamokos vadybos tobulinimas, individualizuojant ir diferencijuojant ugdymą bei teikiant mokymosi pagalbą skirtingų gebėjimų ir poreikių mokiniams.</w:t>
            </w:r>
          </w:p>
          <w:p w14:paraId="6BD6A556" w14:textId="77777777" w:rsidR="00E45F56" w:rsidRPr="00414353" w:rsidRDefault="00E45F56" w:rsidP="004C3AD6">
            <w:pPr>
              <w:tabs>
                <w:tab w:val="left" w:pos="360"/>
                <w:tab w:val="left" w:pos="1701"/>
                <w:tab w:val="left" w:pos="1985"/>
              </w:tabs>
              <w:suppressAutoHyphens/>
              <w:rPr>
                <w:iCs/>
                <w:sz w:val="22"/>
                <w:szCs w:val="22"/>
              </w:rPr>
            </w:pPr>
            <w:r w:rsidRPr="00414353">
              <w:rPr>
                <w:iCs/>
                <w:sz w:val="22"/>
                <w:szCs w:val="22"/>
              </w:rPr>
              <w:t>1.1.1. Priemonė. Tikslingai panaudoti ugdymui(</w:t>
            </w:r>
            <w:proofErr w:type="spellStart"/>
            <w:r w:rsidRPr="00414353">
              <w:rPr>
                <w:iCs/>
                <w:sz w:val="22"/>
                <w:szCs w:val="22"/>
              </w:rPr>
              <w:t>si</w:t>
            </w:r>
            <w:proofErr w:type="spellEnd"/>
            <w:r w:rsidRPr="00414353">
              <w:rPr>
                <w:iCs/>
                <w:sz w:val="22"/>
                <w:szCs w:val="22"/>
              </w:rPr>
              <w:t>) skirtas lėšas, įgyvendinant pradinio ugdymo programą bei organizuojant įvairiapusiškas veiklas bendruomenei.</w:t>
            </w:r>
          </w:p>
          <w:p w14:paraId="2491B8CC" w14:textId="77777777" w:rsidR="00E45F56" w:rsidRPr="00414353" w:rsidRDefault="00E45F56" w:rsidP="004C3AD6">
            <w:pPr>
              <w:tabs>
                <w:tab w:val="left" w:pos="360"/>
                <w:tab w:val="left" w:pos="1701"/>
                <w:tab w:val="left" w:pos="1985"/>
              </w:tabs>
              <w:suppressAutoHyphens/>
              <w:rPr>
                <w:iCs/>
                <w:sz w:val="22"/>
                <w:szCs w:val="22"/>
              </w:rPr>
            </w:pPr>
            <w:r w:rsidRPr="00414353">
              <w:rPr>
                <w:iCs/>
                <w:sz w:val="22"/>
                <w:szCs w:val="22"/>
              </w:rPr>
              <w:t xml:space="preserve">1.1.2. Priemonė Organizuoti ugdomąją veiklą netradicinėse edukacinėse aplinkose, ugdymo procese plėtoti projektines veiklas. </w:t>
            </w:r>
          </w:p>
          <w:p w14:paraId="056B3AF6" w14:textId="77777777" w:rsidR="00E45F56" w:rsidRPr="00414353" w:rsidRDefault="00E45F56" w:rsidP="004C3AD6">
            <w:pPr>
              <w:tabs>
                <w:tab w:val="left" w:pos="360"/>
                <w:tab w:val="left" w:pos="1701"/>
                <w:tab w:val="left" w:pos="1985"/>
              </w:tabs>
              <w:suppressAutoHyphens/>
              <w:rPr>
                <w:iCs/>
                <w:sz w:val="22"/>
                <w:szCs w:val="22"/>
              </w:rPr>
            </w:pPr>
            <w:r w:rsidRPr="00414353">
              <w:rPr>
                <w:iCs/>
                <w:sz w:val="22"/>
                <w:szCs w:val="22"/>
                <w:lang w:eastAsia="ar-SA"/>
              </w:rPr>
              <w:lastRenderedPageBreak/>
              <w:t xml:space="preserve">1.1.3. </w:t>
            </w:r>
            <w:r w:rsidRPr="00414353">
              <w:rPr>
                <w:iCs/>
                <w:sz w:val="22"/>
                <w:szCs w:val="22"/>
              </w:rPr>
              <w:t>Priemonė</w:t>
            </w:r>
            <w:r w:rsidRPr="00414353">
              <w:rPr>
                <w:iCs/>
                <w:sz w:val="22"/>
                <w:szCs w:val="22"/>
                <w:lang w:eastAsia="ar-SA"/>
              </w:rPr>
              <w:t xml:space="preserve"> Tobulinti mokyklos STEAM erdvę, užtikrinant efektyvų mokinių ugdymą(</w:t>
            </w:r>
            <w:proofErr w:type="spellStart"/>
            <w:r w:rsidRPr="00414353">
              <w:rPr>
                <w:iCs/>
                <w:sz w:val="22"/>
                <w:szCs w:val="22"/>
                <w:lang w:eastAsia="ar-SA"/>
              </w:rPr>
              <w:t>si</w:t>
            </w:r>
            <w:proofErr w:type="spellEnd"/>
            <w:r w:rsidRPr="00414353">
              <w:rPr>
                <w:iCs/>
                <w:sz w:val="22"/>
                <w:szCs w:val="22"/>
                <w:lang w:eastAsia="ar-SA"/>
              </w:rPr>
              <w:t>).</w:t>
            </w:r>
          </w:p>
          <w:p w14:paraId="7DC1A277" w14:textId="77777777" w:rsidR="00E45F56" w:rsidRPr="00414353" w:rsidRDefault="00E45F56" w:rsidP="004C3AD6">
            <w:pPr>
              <w:tabs>
                <w:tab w:val="left" w:pos="360"/>
                <w:tab w:val="left" w:pos="1701"/>
                <w:tab w:val="left" w:pos="1985"/>
              </w:tabs>
              <w:suppressAutoHyphens/>
              <w:rPr>
                <w:iCs/>
                <w:sz w:val="22"/>
                <w:szCs w:val="22"/>
              </w:rPr>
            </w:pPr>
            <w:r w:rsidRPr="00414353">
              <w:rPr>
                <w:iCs/>
                <w:sz w:val="22"/>
                <w:szCs w:val="22"/>
                <w:lang w:eastAsia="ar-SA"/>
              </w:rPr>
              <w:t>1.1.4. Priemonė. Plėsti „Visos dienos mokyklos“ įgyvendinimo mokykloje</w:t>
            </w:r>
            <w:r w:rsidRPr="00414353">
              <w:rPr>
                <w:iCs/>
                <w:color w:val="FF0000"/>
                <w:sz w:val="22"/>
                <w:szCs w:val="22"/>
                <w:lang w:eastAsia="ar-SA"/>
              </w:rPr>
              <w:t xml:space="preserve"> </w:t>
            </w:r>
            <w:r w:rsidRPr="00414353">
              <w:rPr>
                <w:iCs/>
                <w:sz w:val="22"/>
                <w:szCs w:val="22"/>
                <w:lang w:eastAsia="ar-SA"/>
              </w:rPr>
              <w:t>pirmąjį modelį</w:t>
            </w:r>
            <w:r w:rsidRPr="00414353">
              <w:rPr>
                <w:iCs/>
                <w:sz w:val="22"/>
                <w:szCs w:val="22"/>
              </w:rPr>
              <w:t>.</w:t>
            </w:r>
          </w:p>
          <w:p w14:paraId="0882AACA" w14:textId="77777777" w:rsidR="00E45F56" w:rsidRPr="00414353" w:rsidRDefault="00E45F56" w:rsidP="004C3AD6">
            <w:pPr>
              <w:tabs>
                <w:tab w:val="left" w:pos="360"/>
                <w:tab w:val="left" w:pos="1701"/>
                <w:tab w:val="left" w:pos="1985"/>
              </w:tabs>
              <w:suppressAutoHyphens/>
              <w:rPr>
                <w:iCs/>
                <w:sz w:val="22"/>
                <w:szCs w:val="22"/>
              </w:rPr>
            </w:pPr>
            <w:r w:rsidRPr="00414353">
              <w:rPr>
                <w:iCs/>
                <w:sz w:val="22"/>
                <w:szCs w:val="22"/>
              </w:rPr>
              <w:t>1.1.5. Priemonė. Stebėti kiekvieno mokinio individualią pažangą, siekti mokinių geresnių mokymosi pasiekimų.</w:t>
            </w:r>
          </w:p>
          <w:p w14:paraId="17DECF18" w14:textId="77777777" w:rsidR="00E45F56" w:rsidRPr="00414353" w:rsidRDefault="00E45F56" w:rsidP="004C3AD6">
            <w:pPr>
              <w:tabs>
                <w:tab w:val="left" w:pos="360"/>
                <w:tab w:val="left" w:pos="1701"/>
                <w:tab w:val="left" w:pos="1985"/>
              </w:tabs>
              <w:suppressAutoHyphens/>
              <w:rPr>
                <w:iCs/>
                <w:sz w:val="22"/>
                <w:szCs w:val="22"/>
              </w:rPr>
            </w:pPr>
            <w:r w:rsidRPr="00414353">
              <w:rPr>
                <w:iCs/>
                <w:sz w:val="22"/>
                <w:szCs w:val="22"/>
              </w:rPr>
              <w:t>1.1.6. Priemonė. Tikslingai panaudoti mokyklos ugdymo(</w:t>
            </w:r>
            <w:proofErr w:type="spellStart"/>
            <w:r w:rsidRPr="00414353">
              <w:rPr>
                <w:iCs/>
                <w:sz w:val="22"/>
                <w:szCs w:val="22"/>
              </w:rPr>
              <w:t>si</w:t>
            </w:r>
            <w:proofErr w:type="spellEnd"/>
            <w:r w:rsidRPr="00414353">
              <w:rPr>
                <w:iCs/>
                <w:sz w:val="22"/>
                <w:szCs w:val="22"/>
              </w:rPr>
              <w:t>) aplinkos ir specialiųjų programų lėšas</w:t>
            </w:r>
          </w:p>
          <w:p w14:paraId="59BB78AD" w14:textId="77777777" w:rsidR="00E45F56" w:rsidRPr="00414353" w:rsidRDefault="00E45F56" w:rsidP="004C3AD6">
            <w:pPr>
              <w:snapToGrid w:val="0"/>
              <w:rPr>
                <w:sz w:val="22"/>
                <w:szCs w:val="22"/>
              </w:rPr>
            </w:pPr>
            <w:r w:rsidRPr="00414353">
              <w:rPr>
                <w:iCs/>
                <w:sz w:val="22"/>
                <w:szCs w:val="22"/>
              </w:rPr>
              <w:t>1.2.Uždavinys.</w:t>
            </w:r>
            <w:r w:rsidRPr="00414353">
              <w:rPr>
                <w:sz w:val="22"/>
                <w:szCs w:val="22"/>
              </w:rPr>
              <w:t>Užtikrinti kokybiškos ir savalaikės pagalbos teikimą mokytojams, mokiniams ir jų tėvams (globėjams).</w:t>
            </w:r>
          </w:p>
          <w:p w14:paraId="08115E17" w14:textId="77777777" w:rsidR="00E45F56" w:rsidRPr="00414353" w:rsidRDefault="00E45F56" w:rsidP="004C3AD6">
            <w:pPr>
              <w:snapToGrid w:val="0"/>
              <w:rPr>
                <w:iCs/>
                <w:sz w:val="22"/>
                <w:szCs w:val="22"/>
              </w:rPr>
            </w:pPr>
            <w:r w:rsidRPr="00414353">
              <w:rPr>
                <w:iCs/>
                <w:sz w:val="22"/>
                <w:szCs w:val="22"/>
              </w:rPr>
              <w:t>1.2.1.Priemonė. Organizuoti ir dalyvauti kvalifikacijos tobulinimo seminaruose, dalintis gerąja patirtimi.</w:t>
            </w:r>
          </w:p>
          <w:p w14:paraId="1D5358A5" w14:textId="77777777" w:rsidR="00E45F56" w:rsidRPr="00414353" w:rsidRDefault="00E45F56" w:rsidP="004C3AD6">
            <w:pPr>
              <w:tabs>
                <w:tab w:val="left" w:pos="360"/>
                <w:tab w:val="left" w:pos="1418"/>
                <w:tab w:val="left" w:pos="1701"/>
                <w:tab w:val="left" w:pos="1843"/>
              </w:tabs>
              <w:suppressAutoHyphens/>
              <w:rPr>
                <w:iCs/>
                <w:sz w:val="22"/>
                <w:szCs w:val="22"/>
              </w:rPr>
            </w:pPr>
            <w:r w:rsidRPr="00414353">
              <w:rPr>
                <w:iCs/>
                <w:sz w:val="22"/>
                <w:szCs w:val="22"/>
              </w:rPr>
              <w:t xml:space="preserve">1.2.2.Priemonė. Vykdyti mokinių kultūrinę – pažintinę veiklą, integruotas smurto prevencijos, patyčių ir emocinio ugdymo programas, </w:t>
            </w:r>
            <w:r w:rsidRPr="00414353">
              <w:rPr>
                <w:bCs/>
                <w:iCs/>
                <w:sz w:val="22"/>
                <w:szCs w:val="22"/>
              </w:rPr>
              <w:t>dalyvauti SKU ir profesinio orientavimo veiklose.</w:t>
            </w:r>
          </w:p>
          <w:p w14:paraId="217C85F0" w14:textId="77777777" w:rsidR="00E45F56" w:rsidRPr="00414353" w:rsidRDefault="00E45F56" w:rsidP="004C3AD6">
            <w:pPr>
              <w:snapToGrid w:val="0"/>
              <w:rPr>
                <w:bCs/>
                <w:iCs/>
                <w:sz w:val="22"/>
                <w:szCs w:val="22"/>
              </w:rPr>
            </w:pPr>
            <w:r w:rsidRPr="00414353">
              <w:rPr>
                <w:iCs/>
                <w:sz w:val="22"/>
                <w:szCs w:val="22"/>
              </w:rPr>
              <w:t xml:space="preserve">1.2.3.Priemonė. </w:t>
            </w:r>
            <w:r w:rsidRPr="00414353">
              <w:rPr>
                <w:bCs/>
                <w:iCs/>
                <w:sz w:val="22"/>
                <w:szCs w:val="22"/>
              </w:rPr>
              <w:t>Stiprinti bendruomenės narių bendradarbiavimą, mokyklos ryšį su šeima ir skatinti aktyvų tėvų (globėjų) dalyvavimą vaiko ugdyme(-</w:t>
            </w:r>
            <w:proofErr w:type="spellStart"/>
            <w:r w:rsidRPr="00414353">
              <w:rPr>
                <w:bCs/>
                <w:iCs/>
                <w:sz w:val="22"/>
                <w:szCs w:val="22"/>
              </w:rPr>
              <w:t>si</w:t>
            </w:r>
            <w:proofErr w:type="spellEnd"/>
            <w:r w:rsidRPr="00414353">
              <w:rPr>
                <w:bCs/>
                <w:iCs/>
                <w:sz w:val="22"/>
                <w:szCs w:val="22"/>
              </w:rPr>
              <w:t xml:space="preserve">). </w:t>
            </w:r>
          </w:p>
          <w:p w14:paraId="412B136A" w14:textId="77777777" w:rsidR="00E45F56" w:rsidRPr="00414353" w:rsidRDefault="00E45F56" w:rsidP="004C3AD6">
            <w:pPr>
              <w:snapToGrid w:val="0"/>
              <w:rPr>
                <w:sz w:val="22"/>
                <w:szCs w:val="22"/>
              </w:rPr>
            </w:pPr>
            <w:r w:rsidRPr="00414353">
              <w:rPr>
                <w:iCs/>
                <w:sz w:val="22"/>
                <w:szCs w:val="22"/>
              </w:rPr>
              <w:t>1.3.Uždavinys. Tikslingai plėtoti partnerystę</w:t>
            </w:r>
            <w:r w:rsidRPr="00414353">
              <w:rPr>
                <w:sz w:val="22"/>
                <w:szCs w:val="22"/>
              </w:rPr>
              <w:t>.</w:t>
            </w:r>
          </w:p>
          <w:p w14:paraId="2C94B16F" w14:textId="77777777" w:rsidR="00E45F56" w:rsidRPr="00414353" w:rsidRDefault="00E45F56" w:rsidP="004C3AD6">
            <w:pPr>
              <w:tabs>
                <w:tab w:val="left" w:pos="851"/>
                <w:tab w:val="left" w:pos="993"/>
              </w:tabs>
              <w:jc w:val="both"/>
              <w:rPr>
                <w:iCs/>
                <w:sz w:val="22"/>
                <w:szCs w:val="22"/>
              </w:rPr>
            </w:pPr>
            <w:r w:rsidRPr="00414353">
              <w:rPr>
                <w:iCs/>
                <w:sz w:val="22"/>
                <w:szCs w:val="22"/>
              </w:rPr>
              <w:t>1.3.1. Priemonė. Teikti paraiškas tarptautiniams, Lietuvos Respublikos, Šiaulių miesto savivaldybės finansuojamiems projektams ir įgyvendinti juos mokykloje.</w:t>
            </w:r>
          </w:p>
          <w:p w14:paraId="5F67C6B0" w14:textId="77777777" w:rsidR="00E45F56" w:rsidRPr="00414353" w:rsidRDefault="00E45F56" w:rsidP="004C3AD6">
            <w:pPr>
              <w:tabs>
                <w:tab w:val="left" w:pos="851"/>
                <w:tab w:val="left" w:pos="993"/>
              </w:tabs>
              <w:jc w:val="both"/>
              <w:rPr>
                <w:iCs/>
                <w:sz w:val="22"/>
                <w:szCs w:val="22"/>
              </w:rPr>
            </w:pPr>
            <w:r w:rsidRPr="00414353">
              <w:rPr>
                <w:iCs/>
                <w:sz w:val="22"/>
                <w:szCs w:val="22"/>
              </w:rPr>
              <w:t xml:space="preserve">1.3.2. Įgyvendinti </w:t>
            </w:r>
            <w:proofErr w:type="spellStart"/>
            <w:r w:rsidRPr="00414353">
              <w:rPr>
                <w:iCs/>
                <w:sz w:val="22"/>
                <w:szCs w:val="22"/>
              </w:rPr>
              <w:t>Erasmus</w:t>
            </w:r>
            <w:proofErr w:type="spellEnd"/>
            <w:r w:rsidRPr="00414353">
              <w:rPr>
                <w:iCs/>
                <w:sz w:val="22"/>
                <w:szCs w:val="22"/>
              </w:rPr>
              <w:t xml:space="preserve">, </w:t>
            </w:r>
            <w:proofErr w:type="spellStart"/>
            <w:r w:rsidRPr="00414353">
              <w:rPr>
                <w:iCs/>
                <w:sz w:val="22"/>
                <w:szCs w:val="22"/>
              </w:rPr>
              <w:t>Twining</w:t>
            </w:r>
            <w:proofErr w:type="spellEnd"/>
            <w:r w:rsidRPr="00414353">
              <w:rPr>
                <w:iCs/>
                <w:sz w:val="22"/>
                <w:szCs w:val="22"/>
              </w:rPr>
              <w:t xml:space="preserve"> projektus, Sveikatą stiprinančių mokyklų tinklo programas.</w:t>
            </w:r>
          </w:p>
          <w:p w14:paraId="2B3E4633" w14:textId="77777777" w:rsidR="00E45F56" w:rsidRPr="00414353" w:rsidRDefault="00E45F56" w:rsidP="004C3AD6">
            <w:pPr>
              <w:tabs>
                <w:tab w:val="left" w:pos="851"/>
                <w:tab w:val="left" w:pos="993"/>
              </w:tabs>
              <w:jc w:val="both"/>
              <w:rPr>
                <w:b/>
              </w:rPr>
            </w:pPr>
            <w:r w:rsidRPr="00414353">
              <w:rPr>
                <w:iCs/>
                <w:sz w:val="22"/>
                <w:szCs w:val="22"/>
              </w:rPr>
              <w:t>1.3.3. Tęsti bendradarbiavimą su sporto ir menų mokyklomis.</w:t>
            </w:r>
          </w:p>
        </w:tc>
        <w:tc>
          <w:tcPr>
            <w:tcW w:w="3685" w:type="dxa"/>
          </w:tcPr>
          <w:p w14:paraId="0F17DA76" w14:textId="77777777" w:rsidR="00E45F56" w:rsidRPr="00414353" w:rsidRDefault="00E45F56" w:rsidP="004C3AD6">
            <w:pPr>
              <w:snapToGrid w:val="0"/>
              <w:rPr>
                <w:b/>
              </w:rPr>
            </w:pPr>
            <w:r w:rsidRPr="00414353">
              <w:rPr>
                <w:bCs/>
                <w:sz w:val="22"/>
                <w:szCs w:val="22"/>
              </w:rPr>
              <w:lastRenderedPageBreak/>
              <w:t>1. Mokinių skaičius mokykloje – 250.</w:t>
            </w:r>
          </w:p>
        </w:tc>
        <w:tc>
          <w:tcPr>
            <w:tcW w:w="2537" w:type="dxa"/>
          </w:tcPr>
          <w:p w14:paraId="2124A2BB" w14:textId="77777777" w:rsidR="00E45F56" w:rsidRPr="00414353" w:rsidRDefault="00E45F56" w:rsidP="004C3AD6">
            <w:pPr>
              <w:jc w:val="center"/>
              <w:rPr>
                <w:bCs/>
                <w:sz w:val="22"/>
                <w:szCs w:val="22"/>
              </w:rPr>
            </w:pPr>
            <w:r w:rsidRPr="00414353">
              <w:rPr>
                <w:bCs/>
                <w:sz w:val="22"/>
                <w:szCs w:val="22"/>
              </w:rPr>
              <w:t>271 mokinys</w:t>
            </w:r>
          </w:p>
        </w:tc>
      </w:tr>
      <w:tr w:rsidR="00E45F56" w:rsidRPr="00414353" w14:paraId="2238025E" w14:textId="77777777" w:rsidTr="00414353">
        <w:trPr>
          <w:trHeight w:val="557"/>
        </w:trPr>
        <w:tc>
          <w:tcPr>
            <w:tcW w:w="3256" w:type="dxa"/>
            <w:vMerge/>
          </w:tcPr>
          <w:p w14:paraId="778968F9" w14:textId="77777777" w:rsidR="00E45F56" w:rsidRPr="00414353" w:rsidRDefault="00E45F56" w:rsidP="004C3AD6">
            <w:pPr>
              <w:rPr>
                <w:b/>
                <w:bCs/>
                <w:sz w:val="22"/>
                <w:szCs w:val="22"/>
              </w:rPr>
            </w:pPr>
          </w:p>
        </w:tc>
        <w:tc>
          <w:tcPr>
            <w:tcW w:w="3685" w:type="dxa"/>
          </w:tcPr>
          <w:p w14:paraId="6D8D083F" w14:textId="77777777" w:rsidR="00E45F56" w:rsidRPr="00414353" w:rsidRDefault="00E45F56" w:rsidP="004C3AD6">
            <w:pPr>
              <w:keepNext/>
              <w:snapToGrid w:val="0"/>
              <w:rPr>
                <w:sz w:val="22"/>
                <w:szCs w:val="22"/>
              </w:rPr>
            </w:pPr>
            <w:r w:rsidRPr="00414353">
              <w:rPr>
                <w:sz w:val="22"/>
                <w:szCs w:val="22"/>
              </w:rPr>
              <w:t>2. Klasių/grupių komplektų skaičius – 12.</w:t>
            </w:r>
          </w:p>
          <w:p w14:paraId="56825963" w14:textId="77777777" w:rsidR="00E45F56" w:rsidRPr="00414353" w:rsidRDefault="00E45F56" w:rsidP="004C3AD6">
            <w:pPr>
              <w:keepNext/>
              <w:snapToGrid w:val="0"/>
              <w:rPr>
                <w:bCs/>
                <w:sz w:val="22"/>
                <w:szCs w:val="22"/>
              </w:rPr>
            </w:pPr>
          </w:p>
        </w:tc>
        <w:tc>
          <w:tcPr>
            <w:tcW w:w="2537" w:type="dxa"/>
          </w:tcPr>
          <w:p w14:paraId="61AC1895" w14:textId="77777777" w:rsidR="00E45F56" w:rsidRPr="00414353" w:rsidRDefault="00E45F56" w:rsidP="004C3AD6">
            <w:pPr>
              <w:jc w:val="center"/>
              <w:rPr>
                <w:bCs/>
                <w:sz w:val="22"/>
                <w:szCs w:val="22"/>
              </w:rPr>
            </w:pPr>
            <w:r w:rsidRPr="00414353">
              <w:rPr>
                <w:bCs/>
                <w:sz w:val="22"/>
                <w:szCs w:val="22"/>
              </w:rPr>
              <w:t>12 klasių/grupių komplektų</w:t>
            </w:r>
          </w:p>
        </w:tc>
      </w:tr>
      <w:tr w:rsidR="00E45F56" w:rsidRPr="00414353" w14:paraId="0DF30925" w14:textId="77777777" w:rsidTr="00414353">
        <w:trPr>
          <w:trHeight w:val="551"/>
        </w:trPr>
        <w:tc>
          <w:tcPr>
            <w:tcW w:w="3256" w:type="dxa"/>
            <w:vMerge/>
          </w:tcPr>
          <w:p w14:paraId="59BF9BC0" w14:textId="77777777" w:rsidR="00E45F56" w:rsidRPr="00414353" w:rsidRDefault="00E45F56" w:rsidP="004C3AD6">
            <w:pPr>
              <w:rPr>
                <w:b/>
                <w:bCs/>
                <w:sz w:val="22"/>
                <w:szCs w:val="22"/>
              </w:rPr>
            </w:pPr>
          </w:p>
        </w:tc>
        <w:tc>
          <w:tcPr>
            <w:tcW w:w="3685" w:type="dxa"/>
          </w:tcPr>
          <w:p w14:paraId="26C6F928" w14:textId="77777777" w:rsidR="00E45F56" w:rsidRPr="00414353" w:rsidRDefault="00E45F56" w:rsidP="004C3AD6">
            <w:pPr>
              <w:keepNext/>
              <w:snapToGrid w:val="0"/>
              <w:rPr>
                <w:sz w:val="22"/>
                <w:szCs w:val="22"/>
              </w:rPr>
            </w:pPr>
            <w:r w:rsidRPr="00414353">
              <w:rPr>
                <w:sz w:val="22"/>
                <w:szCs w:val="22"/>
              </w:rPr>
              <w:t>3. Panaudojamos ugdymui skirtos valandos pagal BUP (proc.) – 100 proc.</w:t>
            </w:r>
          </w:p>
          <w:p w14:paraId="3A51364B" w14:textId="77777777" w:rsidR="00E45F56" w:rsidRPr="00414353" w:rsidRDefault="00E45F56" w:rsidP="004C3AD6">
            <w:pPr>
              <w:keepNext/>
              <w:snapToGrid w:val="0"/>
              <w:rPr>
                <w:sz w:val="22"/>
                <w:szCs w:val="22"/>
              </w:rPr>
            </w:pPr>
          </w:p>
        </w:tc>
        <w:tc>
          <w:tcPr>
            <w:tcW w:w="2537" w:type="dxa"/>
          </w:tcPr>
          <w:p w14:paraId="589CAF04" w14:textId="77777777" w:rsidR="00E45F56" w:rsidRPr="00414353" w:rsidRDefault="00E45F56" w:rsidP="004C3AD6">
            <w:pPr>
              <w:jc w:val="center"/>
              <w:rPr>
                <w:bCs/>
                <w:sz w:val="22"/>
                <w:szCs w:val="22"/>
              </w:rPr>
            </w:pPr>
            <w:r w:rsidRPr="00414353">
              <w:rPr>
                <w:bCs/>
                <w:sz w:val="22"/>
                <w:szCs w:val="22"/>
              </w:rPr>
              <w:t>100 procentų</w:t>
            </w:r>
          </w:p>
        </w:tc>
      </w:tr>
      <w:tr w:rsidR="00E45F56" w:rsidRPr="00414353" w14:paraId="4BB71B70" w14:textId="77777777" w:rsidTr="00414353">
        <w:trPr>
          <w:trHeight w:val="700"/>
        </w:trPr>
        <w:tc>
          <w:tcPr>
            <w:tcW w:w="3256" w:type="dxa"/>
            <w:vMerge/>
          </w:tcPr>
          <w:p w14:paraId="3FB27801" w14:textId="77777777" w:rsidR="00E45F56" w:rsidRPr="00414353" w:rsidRDefault="00E45F56" w:rsidP="004C3AD6">
            <w:pPr>
              <w:rPr>
                <w:b/>
                <w:bCs/>
                <w:sz w:val="22"/>
                <w:szCs w:val="22"/>
              </w:rPr>
            </w:pPr>
          </w:p>
        </w:tc>
        <w:tc>
          <w:tcPr>
            <w:tcW w:w="3685" w:type="dxa"/>
          </w:tcPr>
          <w:p w14:paraId="3CB2949B" w14:textId="77777777" w:rsidR="00E45F56" w:rsidRPr="00414353" w:rsidRDefault="00E45F56" w:rsidP="004C3AD6">
            <w:pPr>
              <w:keepNext/>
              <w:snapToGrid w:val="0"/>
              <w:rPr>
                <w:sz w:val="22"/>
                <w:szCs w:val="22"/>
              </w:rPr>
            </w:pPr>
            <w:r w:rsidRPr="00414353">
              <w:rPr>
                <w:sz w:val="22"/>
                <w:szCs w:val="22"/>
              </w:rPr>
              <w:t xml:space="preserve">4. Mokinių, pasiekusių aukštesnįjį ir pagrindinį lygius, dalis (proc.) – 78 proc. </w:t>
            </w:r>
          </w:p>
          <w:p w14:paraId="29FBDAC6" w14:textId="77777777" w:rsidR="00E45F56" w:rsidRPr="00414353" w:rsidRDefault="00E45F56" w:rsidP="004C3AD6">
            <w:pPr>
              <w:keepNext/>
              <w:snapToGrid w:val="0"/>
              <w:rPr>
                <w:sz w:val="22"/>
                <w:szCs w:val="22"/>
              </w:rPr>
            </w:pPr>
          </w:p>
        </w:tc>
        <w:tc>
          <w:tcPr>
            <w:tcW w:w="2537" w:type="dxa"/>
          </w:tcPr>
          <w:p w14:paraId="3E0496F3" w14:textId="77777777" w:rsidR="00E45F56" w:rsidRPr="00414353" w:rsidRDefault="00E45F56" w:rsidP="004C3AD6">
            <w:pPr>
              <w:jc w:val="center"/>
              <w:rPr>
                <w:bCs/>
                <w:sz w:val="22"/>
                <w:szCs w:val="22"/>
              </w:rPr>
            </w:pPr>
            <w:r w:rsidRPr="00414353">
              <w:rPr>
                <w:bCs/>
                <w:sz w:val="22"/>
                <w:szCs w:val="22"/>
              </w:rPr>
              <w:t xml:space="preserve">78 procentai </w:t>
            </w:r>
          </w:p>
          <w:p w14:paraId="511FCAE2" w14:textId="77777777" w:rsidR="00E45F56" w:rsidRPr="00414353" w:rsidRDefault="00E45F56" w:rsidP="004C3AD6">
            <w:pPr>
              <w:jc w:val="center"/>
              <w:rPr>
                <w:bCs/>
                <w:sz w:val="22"/>
                <w:szCs w:val="22"/>
              </w:rPr>
            </w:pPr>
          </w:p>
        </w:tc>
      </w:tr>
      <w:tr w:rsidR="00E45F56" w:rsidRPr="00414353" w14:paraId="6F7146D4" w14:textId="77777777" w:rsidTr="00414353">
        <w:trPr>
          <w:trHeight w:val="925"/>
        </w:trPr>
        <w:tc>
          <w:tcPr>
            <w:tcW w:w="3256" w:type="dxa"/>
            <w:vMerge/>
          </w:tcPr>
          <w:p w14:paraId="4AA481A3" w14:textId="77777777" w:rsidR="00E45F56" w:rsidRPr="00414353" w:rsidRDefault="00E45F56" w:rsidP="004C3AD6">
            <w:pPr>
              <w:rPr>
                <w:b/>
                <w:bCs/>
                <w:sz w:val="22"/>
                <w:szCs w:val="22"/>
              </w:rPr>
            </w:pPr>
          </w:p>
        </w:tc>
        <w:tc>
          <w:tcPr>
            <w:tcW w:w="3685" w:type="dxa"/>
          </w:tcPr>
          <w:p w14:paraId="240E1DE9" w14:textId="77777777" w:rsidR="00E45F56" w:rsidRPr="00414353" w:rsidRDefault="00E45F56" w:rsidP="004C3AD6">
            <w:pPr>
              <w:keepNext/>
              <w:snapToGrid w:val="0"/>
              <w:rPr>
                <w:sz w:val="22"/>
                <w:szCs w:val="22"/>
              </w:rPr>
            </w:pPr>
            <w:r w:rsidRPr="00414353">
              <w:rPr>
                <w:sz w:val="22"/>
                <w:szCs w:val="22"/>
              </w:rPr>
              <w:t>5. Pateikta paraiškų tarptautiniams, šalies, Šiaulių miesto savivaldybės finansuojamiems projektams (sk.) – 3.</w:t>
            </w:r>
          </w:p>
        </w:tc>
        <w:tc>
          <w:tcPr>
            <w:tcW w:w="2537" w:type="dxa"/>
          </w:tcPr>
          <w:p w14:paraId="4C9E495D" w14:textId="77777777" w:rsidR="00E45F56" w:rsidRPr="00414353" w:rsidRDefault="00E45F56" w:rsidP="004C3AD6">
            <w:pPr>
              <w:jc w:val="center"/>
              <w:rPr>
                <w:bCs/>
                <w:sz w:val="22"/>
                <w:szCs w:val="22"/>
              </w:rPr>
            </w:pPr>
            <w:r w:rsidRPr="00414353">
              <w:rPr>
                <w:bCs/>
                <w:sz w:val="22"/>
                <w:szCs w:val="22"/>
              </w:rPr>
              <w:t>3 paraiškos</w:t>
            </w:r>
          </w:p>
        </w:tc>
      </w:tr>
      <w:tr w:rsidR="00E45F56" w:rsidRPr="00414353" w14:paraId="6CD27114" w14:textId="77777777" w:rsidTr="00414353">
        <w:trPr>
          <w:trHeight w:val="569"/>
        </w:trPr>
        <w:tc>
          <w:tcPr>
            <w:tcW w:w="3256" w:type="dxa"/>
            <w:vMerge/>
          </w:tcPr>
          <w:p w14:paraId="67B72F3F" w14:textId="77777777" w:rsidR="00E45F56" w:rsidRPr="00414353" w:rsidRDefault="00E45F56" w:rsidP="004C3AD6">
            <w:pPr>
              <w:rPr>
                <w:b/>
                <w:bCs/>
                <w:sz w:val="22"/>
                <w:szCs w:val="22"/>
              </w:rPr>
            </w:pPr>
          </w:p>
        </w:tc>
        <w:tc>
          <w:tcPr>
            <w:tcW w:w="3685" w:type="dxa"/>
          </w:tcPr>
          <w:p w14:paraId="799C6404" w14:textId="77777777" w:rsidR="00E45F56" w:rsidRPr="00414353" w:rsidRDefault="00E45F56" w:rsidP="004C3AD6">
            <w:pPr>
              <w:rPr>
                <w:sz w:val="22"/>
                <w:szCs w:val="22"/>
              </w:rPr>
            </w:pPr>
            <w:r w:rsidRPr="00414353">
              <w:rPr>
                <w:sz w:val="22"/>
                <w:szCs w:val="22"/>
              </w:rPr>
              <w:t xml:space="preserve">6. Projektinė veikla, integruojama į ugdymo turinį (proc.) – 100 proc. </w:t>
            </w:r>
          </w:p>
          <w:p w14:paraId="7FB5EF60" w14:textId="77777777" w:rsidR="00E45F56" w:rsidRPr="00414353" w:rsidRDefault="00E45F56" w:rsidP="004C3AD6">
            <w:pPr>
              <w:rPr>
                <w:sz w:val="22"/>
                <w:szCs w:val="22"/>
              </w:rPr>
            </w:pPr>
          </w:p>
        </w:tc>
        <w:tc>
          <w:tcPr>
            <w:tcW w:w="2537" w:type="dxa"/>
          </w:tcPr>
          <w:p w14:paraId="01AD34E2" w14:textId="77777777" w:rsidR="00E45F56" w:rsidRPr="00414353" w:rsidRDefault="00E45F56" w:rsidP="004C3AD6">
            <w:pPr>
              <w:jc w:val="center"/>
              <w:rPr>
                <w:bCs/>
                <w:sz w:val="22"/>
                <w:szCs w:val="22"/>
              </w:rPr>
            </w:pPr>
            <w:r w:rsidRPr="00414353">
              <w:rPr>
                <w:bCs/>
                <w:sz w:val="22"/>
                <w:szCs w:val="22"/>
              </w:rPr>
              <w:t>100 procentų</w:t>
            </w:r>
          </w:p>
        </w:tc>
      </w:tr>
      <w:tr w:rsidR="00E45F56" w:rsidRPr="00414353" w14:paraId="28FC4F2A" w14:textId="77777777" w:rsidTr="00414353">
        <w:trPr>
          <w:trHeight w:val="549"/>
        </w:trPr>
        <w:tc>
          <w:tcPr>
            <w:tcW w:w="3256" w:type="dxa"/>
            <w:vMerge/>
          </w:tcPr>
          <w:p w14:paraId="60490833" w14:textId="77777777" w:rsidR="00E45F56" w:rsidRPr="00414353" w:rsidRDefault="00E45F56" w:rsidP="004C3AD6">
            <w:pPr>
              <w:rPr>
                <w:b/>
                <w:bCs/>
                <w:sz w:val="22"/>
                <w:szCs w:val="22"/>
              </w:rPr>
            </w:pPr>
          </w:p>
        </w:tc>
        <w:tc>
          <w:tcPr>
            <w:tcW w:w="3685" w:type="dxa"/>
          </w:tcPr>
          <w:p w14:paraId="6CCC67B6" w14:textId="77777777" w:rsidR="00E45F56" w:rsidRPr="00414353" w:rsidRDefault="00E45F56" w:rsidP="004C3AD6">
            <w:pPr>
              <w:rPr>
                <w:sz w:val="22"/>
                <w:szCs w:val="22"/>
              </w:rPr>
            </w:pPr>
            <w:r w:rsidRPr="00414353">
              <w:rPr>
                <w:sz w:val="22"/>
                <w:szCs w:val="22"/>
              </w:rPr>
              <w:t>7. Mokinių, dalyvaujančių projektinėje veikloje (sk.) – 120.</w:t>
            </w:r>
          </w:p>
          <w:p w14:paraId="78B3B37D" w14:textId="77777777" w:rsidR="00E45F56" w:rsidRPr="00414353" w:rsidRDefault="00E45F56" w:rsidP="004C3AD6">
            <w:pPr>
              <w:rPr>
                <w:sz w:val="22"/>
                <w:szCs w:val="22"/>
              </w:rPr>
            </w:pPr>
          </w:p>
        </w:tc>
        <w:tc>
          <w:tcPr>
            <w:tcW w:w="2537" w:type="dxa"/>
          </w:tcPr>
          <w:p w14:paraId="20F9C4B6" w14:textId="77777777" w:rsidR="00E45F56" w:rsidRPr="00414353" w:rsidRDefault="00E45F56" w:rsidP="004C3AD6">
            <w:pPr>
              <w:jc w:val="center"/>
              <w:rPr>
                <w:bCs/>
                <w:sz w:val="22"/>
                <w:szCs w:val="22"/>
              </w:rPr>
            </w:pPr>
            <w:r w:rsidRPr="00414353">
              <w:rPr>
                <w:bCs/>
                <w:sz w:val="22"/>
                <w:szCs w:val="22"/>
              </w:rPr>
              <w:t xml:space="preserve">240 vaikų/mokinių </w:t>
            </w:r>
          </w:p>
        </w:tc>
      </w:tr>
      <w:tr w:rsidR="00E45F56" w:rsidRPr="00414353" w14:paraId="36D94AB3" w14:textId="77777777" w:rsidTr="00414353">
        <w:trPr>
          <w:trHeight w:val="557"/>
        </w:trPr>
        <w:tc>
          <w:tcPr>
            <w:tcW w:w="3256" w:type="dxa"/>
            <w:vMerge/>
          </w:tcPr>
          <w:p w14:paraId="7275B7F3" w14:textId="77777777" w:rsidR="00E45F56" w:rsidRPr="00414353" w:rsidRDefault="00E45F56" w:rsidP="004C3AD6">
            <w:pPr>
              <w:rPr>
                <w:b/>
                <w:bCs/>
                <w:sz w:val="22"/>
                <w:szCs w:val="22"/>
              </w:rPr>
            </w:pPr>
          </w:p>
        </w:tc>
        <w:tc>
          <w:tcPr>
            <w:tcW w:w="3685" w:type="dxa"/>
          </w:tcPr>
          <w:p w14:paraId="291EE03D" w14:textId="77777777" w:rsidR="00E45F56" w:rsidRPr="00414353" w:rsidRDefault="00E45F56" w:rsidP="004C3AD6">
            <w:pPr>
              <w:rPr>
                <w:sz w:val="22"/>
                <w:szCs w:val="22"/>
              </w:rPr>
            </w:pPr>
            <w:r w:rsidRPr="00414353">
              <w:rPr>
                <w:sz w:val="22"/>
                <w:szCs w:val="22"/>
              </w:rPr>
              <w:t>8. Pedagogų, dalyvaujančių projektinėje veikloje (sk.) – 12.</w:t>
            </w:r>
          </w:p>
          <w:p w14:paraId="208D3A7C" w14:textId="77777777" w:rsidR="00E45F56" w:rsidRPr="00414353" w:rsidRDefault="00E45F56" w:rsidP="004C3AD6">
            <w:pPr>
              <w:rPr>
                <w:sz w:val="22"/>
                <w:szCs w:val="22"/>
              </w:rPr>
            </w:pPr>
          </w:p>
        </w:tc>
        <w:tc>
          <w:tcPr>
            <w:tcW w:w="2537" w:type="dxa"/>
          </w:tcPr>
          <w:p w14:paraId="650974F8" w14:textId="77777777" w:rsidR="00E45F56" w:rsidRPr="00414353" w:rsidRDefault="00E45F56" w:rsidP="004C3AD6">
            <w:pPr>
              <w:jc w:val="center"/>
              <w:rPr>
                <w:bCs/>
                <w:sz w:val="22"/>
                <w:szCs w:val="22"/>
              </w:rPr>
            </w:pPr>
            <w:r w:rsidRPr="00414353">
              <w:rPr>
                <w:bCs/>
                <w:sz w:val="22"/>
                <w:szCs w:val="22"/>
              </w:rPr>
              <w:t xml:space="preserve">19 pedagogų </w:t>
            </w:r>
          </w:p>
        </w:tc>
      </w:tr>
      <w:tr w:rsidR="00E45F56" w:rsidRPr="00414353" w14:paraId="27956D09" w14:textId="77777777" w:rsidTr="00414353">
        <w:trPr>
          <w:trHeight w:val="834"/>
        </w:trPr>
        <w:tc>
          <w:tcPr>
            <w:tcW w:w="3256" w:type="dxa"/>
            <w:vMerge/>
          </w:tcPr>
          <w:p w14:paraId="4913917D" w14:textId="77777777" w:rsidR="00E45F56" w:rsidRPr="00414353" w:rsidRDefault="00E45F56" w:rsidP="004C3AD6">
            <w:pPr>
              <w:rPr>
                <w:b/>
                <w:bCs/>
                <w:sz w:val="22"/>
                <w:szCs w:val="22"/>
              </w:rPr>
            </w:pPr>
          </w:p>
        </w:tc>
        <w:tc>
          <w:tcPr>
            <w:tcW w:w="3685" w:type="dxa"/>
          </w:tcPr>
          <w:p w14:paraId="0EC147CC" w14:textId="77777777" w:rsidR="00E45F56" w:rsidRPr="00414353" w:rsidRDefault="00E45F56" w:rsidP="004C3AD6">
            <w:pPr>
              <w:rPr>
                <w:bCs/>
                <w:sz w:val="22"/>
                <w:szCs w:val="22"/>
              </w:rPr>
            </w:pPr>
            <w:r w:rsidRPr="00414353">
              <w:rPr>
                <w:sz w:val="22"/>
                <w:szCs w:val="22"/>
              </w:rPr>
              <w:t xml:space="preserve">9. Neformaliojo vaikų švietimo programų pasiūla atitinka vaikų poreikius </w:t>
            </w:r>
            <w:r w:rsidRPr="00414353">
              <w:rPr>
                <w:bCs/>
                <w:sz w:val="22"/>
                <w:szCs w:val="22"/>
                <w:lang w:eastAsia="ar-SA"/>
              </w:rPr>
              <w:t>(proc.) – 100 proc.</w:t>
            </w:r>
          </w:p>
        </w:tc>
        <w:tc>
          <w:tcPr>
            <w:tcW w:w="2537" w:type="dxa"/>
          </w:tcPr>
          <w:p w14:paraId="27EC195B" w14:textId="77777777" w:rsidR="00E45F56" w:rsidRPr="00414353" w:rsidRDefault="00E45F56" w:rsidP="004C3AD6">
            <w:pPr>
              <w:jc w:val="center"/>
              <w:rPr>
                <w:bCs/>
                <w:sz w:val="22"/>
                <w:szCs w:val="22"/>
              </w:rPr>
            </w:pPr>
            <w:r w:rsidRPr="00414353">
              <w:rPr>
                <w:bCs/>
                <w:sz w:val="22"/>
                <w:szCs w:val="22"/>
              </w:rPr>
              <w:t xml:space="preserve">100 procentų </w:t>
            </w:r>
          </w:p>
        </w:tc>
      </w:tr>
      <w:tr w:rsidR="00E45F56" w:rsidRPr="00414353" w14:paraId="21C60BED" w14:textId="77777777" w:rsidTr="00414353">
        <w:trPr>
          <w:trHeight w:val="563"/>
        </w:trPr>
        <w:tc>
          <w:tcPr>
            <w:tcW w:w="3256" w:type="dxa"/>
            <w:vMerge/>
          </w:tcPr>
          <w:p w14:paraId="2A84B5DB" w14:textId="77777777" w:rsidR="00E45F56" w:rsidRPr="00414353" w:rsidRDefault="00E45F56" w:rsidP="004C3AD6">
            <w:pPr>
              <w:rPr>
                <w:b/>
                <w:bCs/>
                <w:sz w:val="22"/>
                <w:szCs w:val="22"/>
              </w:rPr>
            </w:pPr>
          </w:p>
        </w:tc>
        <w:tc>
          <w:tcPr>
            <w:tcW w:w="3685" w:type="dxa"/>
          </w:tcPr>
          <w:p w14:paraId="40416641" w14:textId="77777777" w:rsidR="00E45F56" w:rsidRPr="00414353" w:rsidRDefault="00E45F56" w:rsidP="004C3AD6">
            <w:pPr>
              <w:rPr>
                <w:sz w:val="22"/>
                <w:szCs w:val="22"/>
              </w:rPr>
            </w:pPr>
            <w:r w:rsidRPr="00414353">
              <w:rPr>
                <w:bCs/>
                <w:sz w:val="22"/>
                <w:szCs w:val="22"/>
                <w:lang w:eastAsia="ar-SA"/>
              </w:rPr>
              <w:t>10. Teikiama švietimo pagalba vaikui, mokiniui (proc.) – 100 proc.</w:t>
            </w:r>
          </w:p>
        </w:tc>
        <w:tc>
          <w:tcPr>
            <w:tcW w:w="2537" w:type="dxa"/>
          </w:tcPr>
          <w:p w14:paraId="27FCA155" w14:textId="77777777" w:rsidR="00E45F56" w:rsidRPr="00414353" w:rsidRDefault="00E45F56" w:rsidP="004C3AD6">
            <w:pPr>
              <w:jc w:val="center"/>
              <w:rPr>
                <w:bCs/>
                <w:sz w:val="22"/>
                <w:szCs w:val="22"/>
              </w:rPr>
            </w:pPr>
            <w:r w:rsidRPr="00414353">
              <w:rPr>
                <w:bCs/>
                <w:sz w:val="22"/>
                <w:szCs w:val="22"/>
              </w:rPr>
              <w:t>100 procentų</w:t>
            </w:r>
          </w:p>
        </w:tc>
      </w:tr>
      <w:tr w:rsidR="00E45F56" w:rsidRPr="00414353" w14:paraId="46A1F18A" w14:textId="77777777" w:rsidTr="00414353">
        <w:trPr>
          <w:trHeight w:val="949"/>
        </w:trPr>
        <w:tc>
          <w:tcPr>
            <w:tcW w:w="3256" w:type="dxa"/>
            <w:vMerge/>
          </w:tcPr>
          <w:p w14:paraId="45C458F7" w14:textId="77777777" w:rsidR="00E45F56" w:rsidRPr="00414353" w:rsidRDefault="00E45F56" w:rsidP="004C3AD6">
            <w:pPr>
              <w:rPr>
                <w:b/>
                <w:bCs/>
                <w:sz w:val="22"/>
                <w:szCs w:val="22"/>
              </w:rPr>
            </w:pPr>
          </w:p>
        </w:tc>
        <w:tc>
          <w:tcPr>
            <w:tcW w:w="3685" w:type="dxa"/>
          </w:tcPr>
          <w:p w14:paraId="1895DBB7" w14:textId="77777777" w:rsidR="00E45F56" w:rsidRPr="00414353" w:rsidRDefault="00E45F56" w:rsidP="004C3AD6">
            <w:pPr>
              <w:rPr>
                <w:bCs/>
                <w:sz w:val="22"/>
                <w:szCs w:val="22"/>
                <w:lang w:eastAsia="ar-SA"/>
              </w:rPr>
            </w:pPr>
            <w:r w:rsidRPr="00414353">
              <w:rPr>
                <w:sz w:val="22"/>
                <w:szCs w:val="22"/>
              </w:rPr>
              <w:t>11. Ankstyvojo profesinio informavimo programoje „OPA“ dalyvauja mokiniai (sk.) – 60.</w:t>
            </w:r>
          </w:p>
        </w:tc>
        <w:tc>
          <w:tcPr>
            <w:tcW w:w="2537" w:type="dxa"/>
          </w:tcPr>
          <w:p w14:paraId="481AC91B" w14:textId="77777777" w:rsidR="00E45F56" w:rsidRPr="00414353" w:rsidRDefault="00E45F56" w:rsidP="004C3AD6">
            <w:pPr>
              <w:jc w:val="center"/>
              <w:rPr>
                <w:bCs/>
                <w:sz w:val="22"/>
                <w:szCs w:val="22"/>
              </w:rPr>
            </w:pPr>
            <w:r w:rsidRPr="00414353">
              <w:rPr>
                <w:bCs/>
                <w:sz w:val="22"/>
                <w:szCs w:val="22"/>
              </w:rPr>
              <w:t>141 mokinys</w:t>
            </w:r>
          </w:p>
        </w:tc>
      </w:tr>
      <w:tr w:rsidR="00E45F56" w:rsidRPr="00414353" w14:paraId="097B102C" w14:textId="77777777" w:rsidTr="00414353">
        <w:trPr>
          <w:trHeight w:val="862"/>
        </w:trPr>
        <w:tc>
          <w:tcPr>
            <w:tcW w:w="3256" w:type="dxa"/>
            <w:vMerge/>
          </w:tcPr>
          <w:p w14:paraId="4DBC2814" w14:textId="77777777" w:rsidR="00E45F56" w:rsidRPr="00414353" w:rsidRDefault="00E45F56" w:rsidP="004C3AD6">
            <w:pPr>
              <w:rPr>
                <w:b/>
                <w:bCs/>
                <w:sz w:val="22"/>
                <w:szCs w:val="22"/>
              </w:rPr>
            </w:pPr>
          </w:p>
        </w:tc>
        <w:tc>
          <w:tcPr>
            <w:tcW w:w="3685" w:type="dxa"/>
          </w:tcPr>
          <w:p w14:paraId="465A6527" w14:textId="77777777" w:rsidR="00E45F56" w:rsidRPr="00414353" w:rsidRDefault="00E45F56" w:rsidP="004C3AD6">
            <w:pPr>
              <w:rPr>
                <w:sz w:val="22"/>
                <w:szCs w:val="22"/>
              </w:rPr>
            </w:pPr>
            <w:r w:rsidRPr="00414353">
              <w:rPr>
                <w:sz w:val="22"/>
                <w:szCs w:val="22"/>
              </w:rPr>
              <w:t xml:space="preserve">12. Mokinių, dalyvaujančių pažintinėje - kultūrinėje veikloje </w:t>
            </w:r>
            <w:r w:rsidRPr="00414353">
              <w:rPr>
                <w:bCs/>
                <w:sz w:val="22"/>
                <w:szCs w:val="22"/>
                <w:lang w:eastAsia="ar-SA"/>
              </w:rPr>
              <w:t>(proc.) – 100 proc.</w:t>
            </w:r>
          </w:p>
        </w:tc>
        <w:tc>
          <w:tcPr>
            <w:tcW w:w="2537" w:type="dxa"/>
          </w:tcPr>
          <w:p w14:paraId="14E75380" w14:textId="77777777" w:rsidR="00E45F56" w:rsidRPr="00414353" w:rsidRDefault="00E45F56" w:rsidP="004C3AD6">
            <w:pPr>
              <w:jc w:val="center"/>
              <w:rPr>
                <w:bCs/>
                <w:sz w:val="22"/>
                <w:szCs w:val="22"/>
              </w:rPr>
            </w:pPr>
            <w:r w:rsidRPr="00414353">
              <w:rPr>
                <w:bCs/>
                <w:sz w:val="22"/>
                <w:szCs w:val="22"/>
              </w:rPr>
              <w:t>100 procentų</w:t>
            </w:r>
          </w:p>
        </w:tc>
      </w:tr>
      <w:tr w:rsidR="00E45F56" w:rsidRPr="00414353" w14:paraId="66F3FC39" w14:textId="77777777" w:rsidTr="00414353">
        <w:trPr>
          <w:trHeight w:val="559"/>
        </w:trPr>
        <w:tc>
          <w:tcPr>
            <w:tcW w:w="3256" w:type="dxa"/>
            <w:vMerge/>
          </w:tcPr>
          <w:p w14:paraId="51282413" w14:textId="77777777" w:rsidR="00E45F56" w:rsidRPr="00414353" w:rsidRDefault="00E45F56" w:rsidP="004C3AD6">
            <w:pPr>
              <w:rPr>
                <w:b/>
                <w:bCs/>
                <w:sz w:val="22"/>
                <w:szCs w:val="22"/>
              </w:rPr>
            </w:pPr>
          </w:p>
        </w:tc>
        <w:tc>
          <w:tcPr>
            <w:tcW w:w="3685" w:type="dxa"/>
          </w:tcPr>
          <w:p w14:paraId="0BFCE0AC" w14:textId="77777777" w:rsidR="00E45F56" w:rsidRPr="00414353" w:rsidRDefault="00E45F56" w:rsidP="004C3AD6">
            <w:pPr>
              <w:rPr>
                <w:sz w:val="22"/>
                <w:szCs w:val="22"/>
              </w:rPr>
            </w:pPr>
            <w:r w:rsidRPr="00414353">
              <w:rPr>
                <w:sz w:val="22"/>
                <w:szCs w:val="22"/>
              </w:rPr>
              <w:t>13. Suorganizuoti STEAM renginiai bendruomenei (sk.) – 2.</w:t>
            </w:r>
          </w:p>
        </w:tc>
        <w:tc>
          <w:tcPr>
            <w:tcW w:w="2537" w:type="dxa"/>
          </w:tcPr>
          <w:p w14:paraId="7F43CBF2" w14:textId="77777777" w:rsidR="00E45F56" w:rsidRPr="00414353" w:rsidRDefault="00E45F56" w:rsidP="004C3AD6">
            <w:pPr>
              <w:jc w:val="center"/>
              <w:rPr>
                <w:bCs/>
                <w:color w:val="FF0000"/>
                <w:sz w:val="22"/>
                <w:szCs w:val="22"/>
                <w:highlight w:val="yellow"/>
              </w:rPr>
            </w:pPr>
            <w:r w:rsidRPr="00414353">
              <w:rPr>
                <w:bCs/>
                <w:sz w:val="22"/>
                <w:szCs w:val="22"/>
              </w:rPr>
              <w:t xml:space="preserve">4 renginiai  </w:t>
            </w:r>
          </w:p>
        </w:tc>
      </w:tr>
      <w:tr w:rsidR="00E45F56" w:rsidRPr="00414353" w14:paraId="1DD1ABC2" w14:textId="77777777" w:rsidTr="00414353">
        <w:trPr>
          <w:trHeight w:val="767"/>
        </w:trPr>
        <w:tc>
          <w:tcPr>
            <w:tcW w:w="3256" w:type="dxa"/>
            <w:vMerge/>
          </w:tcPr>
          <w:p w14:paraId="391FF38B" w14:textId="77777777" w:rsidR="00E45F56" w:rsidRPr="00414353" w:rsidRDefault="00E45F56" w:rsidP="004C3AD6">
            <w:pPr>
              <w:rPr>
                <w:b/>
                <w:bCs/>
                <w:sz w:val="22"/>
                <w:szCs w:val="22"/>
              </w:rPr>
            </w:pPr>
          </w:p>
        </w:tc>
        <w:tc>
          <w:tcPr>
            <w:tcW w:w="3685" w:type="dxa"/>
          </w:tcPr>
          <w:p w14:paraId="19CEF75C" w14:textId="77777777" w:rsidR="00E45F56" w:rsidRPr="00414353" w:rsidRDefault="00E45F56" w:rsidP="004C3AD6">
            <w:pPr>
              <w:rPr>
                <w:sz w:val="22"/>
                <w:szCs w:val="22"/>
              </w:rPr>
            </w:pPr>
            <w:r w:rsidRPr="00414353">
              <w:rPr>
                <w:sz w:val="22"/>
                <w:szCs w:val="22"/>
              </w:rPr>
              <w:t xml:space="preserve">14. Įgyvendinama neformaliojo vaikų švietimo (būrelių) STEAM krypties programa (sk.) – 2. </w:t>
            </w:r>
          </w:p>
          <w:p w14:paraId="33F4526C" w14:textId="77777777" w:rsidR="00E45F56" w:rsidRPr="00414353" w:rsidRDefault="00E45F56" w:rsidP="004C3AD6">
            <w:pPr>
              <w:rPr>
                <w:sz w:val="22"/>
                <w:szCs w:val="22"/>
              </w:rPr>
            </w:pPr>
          </w:p>
        </w:tc>
        <w:tc>
          <w:tcPr>
            <w:tcW w:w="2537" w:type="dxa"/>
          </w:tcPr>
          <w:p w14:paraId="3F0AD672" w14:textId="77777777" w:rsidR="00E45F56" w:rsidRPr="00414353" w:rsidRDefault="00E45F56" w:rsidP="004C3AD6">
            <w:pPr>
              <w:jc w:val="center"/>
              <w:rPr>
                <w:bCs/>
                <w:sz w:val="22"/>
                <w:szCs w:val="22"/>
              </w:rPr>
            </w:pPr>
            <w:r w:rsidRPr="00414353">
              <w:rPr>
                <w:bCs/>
                <w:sz w:val="22"/>
                <w:szCs w:val="22"/>
              </w:rPr>
              <w:t>7 būreliai</w:t>
            </w:r>
          </w:p>
        </w:tc>
      </w:tr>
      <w:tr w:rsidR="00E45F56" w:rsidRPr="00414353" w14:paraId="0EE5DC0E" w14:textId="77777777" w:rsidTr="00414353">
        <w:trPr>
          <w:trHeight w:val="790"/>
        </w:trPr>
        <w:tc>
          <w:tcPr>
            <w:tcW w:w="3256" w:type="dxa"/>
            <w:vMerge/>
          </w:tcPr>
          <w:p w14:paraId="0FB6EAE0" w14:textId="77777777" w:rsidR="00E45F56" w:rsidRPr="00414353" w:rsidRDefault="00E45F56" w:rsidP="004C3AD6">
            <w:pPr>
              <w:rPr>
                <w:b/>
                <w:bCs/>
                <w:sz w:val="22"/>
                <w:szCs w:val="22"/>
              </w:rPr>
            </w:pPr>
          </w:p>
        </w:tc>
        <w:tc>
          <w:tcPr>
            <w:tcW w:w="3685" w:type="dxa"/>
          </w:tcPr>
          <w:p w14:paraId="775D4C18" w14:textId="77777777" w:rsidR="00E45F56" w:rsidRPr="00414353" w:rsidRDefault="00E45F56" w:rsidP="004C3AD6">
            <w:pPr>
              <w:keepNext/>
              <w:snapToGrid w:val="0"/>
              <w:rPr>
                <w:sz w:val="22"/>
                <w:szCs w:val="22"/>
              </w:rPr>
            </w:pPr>
            <w:r w:rsidRPr="00414353">
              <w:rPr>
                <w:sz w:val="22"/>
                <w:szCs w:val="22"/>
              </w:rPr>
              <w:t>15. Įgyvendinamas sveikatą stiprinančios mokyklos veiklos planas (proc.) – 100 proc.</w:t>
            </w:r>
          </w:p>
          <w:p w14:paraId="513D21D0" w14:textId="77777777" w:rsidR="00E45F56" w:rsidRPr="00414353" w:rsidRDefault="00E45F56" w:rsidP="004C3AD6">
            <w:pPr>
              <w:keepNext/>
              <w:snapToGrid w:val="0"/>
              <w:rPr>
                <w:sz w:val="22"/>
                <w:szCs w:val="22"/>
              </w:rPr>
            </w:pPr>
          </w:p>
        </w:tc>
        <w:tc>
          <w:tcPr>
            <w:tcW w:w="2537" w:type="dxa"/>
          </w:tcPr>
          <w:p w14:paraId="31471463" w14:textId="77777777" w:rsidR="00E45F56" w:rsidRPr="00414353" w:rsidRDefault="00E45F56" w:rsidP="004C3AD6">
            <w:pPr>
              <w:jc w:val="center"/>
              <w:rPr>
                <w:bCs/>
                <w:sz w:val="22"/>
                <w:szCs w:val="22"/>
              </w:rPr>
            </w:pPr>
            <w:r w:rsidRPr="00414353">
              <w:rPr>
                <w:bCs/>
                <w:sz w:val="22"/>
                <w:szCs w:val="22"/>
              </w:rPr>
              <w:t>100 procentų</w:t>
            </w:r>
          </w:p>
        </w:tc>
      </w:tr>
      <w:tr w:rsidR="00E45F56" w:rsidRPr="00414353" w14:paraId="64AD195F" w14:textId="77777777" w:rsidTr="00414353">
        <w:trPr>
          <w:trHeight w:val="831"/>
        </w:trPr>
        <w:tc>
          <w:tcPr>
            <w:tcW w:w="3256" w:type="dxa"/>
            <w:vMerge/>
          </w:tcPr>
          <w:p w14:paraId="2337C082" w14:textId="77777777" w:rsidR="00E45F56" w:rsidRPr="00414353" w:rsidRDefault="00E45F56" w:rsidP="004C3AD6">
            <w:pPr>
              <w:rPr>
                <w:b/>
                <w:bCs/>
                <w:sz w:val="22"/>
                <w:szCs w:val="22"/>
              </w:rPr>
            </w:pPr>
          </w:p>
        </w:tc>
        <w:tc>
          <w:tcPr>
            <w:tcW w:w="3685" w:type="dxa"/>
          </w:tcPr>
          <w:p w14:paraId="2CE0F047" w14:textId="77777777" w:rsidR="00E45F56" w:rsidRPr="00414353" w:rsidRDefault="00E45F56" w:rsidP="004C3AD6">
            <w:pPr>
              <w:keepNext/>
              <w:snapToGrid w:val="0"/>
              <w:rPr>
                <w:sz w:val="22"/>
                <w:szCs w:val="22"/>
              </w:rPr>
            </w:pPr>
            <w:r w:rsidRPr="00414353">
              <w:rPr>
                <w:sz w:val="22"/>
                <w:szCs w:val="22"/>
              </w:rPr>
              <w:t xml:space="preserve">16. Įgyvendinama neformaliojo vaikų švietimo sveikos gyvensenos skatinanti programa (sk.) – 1. </w:t>
            </w:r>
          </w:p>
          <w:p w14:paraId="4C6E9E59" w14:textId="77777777" w:rsidR="00E45F56" w:rsidRPr="00414353" w:rsidRDefault="00E45F56" w:rsidP="004C3AD6">
            <w:pPr>
              <w:keepNext/>
              <w:snapToGrid w:val="0"/>
              <w:rPr>
                <w:sz w:val="22"/>
                <w:szCs w:val="22"/>
              </w:rPr>
            </w:pPr>
          </w:p>
        </w:tc>
        <w:tc>
          <w:tcPr>
            <w:tcW w:w="2537" w:type="dxa"/>
          </w:tcPr>
          <w:p w14:paraId="4ABD8BE8" w14:textId="77777777" w:rsidR="00E45F56" w:rsidRPr="00414353" w:rsidRDefault="00E45F56" w:rsidP="004C3AD6">
            <w:pPr>
              <w:jc w:val="center"/>
              <w:rPr>
                <w:bCs/>
                <w:sz w:val="22"/>
                <w:szCs w:val="22"/>
              </w:rPr>
            </w:pPr>
            <w:r w:rsidRPr="00414353">
              <w:rPr>
                <w:bCs/>
                <w:sz w:val="22"/>
                <w:szCs w:val="22"/>
              </w:rPr>
              <w:t>1 programa</w:t>
            </w:r>
          </w:p>
        </w:tc>
      </w:tr>
      <w:tr w:rsidR="00E45F56" w:rsidRPr="00414353" w14:paraId="48567DB5" w14:textId="77777777" w:rsidTr="00414353">
        <w:trPr>
          <w:trHeight w:val="1124"/>
        </w:trPr>
        <w:tc>
          <w:tcPr>
            <w:tcW w:w="3256" w:type="dxa"/>
            <w:vMerge/>
          </w:tcPr>
          <w:p w14:paraId="5FB34666" w14:textId="77777777" w:rsidR="00E45F56" w:rsidRPr="00414353" w:rsidRDefault="00E45F56" w:rsidP="004C3AD6">
            <w:pPr>
              <w:rPr>
                <w:b/>
                <w:bCs/>
                <w:sz w:val="22"/>
                <w:szCs w:val="22"/>
              </w:rPr>
            </w:pPr>
          </w:p>
        </w:tc>
        <w:tc>
          <w:tcPr>
            <w:tcW w:w="3685" w:type="dxa"/>
          </w:tcPr>
          <w:p w14:paraId="7BA09EAD" w14:textId="77777777" w:rsidR="00E45F56" w:rsidRPr="00414353" w:rsidRDefault="00E45F56" w:rsidP="004C3AD6">
            <w:pPr>
              <w:keepNext/>
              <w:snapToGrid w:val="0"/>
              <w:rPr>
                <w:sz w:val="22"/>
                <w:szCs w:val="22"/>
              </w:rPr>
            </w:pPr>
            <w:r w:rsidRPr="00414353">
              <w:rPr>
                <w:sz w:val="22"/>
                <w:szCs w:val="22"/>
              </w:rPr>
              <w:t>17. Mo</w:t>
            </w:r>
            <w:r w:rsidRPr="00414353">
              <w:rPr>
                <w:spacing w:val="-3"/>
                <w:sz w:val="22"/>
                <w:szCs w:val="22"/>
              </w:rPr>
              <w:t>kytojų t</w:t>
            </w:r>
            <w:r w:rsidRPr="00414353">
              <w:rPr>
                <w:sz w:val="22"/>
                <w:szCs w:val="22"/>
                <w:shd w:val="clear" w:color="auto" w:fill="FFFFFF"/>
              </w:rPr>
              <w:t xml:space="preserve">obulinančių kompetencijas STEAM, </w:t>
            </w:r>
            <w:r w:rsidRPr="00414353">
              <w:rPr>
                <w:sz w:val="22"/>
                <w:szCs w:val="22"/>
              </w:rPr>
              <w:t>sveikatos stiprinimo, šiuolaikinių IKT srityse</w:t>
            </w:r>
            <w:r w:rsidRPr="00414353">
              <w:rPr>
                <w:sz w:val="22"/>
                <w:szCs w:val="22"/>
                <w:shd w:val="clear" w:color="auto" w:fill="FFFFFF"/>
              </w:rPr>
              <w:t xml:space="preserve"> (proc.) – 100 proc. </w:t>
            </w:r>
          </w:p>
        </w:tc>
        <w:tc>
          <w:tcPr>
            <w:tcW w:w="2537" w:type="dxa"/>
          </w:tcPr>
          <w:p w14:paraId="5BF45B11" w14:textId="77777777" w:rsidR="00E45F56" w:rsidRPr="00414353" w:rsidRDefault="00E45F56" w:rsidP="004C3AD6">
            <w:pPr>
              <w:jc w:val="center"/>
              <w:rPr>
                <w:bCs/>
                <w:sz w:val="22"/>
                <w:szCs w:val="22"/>
              </w:rPr>
            </w:pPr>
            <w:r w:rsidRPr="00414353">
              <w:rPr>
                <w:bCs/>
                <w:sz w:val="22"/>
                <w:szCs w:val="22"/>
              </w:rPr>
              <w:t>100 procentų</w:t>
            </w:r>
          </w:p>
        </w:tc>
      </w:tr>
      <w:tr w:rsidR="00E45F56" w:rsidRPr="00414353" w14:paraId="2E638AEE" w14:textId="77777777" w:rsidTr="00414353">
        <w:trPr>
          <w:trHeight w:val="547"/>
        </w:trPr>
        <w:tc>
          <w:tcPr>
            <w:tcW w:w="3256" w:type="dxa"/>
            <w:vMerge/>
          </w:tcPr>
          <w:p w14:paraId="39215D20" w14:textId="77777777" w:rsidR="00E45F56" w:rsidRPr="00414353" w:rsidRDefault="00E45F56" w:rsidP="004C3AD6">
            <w:pPr>
              <w:rPr>
                <w:b/>
                <w:bCs/>
                <w:sz w:val="22"/>
                <w:szCs w:val="22"/>
              </w:rPr>
            </w:pPr>
          </w:p>
        </w:tc>
        <w:tc>
          <w:tcPr>
            <w:tcW w:w="3685" w:type="dxa"/>
          </w:tcPr>
          <w:p w14:paraId="4FFE5C55" w14:textId="77777777" w:rsidR="00E45F56" w:rsidRPr="00414353" w:rsidRDefault="00E45F56" w:rsidP="004C3AD6">
            <w:pPr>
              <w:keepNext/>
              <w:snapToGrid w:val="0"/>
              <w:rPr>
                <w:sz w:val="22"/>
                <w:szCs w:val="22"/>
              </w:rPr>
            </w:pPr>
            <w:r w:rsidRPr="00414353">
              <w:rPr>
                <w:spacing w:val="-3"/>
                <w:sz w:val="22"/>
                <w:szCs w:val="22"/>
              </w:rPr>
              <w:t xml:space="preserve">18. </w:t>
            </w:r>
            <w:r w:rsidRPr="00414353">
              <w:rPr>
                <w:sz w:val="22"/>
                <w:szCs w:val="22"/>
              </w:rPr>
              <w:t xml:space="preserve">VDM lankančių mokinių skaičius (sk.) – 80. </w:t>
            </w:r>
          </w:p>
          <w:p w14:paraId="6C28FC32" w14:textId="77777777" w:rsidR="00E45F56" w:rsidRPr="00414353" w:rsidRDefault="00E45F56" w:rsidP="004C3AD6">
            <w:pPr>
              <w:keepNext/>
              <w:snapToGrid w:val="0"/>
              <w:rPr>
                <w:sz w:val="22"/>
                <w:szCs w:val="22"/>
              </w:rPr>
            </w:pPr>
          </w:p>
        </w:tc>
        <w:tc>
          <w:tcPr>
            <w:tcW w:w="2537" w:type="dxa"/>
          </w:tcPr>
          <w:p w14:paraId="7B6009C3" w14:textId="77777777" w:rsidR="00E45F56" w:rsidRPr="00414353" w:rsidRDefault="00E45F56" w:rsidP="004C3AD6">
            <w:pPr>
              <w:jc w:val="center"/>
              <w:rPr>
                <w:bCs/>
                <w:sz w:val="22"/>
                <w:szCs w:val="22"/>
              </w:rPr>
            </w:pPr>
            <w:r w:rsidRPr="00414353">
              <w:rPr>
                <w:bCs/>
                <w:sz w:val="22"/>
                <w:szCs w:val="22"/>
              </w:rPr>
              <w:t>92 mokiniai</w:t>
            </w:r>
          </w:p>
        </w:tc>
      </w:tr>
      <w:tr w:rsidR="00E45F56" w:rsidRPr="00414353" w14:paraId="01D78478" w14:textId="77777777" w:rsidTr="00414353">
        <w:trPr>
          <w:trHeight w:val="1278"/>
        </w:trPr>
        <w:tc>
          <w:tcPr>
            <w:tcW w:w="3256" w:type="dxa"/>
            <w:vMerge/>
          </w:tcPr>
          <w:p w14:paraId="3BD5A780" w14:textId="77777777" w:rsidR="00E45F56" w:rsidRPr="00414353" w:rsidRDefault="00E45F56" w:rsidP="004C3AD6">
            <w:pPr>
              <w:rPr>
                <w:b/>
                <w:bCs/>
                <w:sz w:val="22"/>
                <w:szCs w:val="22"/>
              </w:rPr>
            </w:pPr>
          </w:p>
        </w:tc>
        <w:tc>
          <w:tcPr>
            <w:tcW w:w="3685" w:type="dxa"/>
          </w:tcPr>
          <w:p w14:paraId="0E87A794" w14:textId="77777777" w:rsidR="00E45F56" w:rsidRPr="00414353" w:rsidRDefault="00E45F56" w:rsidP="004C3AD6">
            <w:pPr>
              <w:keepNext/>
              <w:snapToGrid w:val="0"/>
              <w:rPr>
                <w:rFonts w:eastAsia="Calibri"/>
                <w:sz w:val="22"/>
                <w:szCs w:val="22"/>
              </w:rPr>
            </w:pPr>
            <w:r w:rsidRPr="00414353">
              <w:rPr>
                <w:sz w:val="22"/>
                <w:szCs w:val="22"/>
              </w:rPr>
              <w:t xml:space="preserve">19. </w:t>
            </w:r>
            <w:r w:rsidRPr="00414353">
              <w:rPr>
                <w:rFonts w:eastAsia="Calibri"/>
                <w:sz w:val="22"/>
                <w:szCs w:val="22"/>
              </w:rPr>
              <w:t xml:space="preserve">Įgyvendinamas Šiaulių miesto mokinių SKU modelis. Išvykose, </w:t>
            </w:r>
            <w:r w:rsidRPr="00414353">
              <w:rPr>
                <w:sz w:val="22"/>
                <w:szCs w:val="22"/>
              </w:rPr>
              <w:t xml:space="preserve">susijusiose su praktiniu </w:t>
            </w:r>
            <w:proofErr w:type="spellStart"/>
            <w:r w:rsidRPr="00414353">
              <w:rPr>
                <w:sz w:val="22"/>
                <w:szCs w:val="22"/>
              </w:rPr>
              <w:t>veiklinimu</w:t>
            </w:r>
            <w:proofErr w:type="spellEnd"/>
            <w:r w:rsidRPr="00414353">
              <w:rPr>
                <w:sz w:val="22"/>
                <w:szCs w:val="22"/>
              </w:rPr>
              <w:t xml:space="preserve"> bei profesiniu informavimu,</w:t>
            </w:r>
            <w:r w:rsidRPr="00414353">
              <w:rPr>
                <w:rFonts w:eastAsia="Calibri"/>
                <w:sz w:val="22"/>
                <w:szCs w:val="22"/>
              </w:rPr>
              <w:t xml:space="preserve"> dalyvių skaičius (sk.) – 40.</w:t>
            </w:r>
          </w:p>
          <w:p w14:paraId="05349696" w14:textId="77777777" w:rsidR="00E45F56" w:rsidRPr="00414353" w:rsidRDefault="00E45F56" w:rsidP="004C3AD6">
            <w:pPr>
              <w:keepNext/>
              <w:snapToGrid w:val="0"/>
              <w:rPr>
                <w:spacing w:val="-3"/>
                <w:sz w:val="22"/>
                <w:szCs w:val="22"/>
              </w:rPr>
            </w:pPr>
          </w:p>
        </w:tc>
        <w:tc>
          <w:tcPr>
            <w:tcW w:w="2537" w:type="dxa"/>
          </w:tcPr>
          <w:p w14:paraId="4D81A659" w14:textId="77777777" w:rsidR="00E45F56" w:rsidRPr="00414353" w:rsidRDefault="00E45F56" w:rsidP="004C3AD6">
            <w:pPr>
              <w:jc w:val="center"/>
              <w:rPr>
                <w:bCs/>
                <w:sz w:val="22"/>
                <w:szCs w:val="22"/>
              </w:rPr>
            </w:pPr>
            <w:r w:rsidRPr="00414353">
              <w:rPr>
                <w:bCs/>
                <w:sz w:val="22"/>
                <w:szCs w:val="22"/>
              </w:rPr>
              <w:t xml:space="preserve">115 vaikų/mokinių </w:t>
            </w:r>
          </w:p>
        </w:tc>
      </w:tr>
      <w:tr w:rsidR="00E45F56" w:rsidRPr="00414353" w14:paraId="406B0450" w14:textId="77777777" w:rsidTr="00414353">
        <w:trPr>
          <w:trHeight w:val="1191"/>
        </w:trPr>
        <w:tc>
          <w:tcPr>
            <w:tcW w:w="3256" w:type="dxa"/>
            <w:vMerge/>
          </w:tcPr>
          <w:p w14:paraId="4401A4CB" w14:textId="77777777" w:rsidR="00E45F56" w:rsidRPr="00414353" w:rsidRDefault="00E45F56" w:rsidP="004C3AD6">
            <w:pPr>
              <w:rPr>
                <w:b/>
                <w:bCs/>
                <w:sz w:val="22"/>
                <w:szCs w:val="22"/>
              </w:rPr>
            </w:pPr>
          </w:p>
        </w:tc>
        <w:tc>
          <w:tcPr>
            <w:tcW w:w="3685" w:type="dxa"/>
          </w:tcPr>
          <w:p w14:paraId="0E1BD83E" w14:textId="77777777" w:rsidR="00E45F56" w:rsidRPr="00414353" w:rsidRDefault="00E45F56" w:rsidP="004C3AD6">
            <w:pPr>
              <w:keepNext/>
              <w:snapToGrid w:val="0"/>
              <w:rPr>
                <w:sz w:val="22"/>
                <w:szCs w:val="22"/>
              </w:rPr>
            </w:pPr>
            <w:r w:rsidRPr="00414353">
              <w:rPr>
                <w:rFonts w:eastAsia="Calibri"/>
                <w:sz w:val="22"/>
                <w:szCs w:val="22"/>
              </w:rPr>
              <w:t xml:space="preserve">20. Mokyklos darbuotojai ir tėvai dalyvauja įvairiapusiškose veiklose (sk.) – 80. </w:t>
            </w:r>
          </w:p>
        </w:tc>
        <w:tc>
          <w:tcPr>
            <w:tcW w:w="2537" w:type="dxa"/>
          </w:tcPr>
          <w:p w14:paraId="5D437A7E" w14:textId="77777777" w:rsidR="00E45F56" w:rsidRPr="00414353" w:rsidRDefault="00E45F56" w:rsidP="004C3AD6">
            <w:pPr>
              <w:jc w:val="center"/>
              <w:rPr>
                <w:bCs/>
                <w:sz w:val="22"/>
                <w:szCs w:val="22"/>
              </w:rPr>
            </w:pPr>
            <w:r w:rsidRPr="00414353">
              <w:rPr>
                <w:bCs/>
                <w:sz w:val="22"/>
                <w:szCs w:val="22"/>
              </w:rPr>
              <w:t>143 darbuotojų ir tėvų</w:t>
            </w:r>
          </w:p>
          <w:p w14:paraId="00BF27EB" w14:textId="77777777" w:rsidR="00E45F56" w:rsidRPr="00414353" w:rsidRDefault="00E45F56" w:rsidP="004C3AD6">
            <w:pPr>
              <w:jc w:val="center"/>
              <w:rPr>
                <w:bCs/>
                <w:sz w:val="22"/>
                <w:szCs w:val="22"/>
              </w:rPr>
            </w:pPr>
          </w:p>
        </w:tc>
      </w:tr>
      <w:tr w:rsidR="00E45F56" w:rsidRPr="00414353" w14:paraId="736F03EE" w14:textId="77777777" w:rsidTr="00414353">
        <w:trPr>
          <w:trHeight w:val="622"/>
        </w:trPr>
        <w:tc>
          <w:tcPr>
            <w:tcW w:w="3256" w:type="dxa"/>
            <w:vMerge w:val="restart"/>
          </w:tcPr>
          <w:p w14:paraId="649155C4" w14:textId="77777777" w:rsidR="00E45F56" w:rsidRPr="00414353" w:rsidRDefault="00E45F56" w:rsidP="004C3AD6">
            <w:pPr>
              <w:rPr>
                <w:bCs/>
                <w:sz w:val="22"/>
                <w:szCs w:val="22"/>
              </w:rPr>
            </w:pPr>
            <w:r w:rsidRPr="00414353">
              <w:rPr>
                <w:b/>
                <w:sz w:val="22"/>
                <w:szCs w:val="22"/>
              </w:rPr>
              <w:t>2. Tikslas. Modernios ir saugios ugdymosi aplinkos kūrimas</w:t>
            </w:r>
          </w:p>
          <w:p w14:paraId="36942A4D" w14:textId="77777777" w:rsidR="00E45F56" w:rsidRPr="00414353" w:rsidRDefault="00E45F56" w:rsidP="004C3AD6">
            <w:pPr>
              <w:rPr>
                <w:bCs/>
                <w:sz w:val="22"/>
                <w:szCs w:val="22"/>
              </w:rPr>
            </w:pPr>
            <w:r w:rsidRPr="00414353">
              <w:rPr>
                <w:bCs/>
                <w:sz w:val="22"/>
                <w:szCs w:val="22"/>
              </w:rPr>
              <w:t>2.1.Uždavinys. Gerinti mokyklos higienines sąlygas.</w:t>
            </w:r>
          </w:p>
          <w:p w14:paraId="6D27AD9A" w14:textId="77777777" w:rsidR="00E45F56" w:rsidRPr="00414353" w:rsidRDefault="00E45F56" w:rsidP="004C3AD6">
            <w:pPr>
              <w:rPr>
                <w:bCs/>
                <w:color w:val="000000" w:themeColor="text1"/>
                <w:sz w:val="22"/>
                <w:szCs w:val="22"/>
              </w:rPr>
            </w:pPr>
            <w:r w:rsidRPr="00414353">
              <w:rPr>
                <w:bCs/>
                <w:sz w:val="22"/>
                <w:szCs w:val="22"/>
              </w:rPr>
              <w:t xml:space="preserve">2.1.1. Priemonė. </w:t>
            </w:r>
            <w:r w:rsidRPr="00414353">
              <w:rPr>
                <w:bCs/>
                <w:color w:val="000000" w:themeColor="text1"/>
                <w:sz w:val="22"/>
                <w:szCs w:val="22"/>
              </w:rPr>
              <w:t xml:space="preserve">Suremontuoti patalpas, atlikti mokyklos pastato ir teritorijos priežiūros darbus. </w:t>
            </w:r>
          </w:p>
          <w:p w14:paraId="263BE0C9" w14:textId="77777777" w:rsidR="00E45F56" w:rsidRPr="00414353" w:rsidRDefault="00E45F56" w:rsidP="004C3AD6">
            <w:pPr>
              <w:tabs>
                <w:tab w:val="left" w:pos="1843"/>
              </w:tabs>
              <w:suppressAutoHyphens/>
              <w:snapToGrid w:val="0"/>
              <w:rPr>
                <w:bCs/>
                <w:color w:val="000000" w:themeColor="text1"/>
                <w:sz w:val="22"/>
                <w:szCs w:val="22"/>
              </w:rPr>
            </w:pPr>
            <w:r w:rsidRPr="00414353">
              <w:rPr>
                <w:bCs/>
                <w:color w:val="000000" w:themeColor="text1"/>
                <w:sz w:val="22"/>
                <w:szCs w:val="22"/>
              </w:rPr>
              <w:t>2.1.2. Priemonė. Apšiltinti mokyklos pastato išorės sienas, fasadą, pamatus.</w:t>
            </w:r>
          </w:p>
          <w:p w14:paraId="622B51F7" w14:textId="77777777" w:rsidR="00E45F56" w:rsidRPr="00414353" w:rsidRDefault="00E45F56" w:rsidP="004C3AD6">
            <w:pPr>
              <w:tabs>
                <w:tab w:val="left" w:pos="1843"/>
              </w:tabs>
              <w:suppressAutoHyphens/>
              <w:snapToGrid w:val="0"/>
              <w:rPr>
                <w:bCs/>
                <w:color w:val="000000" w:themeColor="text1"/>
                <w:sz w:val="22"/>
                <w:szCs w:val="22"/>
              </w:rPr>
            </w:pPr>
            <w:r w:rsidRPr="00414353">
              <w:rPr>
                <w:bCs/>
                <w:color w:val="000000" w:themeColor="text1"/>
                <w:sz w:val="22"/>
                <w:szCs w:val="22"/>
              </w:rPr>
              <w:t>2.1.3. Priemonė. Įrengti pavėsinę su suoleliais, bėgimo takelį.</w:t>
            </w:r>
          </w:p>
          <w:p w14:paraId="32F44D7E" w14:textId="77777777" w:rsidR="00E45F56" w:rsidRPr="00414353" w:rsidRDefault="00E45F56" w:rsidP="004C3AD6">
            <w:pPr>
              <w:tabs>
                <w:tab w:val="left" w:pos="1843"/>
              </w:tabs>
              <w:suppressAutoHyphens/>
              <w:snapToGrid w:val="0"/>
              <w:rPr>
                <w:bCs/>
                <w:color w:val="000000" w:themeColor="text1"/>
                <w:sz w:val="22"/>
                <w:szCs w:val="22"/>
              </w:rPr>
            </w:pPr>
            <w:r w:rsidRPr="00414353">
              <w:rPr>
                <w:bCs/>
                <w:color w:val="000000" w:themeColor="text1"/>
                <w:sz w:val="22"/>
                <w:szCs w:val="22"/>
              </w:rPr>
              <w:t>2.1.4. Priemonė. Atnaujinti mokyklos teritorijos ir įvažiavimo dangą.</w:t>
            </w:r>
          </w:p>
          <w:p w14:paraId="614DAFAA" w14:textId="77777777" w:rsidR="00E45F56" w:rsidRPr="00414353" w:rsidRDefault="00E45F56" w:rsidP="004C3AD6">
            <w:pPr>
              <w:tabs>
                <w:tab w:val="left" w:pos="1843"/>
              </w:tabs>
              <w:suppressAutoHyphens/>
              <w:snapToGrid w:val="0"/>
              <w:rPr>
                <w:sz w:val="22"/>
                <w:szCs w:val="22"/>
              </w:rPr>
            </w:pPr>
            <w:r w:rsidRPr="00414353">
              <w:rPr>
                <w:bCs/>
                <w:color w:val="000000" w:themeColor="text1"/>
                <w:sz w:val="22"/>
                <w:szCs w:val="22"/>
              </w:rPr>
              <w:t xml:space="preserve">2.2. Uždavinys. </w:t>
            </w:r>
            <w:r w:rsidRPr="00414353">
              <w:rPr>
                <w:sz w:val="22"/>
                <w:szCs w:val="22"/>
              </w:rPr>
              <w:t>Modernizuoti mokyklos  mokymo bazę.</w:t>
            </w:r>
          </w:p>
          <w:p w14:paraId="7C59053D" w14:textId="77777777" w:rsidR="00E45F56" w:rsidRPr="00414353" w:rsidRDefault="00E45F56" w:rsidP="004C3AD6">
            <w:pPr>
              <w:tabs>
                <w:tab w:val="left" w:pos="709"/>
                <w:tab w:val="left" w:pos="1843"/>
              </w:tabs>
              <w:suppressAutoHyphens/>
              <w:snapToGrid w:val="0"/>
              <w:rPr>
                <w:sz w:val="22"/>
                <w:szCs w:val="22"/>
              </w:rPr>
            </w:pPr>
            <w:r w:rsidRPr="00414353">
              <w:rPr>
                <w:sz w:val="22"/>
                <w:szCs w:val="22"/>
              </w:rPr>
              <w:t xml:space="preserve">2.2.1. Priemonė. Įsigyti ir atnaujinti informacines technologijas (interaktyvios lentos, projektoriai, skaitmeninė įranga, </w:t>
            </w:r>
            <w:proofErr w:type="spellStart"/>
            <w:r w:rsidRPr="00414353">
              <w:rPr>
                <w:sz w:val="22"/>
                <w:szCs w:val="22"/>
              </w:rPr>
              <w:t>planšetiniai</w:t>
            </w:r>
            <w:proofErr w:type="spellEnd"/>
            <w:r w:rsidRPr="00414353">
              <w:rPr>
                <w:sz w:val="22"/>
                <w:szCs w:val="22"/>
              </w:rPr>
              <w:t xml:space="preserve"> kompiuteriai).</w:t>
            </w:r>
          </w:p>
          <w:p w14:paraId="7E2AF85B" w14:textId="77777777" w:rsidR="00E45F56" w:rsidRPr="00414353" w:rsidRDefault="00E45F56" w:rsidP="004C3AD6">
            <w:pPr>
              <w:tabs>
                <w:tab w:val="left" w:pos="1843"/>
              </w:tabs>
              <w:suppressAutoHyphens/>
              <w:snapToGrid w:val="0"/>
              <w:rPr>
                <w:sz w:val="22"/>
                <w:szCs w:val="22"/>
              </w:rPr>
            </w:pPr>
            <w:r w:rsidRPr="00414353">
              <w:rPr>
                <w:sz w:val="22"/>
                <w:szCs w:val="22"/>
              </w:rPr>
              <w:t>2.2.2. Priemonė. Aprūpinti kabinetus nauja metodine medžiaga, mokymo priemonėmis. Įsigyti mokomųjų dalykų atnaujintus vadovėlius.</w:t>
            </w:r>
          </w:p>
          <w:p w14:paraId="5186BD5C" w14:textId="77777777" w:rsidR="00E45F56" w:rsidRPr="00414353" w:rsidRDefault="00E45F56" w:rsidP="004C3AD6">
            <w:pPr>
              <w:keepNext/>
              <w:snapToGrid w:val="0"/>
              <w:rPr>
                <w:bCs/>
                <w:iCs/>
                <w:sz w:val="22"/>
                <w:szCs w:val="22"/>
              </w:rPr>
            </w:pPr>
            <w:r w:rsidRPr="00414353">
              <w:rPr>
                <w:sz w:val="22"/>
                <w:szCs w:val="22"/>
              </w:rPr>
              <w:t>2.2.3 Priemonė. Atnaujinti ir/ar įsigyti mokyklinių baldų</w:t>
            </w:r>
            <w:r w:rsidRPr="00414353">
              <w:rPr>
                <w:i/>
                <w:szCs w:val="24"/>
              </w:rPr>
              <w:t>.</w:t>
            </w:r>
          </w:p>
        </w:tc>
        <w:tc>
          <w:tcPr>
            <w:tcW w:w="3685" w:type="dxa"/>
          </w:tcPr>
          <w:p w14:paraId="391B4777" w14:textId="77777777" w:rsidR="00E45F56" w:rsidRPr="00414353" w:rsidRDefault="00E45F56" w:rsidP="004C3AD6">
            <w:pPr>
              <w:keepNext/>
              <w:snapToGrid w:val="0"/>
              <w:rPr>
                <w:sz w:val="22"/>
                <w:szCs w:val="22"/>
              </w:rPr>
            </w:pPr>
            <w:r w:rsidRPr="00414353">
              <w:rPr>
                <w:sz w:val="22"/>
                <w:szCs w:val="22"/>
              </w:rPr>
              <w:t xml:space="preserve">1. Atlikti mokyklos pastato, teritorijos priežiūros darbai (proc.) – 100 proc. </w:t>
            </w:r>
          </w:p>
          <w:p w14:paraId="66918049" w14:textId="77777777" w:rsidR="00E45F56" w:rsidRPr="00414353" w:rsidRDefault="00E45F56" w:rsidP="004C3AD6">
            <w:pPr>
              <w:rPr>
                <w:b/>
                <w:sz w:val="22"/>
                <w:szCs w:val="22"/>
              </w:rPr>
            </w:pPr>
          </w:p>
        </w:tc>
        <w:tc>
          <w:tcPr>
            <w:tcW w:w="2537" w:type="dxa"/>
          </w:tcPr>
          <w:p w14:paraId="76F36B79" w14:textId="77777777" w:rsidR="00E45F56" w:rsidRPr="00414353" w:rsidRDefault="00E45F56" w:rsidP="004C3AD6">
            <w:pPr>
              <w:jc w:val="center"/>
              <w:rPr>
                <w:bCs/>
                <w:sz w:val="22"/>
                <w:szCs w:val="22"/>
              </w:rPr>
            </w:pPr>
            <w:r w:rsidRPr="00414353">
              <w:rPr>
                <w:bCs/>
                <w:sz w:val="22"/>
                <w:szCs w:val="22"/>
              </w:rPr>
              <w:t>100 procentų</w:t>
            </w:r>
          </w:p>
        </w:tc>
      </w:tr>
      <w:tr w:rsidR="00E45F56" w:rsidRPr="00414353" w14:paraId="6CEC1FB3" w14:textId="77777777" w:rsidTr="00414353">
        <w:trPr>
          <w:trHeight w:val="611"/>
        </w:trPr>
        <w:tc>
          <w:tcPr>
            <w:tcW w:w="3256" w:type="dxa"/>
            <w:vMerge/>
          </w:tcPr>
          <w:p w14:paraId="04F6AEC9" w14:textId="77777777" w:rsidR="00E45F56" w:rsidRPr="00414353" w:rsidRDefault="00E45F56" w:rsidP="004C3AD6">
            <w:pPr>
              <w:rPr>
                <w:b/>
                <w:sz w:val="22"/>
                <w:szCs w:val="22"/>
              </w:rPr>
            </w:pPr>
          </w:p>
        </w:tc>
        <w:tc>
          <w:tcPr>
            <w:tcW w:w="3685" w:type="dxa"/>
          </w:tcPr>
          <w:p w14:paraId="069C0919" w14:textId="77777777" w:rsidR="00E45F56" w:rsidRPr="00414353" w:rsidRDefault="00E45F56" w:rsidP="004C3AD6">
            <w:pPr>
              <w:pStyle w:val="Sraopastraipa"/>
              <w:tabs>
                <w:tab w:val="left" w:pos="396"/>
              </w:tabs>
              <w:suppressAutoHyphens/>
              <w:snapToGrid w:val="0"/>
              <w:ind w:left="0"/>
              <w:rPr>
                <w:sz w:val="22"/>
                <w:szCs w:val="22"/>
              </w:rPr>
            </w:pPr>
            <w:r w:rsidRPr="00414353">
              <w:rPr>
                <w:sz w:val="22"/>
                <w:szCs w:val="22"/>
              </w:rPr>
              <w:t xml:space="preserve">2. Įsigyta interaktyvių lentų, ekranų  (sk.) – 2. </w:t>
            </w:r>
          </w:p>
          <w:p w14:paraId="2B15C0C7" w14:textId="77777777" w:rsidR="00E45F56" w:rsidRPr="00414353" w:rsidRDefault="00E45F56" w:rsidP="004C3AD6">
            <w:pPr>
              <w:rPr>
                <w:sz w:val="22"/>
                <w:szCs w:val="22"/>
              </w:rPr>
            </w:pPr>
          </w:p>
        </w:tc>
        <w:tc>
          <w:tcPr>
            <w:tcW w:w="2537" w:type="dxa"/>
          </w:tcPr>
          <w:p w14:paraId="7C914AB6" w14:textId="77777777" w:rsidR="00E45F56" w:rsidRPr="00414353" w:rsidRDefault="00E45F56" w:rsidP="004C3AD6">
            <w:pPr>
              <w:jc w:val="center"/>
              <w:rPr>
                <w:bCs/>
                <w:sz w:val="22"/>
                <w:szCs w:val="22"/>
              </w:rPr>
            </w:pPr>
            <w:r w:rsidRPr="00414353">
              <w:rPr>
                <w:bCs/>
                <w:sz w:val="22"/>
                <w:szCs w:val="22"/>
              </w:rPr>
              <w:t xml:space="preserve">2 ekranai ir įranga vienai hibridinei klasei </w:t>
            </w:r>
          </w:p>
        </w:tc>
      </w:tr>
      <w:tr w:rsidR="00E45F56" w:rsidRPr="00414353" w14:paraId="58B1C2E1" w14:textId="77777777" w:rsidTr="00414353">
        <w:trPr>
          <w:trHeight w:val="611"/>
        </w:trPr>
        <w:tc>
          <w:tcPr>
            <w:tcW w:w="3256" w:type="dxa"/>
            <w:vMerge/>
          </w:tcPr>
          <w:p w14:paraId="39891256" w14:textId="77777777" w:rsidR="00E45F56" w:rsidRPr="00414353" w:rsidRDefault="00E45F56" w:rsidP="004C3AD6">
            <w:pPr>
              <w:rPr>
                <w:b/>
                <w:sz w:val="22"/>
                <w:szCs w:val="22"/>
              </w:rPr>
            </w:pPr>
          </w:p>
        </w:tc>
        <w:tc>
          <w:tcPr>
            <w:tcW w:w="3685" w:type="dxa"/>
          </w:tcPr>
          <w:p w14:paraId="5A912DE7" w14:textId="77777777" w:rsidR="00E45F56" w:rsidRPr="00414353" w:rsidRDefault="00E45F56" w:rsidP="004C3AD6">
            <w:pPr>
              <w:pStyle w:val="Sraopastraipa"/>
              <w:tabs>
                <w:tab w:val="left" w:pos="396"/>
              </w:tabs>
              <w:suppressAutoHyphens/>
              <w:snapToGrid w:val="0"/>
              <w:ind w:left="0"/>
              <w:rPr>
                <w:sz w:val="22"/>
                <w:szCs w:val="22"/>
              </w:rPr>
            </w:pPr>
            <w:r w:rsidRPr="00414353">
              <w:rPr>
                <w:sz w:val="22"/>
                <w:szCs w:val="22"/>
              </w:rPr>
              <w:t xml:space="preserve">3. Atnaujinta kabinetų skaitmeninė įranga (proc.) – 80 proc. </w:t>
            </w:r>
          </w:p>
          <w:p w14:paraId="0E9AEDC2" w14:textId="77777777" w:rsidR="00E45F56" w:rsidRPr="00414353" w:rsidRDefault="00E45F56" w:rsidP="004C3AD6">
            <w:pPr>
              <w:pStyle w:val="Sraopastraipa"/>
              <w:tabs>
                <w:tab w:val="left" w:pos="396"/>
              </w:tabs>
              <w:suppressAutoHyphens/>
              <w:snapToGrid w:val="0"/>
              <w:ind w:left="0"/>
              <w:rPr>
                <w:sz w:val="22"/>
                <w:szCs w:val="22"/>
              </w:rPr>
            </w:pPr>
          </w:p>
        </w:tc>
        <w:tc>
          <w:tcPr>
            <w:tcW w:w="2537" w:type="dxa"/>
          </w:tcPr>
          <w:p w14:paraId="689FE219" w14:textId="77777777" w:rsidR="00E45F56" w:rsidRPr="00414353" w:rsidRDefault="00E45F56" w:rsidP="004C3AD6">
            <w:pPr>
              <w:jc w:val="center"/>
              <w:rPr>
                <w:bCs/>
                <w:sz w:val="22"/>
                <w:szCs w:val="22"/>
              </w:rPr>
            </w:pPr>
            <w:r w:rsidRPr="00414353">
              <w:rPr>
                <w:bCs/>
                <w:sz w:val="22"/>
                <w:szCs w:val="22"/>
              </w:rPr>
              <w:t>80 procentų</w:t>
            </w:r>
          </w:p>
        </w:tc>
      </w:tr>
      <w:tr w:rsidR="00E45F56" w:rsidRPr="00414353" w14:paraId="236D2245" w14:textId="77777777" w:rsidTr="00414353">
        <w:trPr>
          <w:trHeight w:val="516"/>
        </w:trPr>
        <w:tc>
          <w:tcPr>
            <w:tcW w:w="3256" w:type="dxa"/>
            <w:vMerge/>
          </w:tcPr>
          <w:p w14:paraId="368E1DDC" w14:textId="77777777" w:rsidR="00E45F56" w:rsidRPr="00414353" w:rsidRDefault="00E45F56" w:rsidP="004C3AD6">
            <w:pPr>
              <w:rPr>
                <w:b/>
                <w:sz w:val="22"/>
                <w:szCs w:val="22"/>
              </w:rPr>
            </w:pPr>
          </w:p>
        </w:tc>
        <w:tc>
          <w:tcPr>
            <w:tcW w:w="3685" w:type="dxa"/>
          </w:tcPr>
          <w:p w14:paraId="051C5EE3" w14:textId="77777777" w:rsidR="00E45F56" w:rsidRPr="00414353" w:rsidRDefault="00E45F56" w:rsidP="004C3AD6">
            <w:pPr>
              <w:pStyle w:val="Sraopastraipa"/>
              <w:tabs>
                <w:tab w:val="left" w:pos="396"/>
              </w:tabs>
              <w:suppressAutoHyphens/>
              <w:snapToGrid w:val="0"/>
              <w:ind w:left="0"/>
              <w:rPr>
                <w:sz w:val="22"/>
                <w:szCs w:val="22"/>
              </w:rPr>
            </w:pPr>
            <w:r w:rsidRPr="00414353">
              <w:rPr>
                <w:sz w:val="22"/>
                <w:szCs w:val="22"/>
              </w:rPr>
              <w:t xml:space="preserve">4. Įsigyta </w:t>
            </w:r>
            <w:proofErr w:type="spellStart"/>
            <w:r w:rsidRPr="00414353">
              <w:rPr>
                <w:sz w:val="22"/>
                <w:szCs w:val="22"/>
              </w:rPr>
              <w:t>planšetinių</w:t>
            </w:r>
            <w:proofErr w:type="spellEnd"/>
            <w:r w:rsidRPr="00414353">
              <w:rPr>
                <w:sz w:val="22"/>
                <w:szCs w:val="22"/>
              </w:rPr>
              <w:t xml:space="preserve"> kompiuterių (sk.) – 20. </w:t>
            </w:r>
          </w:p>
          <w:p w14:paraId="2C70D566" w14:textId="77777777" w:rsidR="00E45F56" w:rsidRPr="00414353" w:rsidRDefault="00E45F56" w:rsidP="004C3AD6">
            <w:pPr>
              <w:pStyle w:val="Sraopastraipa"/>
              <w:tabs>
                <w:tab w:val="left" w:pos="396"/>
              </w:tabs>
              <w:suppressAutoHyphens/>
              <w:snapToGrid w:val="0"/>
              <w:ind w:left="0"/>
              <w:rPr>
                <w:sz w:val="22"/>
                <w:szCs w:val="22"/>
              </w:rPr>
            </w:pPr>
          </w:p>
          <w:p w14:paraId="7FB786F6" w14:textId="77777777" w:rsidR="00E45F56" w:rsidRPr="00414353" w:rsidRDefault="00E45F56" w:rsidP="004C3AD6">
            <w:pPr>
              <w:pStyle w:val="Sraopastraipa"/>
              <w:tabs>
                <w:tab w:val="left" w:pos="396"/>
              </w:tabs>
              <w:suppressAutoHyphens/>
              <w:snapToGrid w:val="0"/>
              <w:ind w:left="0"/>
              <w:rPr>
                <w:sz w:val="22"/>
                <w:szCs w:val="22"/>
              </w:rPr>
            </w:pPr>
          </w:p>
        </w:tc>
        <w:tc>
          <w:tcPr>
            <w:tcW w:w="2537" w:type="dxa"/>
          </w:tcPr>
          <w:p w14:paraId="3EC19490" w14:textId="77777777" w:rsidR="00E45F56" w:rsidRPr="00414353" w:rsidRDefault="00E45F56" w:rsidP="004C3AD6">
            <w:pPr>
              <w:jc w:val="center"/>
              <w:rPr>
                <w:bCs/>
                <w:sz w:val="22"/>
                <w:szCs w:val="22"/>
              </w:rPr>
            </w:pPr>
            <w:r w:rsidRPr="00414353">
              <w:rPr>
                <w:bCs/>
                <w:sz w:val="22"/>
                <w:szCs w:val="22"/>
              </w:rPr>
              <w:t xml:space="preserve">20 </w:t>
            </w:r>
            <w:proofErr w:type="spellStart"/>
            <w:r w:rsidRPr="00414353">
              <w:rPr>
                <w:bCs/>
                <w:sz w:val="22"/>
                <w:szCs w:val="22"/>
              </w:rPr>
              <w:t>planšetinių</w:t>
            </w:r>
            <w:proofErr w:type="spellEnd"/>
            <w:r w:rsidRPr="00414353">
              <w:rPr>
                <w:bCs/>
                <w:sz w:val="22"/>
                <w:szCs w:val="22"/>
              </w:rPr>
              <w:t xml:space="preserve"> kompiuterių, 2 stacionarūs kompiuteriai, 1 VEX robotas</w:t>
            </w:r>
          </w:p>
        </w:tc>
      </w:tr>
      <w:tr w:rsidR="00E45F56" w:rsidRPr="00414353" w14:paraId="0F507D76" w14:textId="77777777" w:rsidTr="00414353">
        <w:trPr>
          <w:trHeight w:val="1244"/>
        </w:trPr>
        <w:tc>
          <w:tcPr>
            <w:tcW w:w="3256" w:type="dxa"/>
            <w:vMerge/>
          </w:tcPr>
          <w:p w14:paraId="2CC86F42" w14:textId="77777777" w:rsidR="00E45F56" w:rsidRPr="00414353" w:rsidRDefault="00E45F56" w:rsidP="004C3AD6">
            <w:pPr>
              <w:rPr>
                <w:b/>
                <w:sz w:val="22"/>
                <w:szCs w:val="22"/>
              </w:rPr>
            </w:pPr>
          </w:p>
        </w:tc>
        <w:tc>
          <w:tcPr>
            <w:tcW w:w="3685" w:type="dxa"/>
          </w:tcPr>
          <w:p w14:paraId="206107AD" w14:textId="77777777" w:rsidR="00E45F56" w:rsidRPr="00414353" w:rsidRDefault="00E45F56" w:rsidP="004C3AD6">
            <w:pPr>
              <w:pStyle w:val="Sraopastraipa"/>
              <w:tabs>
                <w:tab w:val="left" w:pos="396"/>
              </w:tabs>
              <w:suppressAutoHyphens/>
              <w:snapToGrid w:val="0"/>
              <w:ind w:left="0"/>
              <w:rPr>
                <w:sz w:val="22"/>
                <w:szCs w:val="22"/>
              </w:rPr>
            </w:pPr>
            <w:r w:rsidRPr="00414353">
              <w:rPr>
                <w:sz w:val="22"/>
                <w:szCs w:val="22"/>
              </w:rPr>
              <w:t>5. Aprūpinta biblioteka mokymo(</w:t>
            </w:r>
            <w:proofErr w:type="spellStart"/>
            <w:r w:rsidRPr="00414353">
              <w:rPr>
                <w:sz w:val="22"/>
                <w:szCs w:val="22"/>
              </w:rPr>
              <w:t>si</w:t>
            </w:r>
            <w:proofErr w:type="spellEnd"/>
            <w:r w:rsidRPr="00414353">
              <w:rPr>
                <w:sz w:val="22"/>
                <w:szCs w:val="22"/>
              </w:rPr>
              <w:t xml:space="preserve">) priemonėmis (proc.) – 70 proc. </w:t>
            </w:r>
          </w:p>
          <w:p w14:paraId="45704360" w14:textId="77777777" w:rsidR="00E45F56" w:rsidRPr="00414353" w:rsidRDefault="00E45F56" w:rsidP="004C3AD6">
            <w:pPr>
              <w:pStyle w:val="Sraopastraipa"/>
              <w:tabs>
                <w:tab w:val="left" w:pos="396"/>
              </w:tabs>
              <w:suppressAutoHyphens/>
              <w:snapToGrid w:val="0"/>
              <w:ind w:left="0"/>
              <w:rPr>
                <w:sz w:val="22"/>
                <w:szCs w:val="22"/>
              </w:rPr>
            </w:pPr>
          </w:p>
          <w:p w14:paraId="7ED5974F" w14:textId="77777777" w:rsidR="00E45F56" w:rsidRPr="00414353" w:rsidRDefault="00E45F56" w:rsidP="004C3AD6">
            <w:pPr>
              <w:pStyle w:val="Sraopastraipa"/>
              <w:tabs>
                <w:tab w:val="left" w:pos="396"/>
              </w:tabs>
              <w:suppressAutoHyphens/>
              <w:snapToGrid w:val="0"/>
              <w:ind w:left="0"/>
              <w:rPr>
                <w:sz w:val="22"/>
                <w:szCs w:val="22"/>
              </w:rPr>
            </w:pPr>
          </w:p>
        </w:tc>
        <w:tc>
          <w:tcPr>
            <w:tcW w:w="2537" w:type="dxa"/>
          </w:tcPr>
          <w:p w14:paraId="631A9EF1" w14:textId="77777777" w:rsidR="00E45F56" w:rsidRPr="00414353" w:rsidRDefault="00E45F56" w:rsidP="004C3AD6">
            <w:pPr>
              <w:jc w:val="center"/>
              <w:rPr>
                <w:bCs/>
                <w:sz w:val="22"/>
                <w:szCs w:val="22"/>
              </w:rPr>
            </w:pPr>
            <w:r w:rsidRPr="00414353">
              <w:rPr>
                <w:bCs/>
                <w:sz w:val="22"/>
                <w:szCs w:val="22"/>
              </w:rPr>
              <w:t>70 procentų</w:t>
            </w:r>
          </w:p>
        </w:tc>
      </w:tr>
      <w:tr w:rsidR="00E45F56" w:rsidRPr="00414353" w14:paraId="7847B689" w14:textId="77777777" w:rsidTr="00414353">
        <w:trPr>
          <w:trHeight w:val="1735"/>
        </w:trPr>
        <w:tc>
          <w:tcPr>
            <w:tcW w:w="3256" w:type="dxa"/>
            <w:vMerge/>
          </w:tcPr>
          <w:p w14:paraId="1DE9DFA7" w14:textId="77777777" w:rsidR="00E45F56" w:rsidRPr="00414353" w:rsidRDefault="00E45F56" w:rsidP="004C3AD6">
            <w:pPr>
              <w:rPr>
                <w:b/>
                <w:sz w:val="22"/>
                <w:szCs w:val="22"/>
              </w:rPr>
            </w:pPr>
          </w:p>
        </w:tc>
        <w:tc>
          <w:tcPr>
            <w:tcW w:w="3685" w:type="dxa"/>
          </w:tcPr>
          <w:p w14:paraId="3035BD98" w14:textId="77777777" w:rsidR="00E45F56" w:rsidRPr="00414353" w:rsidRDefault="00E45F56" w:rsidP="004C3AD6">
            <w:pPr>
              <w:pStyle w:val="Sraopastraipa"/>
              <w:tabs>
                <w:tab w:val="left" w:pos="396"/>
              </w:tabs>
              <w:suppressAutoHyphens/>
              <w:snapToGrid w:val="0"/>
              <w:ind w:left="0"/>
              <w:rPr>
                <w:sz w:val="22"/>
                <w:szCs w:val="22"/>
              </w:rPr>
            </w:pPr>
            <w:r w:rsidRPr="00414353">
              <w:rPr>
                <w:sz w:val="22"/>
                <w:szCs w:val="22"/>
              </w:rPr>
              <w:t xml:space="preserve">6. Atnaujinta vadovėlių (proc.) – 40 proc. </w:t>
            </w:r>
          </w:p>
          <w:p w14:paraId="18B74557" w14:textId="77777777" w:rsidR="00E45F56" w:rsidRPr="00414353" w:rsidRDefault="00E45F56" w:rsidP="004C3AD6">
            <w:pPr>
              <w:rPr>
                <w:sz w:val="22"/>
                <w:szCs w:val="22"/>
              </w:rPr>
            </w:pPr>
          </w:p>
        </w:tc>
        <w:tc>
          <w:tcPr>
            <w:tcW w:w="2537" w:type="dxa"/>
          </w:tcPr>
          <w:p w14:paraId="49EBDB45" w14:textId="77777777" w:rsidR="00E45F56" w:rsidRPr="00414353" w:rsidRDefault="00E45F56" w:rsidP="004C3AD6">
            <w:pPr>
              <w:jc w:val="center"/>
              <w:rPr>
                <w:bCs/>
                <w:sz w:val="22"/>
                <w:szCs w:val="22"/>
              </w:rPr>
            </w:pPr>
            <w:r w:rsidRPr="00414353">
              <w:rPr>
                <w:bCs/>
                <w:sz w:val="22"/>
                <w:szCs w:val="22"/>
              </w:rPr>
              <w:t xml:space="preserve">40 procentų </w:t>
            </w:r>
          </w:p>
        </w:tc>
      </w:tr>
      <w:tr w:rsidR="00E45F56" w:rsidRPr="00414353" w14:paraId="580B0D93" w14:textId="77777777" w:rsidTr="00414353">
        <w:trPr>
          <w:trHeight w:val="1639"/>
        </w:trPr>
        <w:tc>
          <w:tcPr>
            <w:tcW w:w="3256" w:type="dxa"/>
            <w:vMerge/>
          </w:tcPr>
          <w:p w14:paraId="7232A91E" w14:textId="77777777" w:rsidR="00E45F56" w:rsidRPr="00414353" w:rsidRDefault="00E45F56" w:rsidP="004C3AD6">
            <w:pPr>
              <w:rPr>
                <w:b/>
                <w:sz w:val="22"/>
                <w:szCs w:val="22"/>
              </w:rPr>
            </w:pPr>
          </w:p>
        </w:tc>
        <w:tc>
          <w:tcPr>
            <w:tcW w:w="3685" w:type="dxa"/>
          </w:tcPr>
          <w:p w14:paraId="1C8ECDC6" w14:textId="77777777" w:rsidR="00E45F56" w:rsidRPr="00414353" w:rsidRDefault="00E45F56" w:rsidP="004C3AD6">
            <w:pPr>
              <w:rPr>
                <w:sz w:val="22"/>
                <w:szCs w:val="22"/>
              </w:rPr>
            </w:pPr>
            <w:r w:rsidRPr="00414353">
              <w:rPr>
                <w:sz w:val="22"/>
                <w:szCs w:val="22"/>
              </w:rPr>
              <w:t xml:space="preserve">8. Įrengti robotikos/STEAM klasę (sk.) – 1. </w:t>
            </w:r>
          </w:p>
          <w:p w14:paraId="2D78F1BC" w14:textId="77777777" w:rsidR="00E45F56" w:rsidRPr="00414353" w:rsidRDefault="00E45F56" w:rsidP="004C3AD6">
            <w:pPr>
              <w:tabs>
                <w:tab w:val="left" w:pos="396"/>
              </w:tabs>
              <w:suppressAutoHyphens/>
              <w:snapToGrid w:val="0"/>
              <w:rPr>
                <w:sz w:val="22"/>
                <w:szCs w:val="22"/>
              </w:rPr>
            </w:pPr>
          </w:p>
        </w:tc>
        <w:tc>
          <w:tcPr>
            <w:tcW w:w="2537" w:type="dxa"/>
          </w:tcPr>
          <w:p w14:paraId="13DE73BE" w14:textId="77777777" w:rsidR="00E45F56" w:rsidRPr="00414353" w:rsidRDefault="00E45F56" w:rsidP="004C3AD6">
            <w:pPr>
              <w:jc w:val="center"/>
              <w:rPr>
                <w:bCs/>
                <w:sz w:val="22"/>
                <w:szCs w:val="22"/>
              </w:rPr>
            </w:pPr>
            <w:r w:rsidRPr="00414353">
              <w:rPr>
                <w:bCs/>
                <w:sz w:val="22"/>
                <w:szCs w:val="22"/>
              </w:rPr>
              <w:t>1 STEAM klasė</w:t>
            </w:r>
          </w:p>
        </w:tc>
      </w:tr>
      <w:tr w:rsidR="00E45F56" w:rsidRPr="00414353" w14:paraId="1BE25E9C" w14:textId="77777777" w:rsidTr="00414353">
        <w:trPr>
          <w:trHeight w:val="557"/>
        </w:trPr>
        <w:tc>
          <w:tcPr>
            <w:tcW w:w="3256" w:type="dxa"/>
            <w:vMerge/>
          </w:tcPr>
          <w:p w14:paraId="3B149A2B" w14:textId="77777777" w:rsidR="00E45F56" w:rsidRPr="00414353" w:rsidRDefault="00E45F56" w:rsidP="004C3AD6">
            <w:pPr>
              <w:rPr>
                <w:b/>
                <w:sz w:val="22"/>
                <w:szCs w:val="22"/>
              </w:rPr>
            </w:pPr>
          </w:p>
        </w:tc>
        <w:tc>
          <w:tcPr>
            <w:tcW w:w="3685" w:type="dxa"/>
          </w:tcPr>
          <w:p w14:paraId="206B2E54" w14:textId="77777777" w:rsidR="00E45F56" w:rsidRPr="00414353" w:rsidRDefault="00E45F56" w:rsidP="004C3AD6">
            <w:pPr>
              <w:rPr>
                <w:sz w:val="22"/>
                <w:szCs w:val="22"/>
              </w:rPr>
            </w:pPr>
            <w:r w:rsidRPr="00414353">
              <w:rPr>
                <w:sz w:val="22"/>
                <w:szCs w:val="22"/>
              </w:rPr>
              <w:t xml:space="preserve">9. Nupirkta naujų spintų, lentynų, suolų, kėdžių (sk.) – 20. </w:t>
            </w:r>
          </w:p>
        </w:tc>
        <w:tc>
          <w:tcPr>
            <w:tcW w:w="2537" w:type="dxa"/>
          </w:tcPr>
          <w:p w14:paraId="4ADD03AA" w14:textId="77777777" w:rsidR="00E45F56" w:rsidRPr="00414353" w:rsidRDefault="00E45F56" w:rsidP="004C3AD6">
            <w:pPr>
              <w:jc w:val="center"/>
              <w:rPr>
                <w:bCs/>
                <w:sz w:val="22"/>
                <w:szCs w:val="22"/>
              </w:rPr>
            </w:pPr>
            <w:r w:rsidRPr="00414353">
              <w:rPr>
                <w:bCs/>
                <w:sz w:val="22"/>
                <w:szCs w:val="22"/>
              </w:rPr>
              <w:t>22 kompiuterinės, kėdės, 4 spintos, 6 suoliukai ir 1 stendas, 6 vabalų viešbučiai, 1 lauko žaidimų aukštelė, 2 smėlio dėžės</w:t>
            </w:r>
          </w:p>
        </w:tc>
      </w:tr>
      <w:tr w:rsidR="00E45F56" w:rsidRPr="00414353" w14:paraId="59A5CAFE" w14:textId="77777777" w:rsidTr="00414353">
        <w:tc>
          <w:tcPr>
            <w:tcW w:w="9478" w:type="dxa"/>
            <w:gridSpan w:val="3"/>
          </w:tcPr>
          <w:p w14:paraId="565455F2" w14:textId="77777777" w:rsidR="00E45F56" w:rsidRPr="00414353" w:rsidRDefault="00E45F56" w:rsidP="004C3AD6">
            <w:pPr>
              <w:ind w:firstLine="600"/>
              <w:jc w:val="both"/>
              <w:textAlignment w:val="baseline"/>
              <w:rPr>
                <w:color w:val="000000"/>
                <w:sz w:val="22"/>
                <w:szCs w:val="22"/>
              </w:rPr>
            </w:pPr>
            <w:r w:rsidRPr="00414353">
              <w:rPr>
                <w:sz w:val="22"/>
                <w:szCs w:val="22"/>
              </w:rPr>
              <w:t>Mokyklos veiklos strateginiame plane buvo išsikelti 2 tikslai: pradinio ugdymo programos įgyvendinimas užtikrinant galimybę kiekvienam mokiniui patirti mokymosi sėkmę ir siekti asmeninės pažangos ir modernios, saugios ugdymosi aplinkos kūrimas. Mokyklos veiklos plane buvo iškelti 3 tikslai: 1) užtikrinti veiksmingą švietimo pagalbą, siekiant asmenybės ūgties</w:t>
            </w:r>
            <w:r w:rsidRPr="00414353">
              <w:rPr>
                <w:color w:val="000000"/>
                <w:sz w:val="22"/>
                <w:szCs w:val="22"/>
              </w:rPr>
              <w:t>; 2) stiprinti emocinę ir fizinę vaikų sveikatą</w:t>
            </w:r>
            <w:r w:rsidRPr="00414353">
              <w:rPr>
                <w:sz w:val="22"/>
                <w:szCs w:val="22"/>
              </w:rPr>
              <w:t xml:space="preserve">; 3) </w:t>
            </w:r>
            <w:r w:rsidRPr="00414353">
              <w:rPr>
                <w:color w:val="000000"/>
                <w:sz w:val="22"/>
                <w:szCs w:val="22"/>
              </w:rPr>
              <w:t>plėtoti bendradarbiavimą su neformaliojo vaikų švietimo teikėjais.</w:t>
            </w:r>
          </w:p>
          <w:p w14:paraId="7C72057E" w14:textId="77777777" w:rsidR="00E45F56" w:rsidRPr="00414353" w:rsidRDefault="00E45F56" w:rsidP="004C3AD6">
            <w:pPr>
              <w:ind w:firstLine="600"/>
              <w:jc w:val="both"/>
              <w:textAlignment w:val="baseline"/>
              <w:rPr>
                <w:sz w:val="22"/>
                <w:szCs w:val="22"/>
              </w:rPr>
            </w:pPr>
            <w:r w:rsidRPr="00414353">
              <w:rPr>
                <w:sz w:val="22"/>
                <w:szCs w:val="22"/>
              </w:rPr>
              <w:t>Atsižvelgiant į Šiaulių „Saulės“ pradinės mokyklos 2022-2024 metų strateginio veiklos plano ir 2022 metų veiklos plano tikslus žemiau pateikiami  esminiai veiklos pokyčiai ir rezultatai, iššūkiai:</w:t>
            </w:r>
          </w:p>
          <w:p w14:paraId="3D49B825" w14:textId="77777777" w:rsidR="00E45F56" w:rsidRPr="00414353" w:rsidRDefault="00E45F56" w:rsidP="004C3AD6">
            <w:pPr>
              <w:pStyle w:val="Betarp"/>
              <w:numPr>
                <w:ilvl w:val="0"/>
                <w:numId w:val="20"/>
              </w:numPr>
              <w:tabs>
                <w:tab w:val="left" w:pos="-142"/>
                <w:tab w:val="left" w:pos="212"/>
                <w:tab w:val="left" w:pos="317"/>
                <w:tab w:val="left" w:pos="851"/>
                <w:tab w:val="left" w:pos="1134"/>
                <w:tab w:val="left" w:pos="1418"/>
                <w:tab w:val="left" w:pos="1560"/>
              </w:tabs>
              <w:suppressAutoHyphens/>
              <w:snapToGrid w:val="0"/>
              <w:contextualSpacing/>
              <w:jc w:val="both"/>
              <w:rPr>
                <w:rFonts w:ascii="Times New Roman" w:eastAsia="Calibri" w:hAnsi="Times New Roman" w:cs="Times New Roman"/>
                <w:bCs/>
                <w:color w:val="000000"/>
              </w:rPr>
            </w:pPr>
            <w:r w:rsidRPr="00414353">
              <w:rPr>
                <w:rFonts w:ascii="Times New Roman" w:eastAsia="Calibri" w:hAnsi="Times New Roman" w:cs="Times New Roman"/>
                <w:bCs/>
                <w:color w:val="000000"/>
              </w:rPr>
              <w:t xml:space="preserve">2022 m. vasario mėn. pasirašyta naujo </w:t>
            </w:r>
            <w:r w:rsidRPr="00414353">
              <w:rPr>
                <w:rFonts w:ascii="Times New Roman" w:hAnsi="Times New Roman" w:cs="Times New Roman"/>
                <w:bCs/>
              </w:rPr>
              <w:t>Tarptautinio KA2 mažos apimties partnerysčių (KA210) švietimo mainų fondo „</w:t>
            </w:r>
            <w:proofErr w:type="spellStart"/>
            <w:r w:rsidRPr="00414353">
              <w:rPr>
                <w:rFonts w:ascii="Times New Roman" w:hAnsi="Times New Roman" w:cs="Times New Roman"/>
                <w:bCs/>
              </w:rPr>
              <w:t>Erasmus</w:t>
            </w:r>
            <w:proofErr w:type="spellEnd"/>
            <w:r w:rsidRPr="00414353">
              <w:rPr>
                <w:rFonts w:ascii="Times New Roman" w:hAnsi="Times New Roman" w:cs="Times New Roman"/>
                <w:bCs/>
              </w:rPr>
              <w:t>+“ projekto „</w:t>
            </w:r>
            <w:proofErr w:type="spellStart"/>
            <w:r w:rsidRPr="00414353">
              <w:rPr>
                <w:rFonts w:ascii="Times New Roman" w:hAnsi="Times New Roman" w:cs="Times New Roman"/>
                <w:bCs/>
              </w:rPr>
              <w:t>Share</w:t>
            </w:r>
            <w:proofErr w:type="spellEnd"/>
            <w:r w:rsidRPr="00414353">
              <w:rPr>
                <w:rFonts w:ascii="Times New Roman" w:hAnsi="Times New Roman" w:cs="Times New Roman"/>
                <w:bCs/>
              </w:rPr>
              <w:t xml:space="preserve"> </w:t>
            </w:r>
            <w:proofErr w:type="spellStart"/>
            <w:r w:rsidRPr="00414353">
              <w:rPr>
                <w:rFonts w:ascii="Times New Roman" w:hAnsi="Times New Roman" w:cs="Times New Roman"/>
                <w:bCs/>
              </w:rPr>
              <w:t>your</w:t>
            </w:r>
            <w:proofErr w:type="spellEnd"/>
            <w:r w:rsidRPr="00414353">
              <w:rPr>
                <w:rFonts w:ascii="Times New Roman" w:hAnsi="Times New Roman" w:cs="Times New Roman"/>
                <w:bCs/>
              </w:rPr>
              <w:t xml:space="preserve"> </w:t>
            </w:r>
            <w:proofErr w:type="spellStart"/>
            <w:r w:rsidRPr="00414353">
              <w:rPr>
                <w:rFonts w:ascii="Times New Roman" w:hAnsi="Times New Roman" w:cs="Times New Roman"/>
                <w:bCs/>
              </w:rPr>
              <w:t>culture</w:t>
            </w:r>
            <w:proofErr w:type="spellEnd"/>
            <w:r w:rsidRPr="00414353">
              <w:rPr>
                <w:rFonts w:ascii="Times New Roman" w:hAnsi="Times New Roman" w:cs="Times New Roman"/>
                <w:bCs/>
              </w:rPr>
              <w:t xml:space="preserve"> </w:t>
            </w:r>
            <w:proofErr w:type="spellStart"/>
            <w:r w:rsidRPr="00414353">
              <w:rPr>
                <w:rFonts w:ascii="Times New Roman" w:hAnsi="Times New Roman" w:cs="Times New Roman"/>
                <w:bCs/>
              </w:rPr>
              <w:t>with</w:t>
            </w:r>
            <w:proofErr w:type="spellEnd"/>
            <w:r w:rsidRPr="00414353">
              <w:rPr>
                <w:rFonts w:ascii="Times New Roman" w:hAnsi="Times New Roman" w:cs="Times New Roman"/>
                <w:bCs/>
              </w:rPr>
              <w:t xml:space="preserve"> </w:t>
            </w:r>
            <w:proofErr w:type="spellStart"/>
            <w:r w:rsidRPr="00414353">
              <w:rPr>
                <w:rFonts w:ascii="Times New Roman" w:hAnsi="Times New Roman" w:cs="Times New Roman"/>
                <w:bCs/>
              </w:rPr>
              <w:t>masterpieces</w:t>
            </w:r>
            <w:proofErr w:type="spellEnd"/>
            <w:r w:rsidRPr="00414353">
              <w:rPr>
                <w:rFonts w:ascii="Times New Roman" w:hAnsi="Times New Roman" w:cs="Times New Roman"/>
                <w:bCs/>
              </w:rPr>
              <w:t xml:space="preserve"> </w:t>
            </w:r>
            <w:proofErr w:type="spellStart"/>
            <w:r w:rsidRPr="00414353">
              <w:rPr>
                <w:rFonts w:ascii="Times New Roman" w:hAnsi="Times New Roman" w:cs="Times New Roman"/>
                <w:bCs/>
              </w:rPr>
              <w:t>by</w:t>
            </w:r>
            <w:proofErr w:type="spellEnd"/>
            <w:r w:rsidRPr="00414353">
              <w:rPr>
                <w:rFonts w:ascii="Times New Roman" w:hAnsi="Times New Roman" w:cs="Times New Roman"/>
                <w:bCs/>
              </w:rPr>
              <w:t xml:space="preserve"> </w:t>
            </w:r>
            <w:proofErr w:type="spellStart"/>
            <w:r w:rsidRPr="00414353">
              <w:rPr>
                <w:rFonts w:ascii="Times New Roman" w:hAnsi="Times New Roman" w:cs="Times New Roman"/>
                <w:bCs/>
              </w:rPr>
              <w:t>great</w:t>
            </w:r>
            <w:proofErr w:type="spellEnd"/>
            <w:r w:rsidRPr="00414353">
              <w:rPr>
                <w:rFonts w:ascii="Times New Roman" w:hAnsi="Times New Roman" w:cs="Times New Roman"/>
                <w:bCs/>
              </w:rPr>
              <w:t xml:space="preserve"> </w:t>
            </w:r>
            <w:proofErr w:type="spellStart"/>
            <w:r w:rsidRPr="00414353">
              <w:rPr>
                <w:rFonts w:ascii="Times New Roman" w:hAnsi="Times New Roman" w:cs="Times New Roman"/>
                <w:bCs/>
              </w:rPr>
              <w:t>artists</w:t>
            </w:r>
            <w:proofErr w:type="spellEnd"/>
            <w:r w:rsidRPr="00414353">
              <w:rPr>
                <w:rFonts w:ascii="Times New Roman" w:hAnsi="Times New Roman" w:cs="Times New Roman"/>
                <w:bCs/>
              </w:rPr>
              <w:t xml:space="preserve">, </w:t>
            </w:r>
            <w:proofErr w:type="spellStart"/>
            <w:r w:rsidRPr="00414353">
              <w:rPr>
                <w:rFonts w:ascii="Times New Roman" w:hAnsi="Times New Roman" w:cs="Times New Roman"/>
                <w:bCs/>
              </w:rPr>
              <w:t>scientists</w:t>
            </w:r>
            <w:proofErr w:type="spellEnd"/>
            <w:r w:rsidRPr="00414353">
              <w:rPr>
                <w:rFonts w:ascii="Times New Roman" w:hAnsi="Times New Roman" w:cs="Times New Roman"/>
                <w:bCs/>
              </w:rPr>
              <w:t xml:space="preserve"> </w:t>
            </w:r>
            <w:proofErr w:type="spellStart"/>
            <w:r w:rsidRPr="00414353">
              <w:rPr>
                <w:rFonts w:ascii="Times New Roman" w:hAnsi="Times New Roman" w:cs="Times New Roman"/>
                <w:bCs/>
              </w:rPr>
              <w:t>and</w:t>
            </w:r>
            <w:proofErr w:type="spellEnd"/>
            <w:r w:rsidRPr="00414353">
              <w:rPr>
                <w:rFonts w:ascii="Times New Roman" w:hAnsi="Times New Roman" w:cs="Times New Roman"/>
                <w:bCs/>
              </w:rPr>
              <w:t xml:space="preserve"> </w:t>
            </w:r>
            <w:proofErr w:type="spellStart"/>
            <w:r w:rsidRPr="00414353">
              <w:rPr>
                <w:rFonts w:ascii="Times New Roman" w:hAnsi="Times New Roman" w:cs="Times New Roman"/>
                <w:bCs/>
              </w:rPr>
              <w:t>your</w:t>
            </w:r>
            <w:proofErr w:type="spellEnd"/>
            <w:r w:rsidRPr="00414353">
              <w:rPr>
                <w:rFonts w:ascii="Times New Roman" w:hAnsi="Times New Roman" w:cs="Times New Roman"/>
                <w:bCs/>
              </w:rPr>
              <w:t xml:space="preserve"> </w:t>
            </w:r>
            <w:proofErr w:type="spellStart"/>
            <w:r w:rsidRPr="00414353">
              <w:rPr>
                <w:rFonts w:ascii="Times New Roman" w:hAnsi="Times New Roman" w:cs="Times New Roman"/>
                <w:bCs/>
              </w:rPr>
              <w:t>rich</w:t>
            </w:r>
            <w:proofErr w:type="spellEnd"/>
            <w:r w:rsidRPr="00414353">
              <w:rPr>
                <w:rFonts w:ascii="Times New Roman" w:hAnsi="Times New Roman" w:cs="Times New Roman"/>
                <w:bCs/>
              </w:rPr>
              <w:t xml:space="preserve"> </w:t>
            </w:r>
            <w:proofErr w:type="spellStart"/>
            <w:r w:rsidRPr="00414353">
              <w:rPr>
                <w:rFonts w:ascii="Times New Roman" w:hAnsi="Times New Roman" w:cs="Times New Roman"/>
                <w:bCs/>
              </w:rPr>
              <w:t>cultural</w:t>
            </w:r>
            <w:proofErr w:type="spellEnd"/>
            <w:r w:rsidRPr="00414353">
              <w:rPr>
                <w:rFonts w:ascii="Times New Roman" w:hAnsi="Times New Roman" w:cs="Times New Roman"/>
                <w:bCs/>
              </w:rPr>
              <w:t xml:space="preserve"> </w:t>
            </w:r>
            <w:proofErr w:type="spellStart"/>
            <w:r w:rsidRPr="00414353">
              <w:rPr>
                <w:rFonts w:ascii="Times New Roman" w:hAnsi="Times New Roman" w:cs="Times New Roman"/>
                <w:bCs/>
              </w:rPr>
              <w:t>heritage</w:t>
            </w:r>
            <w:proofErr w:type="spellEnd"/>
            <w:r w:rsidRPr="00414353">
              <w:rPr>
                <w:rFonts w:ascii="Times New Roman" w:hAnsi="Times New Roman" w:cs="Times New Roman"/>
                <w:bCs/>
              </w:rPr>
              <w:t>“</w:t>
            </w:r>
            <w:r w:rsidRPr="00414353">
              <w:rPr>
                <w:rFonts w:ascii="Times New Roman" w:hAnsi="Times New Roman" w:cs="Times New Roman"/>
                <w:b/>
              </w:rPr>
              <w:t xml:space="preserve"> </w:t>
            </w:r>
            <w:r w:rsidRPr="00414353">
              <w:rPr>
                <w:rFonts w:ascii="Times New Roman" w:eastAsia="Calibri" w:hAnsi="Times New Roman" w:cs="Times New Roman"/>
                <w:bCs/>
                <w:color w:val="000000"/>
              </w:rPr>
              <w:t xml:space="preserve">įgyvendinimo sutartis (Nr. 2021-2-LT01-KA210-SCH-000051129).  Projekto šalys partnerės – Turkija, Bulgarija, Graikija. Šiaulių „Saulės“ pradinė mokykla yra projekto koordinatorė. Projekto biudžetas – 60 000. Mokyklai pritraukta – 20 810 eurų projekto lėšų.  </w:t>
            </w:r>
          </w:p>
          <w:p w14:paraId="502A4991" w14:textId="77777777" w:rsidR="00E45F56" w:rsidRPr="00414353" w:rsidRDefault="00E45F56" w:rsidP="004C3AD6">
            <w:pPr>
              <w:pStyle w:val="Betarp"/>
              <w:tabs>
                <w:tab w:val="left" w:pos="-142"/>
                <w:tab w:val="left" w:pos="212"/>
                <w:tab w:val="left" w:pos="317"/>
                <w:tab w:val="left" w:pos="851"/>
                <w:tab w:val="left" w:pos="1134"/>
                <w:tab w:val="left" w:pos="1418"/>
                <w:tab w:val="left" w:pos="1560"/>
              </w:tabs>
              <w:suppressAutoHyphens/>
              <w:snapToGrid w:val="0"/>
              <w:ind w:left="644" w:firstLine="521"/>
              <w:contextualSpacing/>
              <w:jc w:val="both"/>
              <w:rPr>
                <w:rFonts w:ascii="Times New Roman" w:eastAsia="Calibri" w:hAnsi="Times New Roman" w:cs="Times New Roman"/>
                <w:bCs/>
                <w:color w:val="000000"/>
              </w:rPr>
            </w:pPr>
            <w:r w:rsidRPr="00414353">
              <w:rPr>
                <w:rFonts w:ascii="Times New Roman" w:hAnsi="Times New Roman" w:cs="Times New Roman"/>
                <w:color w:val="000000"/>
              </w:rPr>
              <w:t>2020-2022 m. mokykla koordinatoriaus teisėmis įgyvendina tarptautinį švietimo mainų fondo „</w:t>
            </w:r>
            <w:proofErr w:type="spellStart"/>
            <w:r w:rsidRPr="00414353">
              <w:rPr>
                <w:rFonts w:ascii="Times New Roman" w:hAnsi="Times New Roman" w:cs="Times New Roman"/>
                <w:color w:val="000000"/>
              </w:rPr>
              <w:t>Erasmus</w:t>
            </w:r>
            <w:proofErr w:type="spellEnd"/>
            <w:r w:rsidRPr="00414353">
              <w:rPr>
                <w:rFonts w:ascii="Times New Roman" w:hAnsi="Times New Roman" w:cs="Times New Roman"/>
                <w:color w:val="000000"/>
              </w:rPr>
              <w:t>+“ projektą „</w:t>
            </w:r>
            <w:proofErr w:type="spellStart"/>
            <w:r w:rsidRPr="00414353">
              <w:rPr>
                <w:rFonts w:ascii="Times New Roman" w:hAnsi="Times New Roman" w:cs="Times New Roman"/>
                <w:color w:val="000000"/>
              </w:rPr>
              <w:t>Blue</w:t>
            </w:r>
            <w:proofErr w:type="spellEnd"/>
            <w:r w:rsidRPr="00414353">
              <w:rPr>
                <w:rFonts w:ascii="Times New Roman" w:hAnsi="Times New Roman" w:cs="Times New Roman"/>
                <w:color w:val="000000"/>
              </w:rPr>
              <w:t xml:space="preserve"> </w:t>
            </w:r>
            <w:proofErr w:type="spellStart"/>
            <w:r w:rsidRPr="00414353">
              <w:rPr>
                <w:rFonts w:ascii="Times New Roman" w:hAnsi="Times New Roman" w:cs="Times New Roman"/>
                <w:color w:val="000000"/>
              </w:rPr>
              <w:t>shirts</w:t>
            </w:r>
            <w:proofErr w:type="spellEnd"/>
            <w:r w:rsidRPr="00414353">
              <w:rPr>
                <w:rFonts w:ascii="Times New Roman" w:hAnsi="Times New Roman" w:cs="Times New Roman"/>
                <w:color w:val="000000"/>
              </w:rPr>
              <w:t xml:space="preserve"> </w:t>
            </w:r>
            <w:proofErr w:type="spellStart"/>
            <w:r w:rsidRPr="00414353">
              <w:rPr>
                <w:rFonts w:ascii="Times New Roman" w:hAnsi="Times New Roman" w:cs="Times New Roman"/>
                <w:color w:val="000000"/>
              </w:rPr>
              <w:t>green</w:t>
            </w:r>
            <w:proofErr w:type="spellEnd"/>
            <w:r w:rsidRPr="00414353">
              <w:rPr>
                <w:rFonts w:ascii="Times New Roman" w:hAnsi="Times New Roman" w:cs="Times New Roman"/>
                <w:color w:val="000000"/>
              </w:rPr>
              <w:t xml:space="preserve"> </w:t>
            </w:r>
            <w:proofErr w:type="spellStart"/>
            <w:r w:rsidRPr="00414353">
              <w:rPr>
                <w:rFonts w:ascii="Times New Roman" w:hAnsi="Times New Roman" w:cs="Times New Roman"/>
                <w:color w:val="000000"/>
              </w:rPr>
              <w:t>shorts</w:t>
            </w:r>
            <w:proofErr w:type="spellEnd"/>
            <w:r w:rsidRPr="00414353">
              <w:rPr>
                <w:rFonts w:ascii="Times New Roman" w:hAnsi="Times New Roman" w:cs="Times New Roman"/>
                <w:color w:val="000000"/>
              </w:rPr>
              <w:t xml:space="preserve">“ (Nr. 2020-1-KA229-LT01-077940). Projekto biudžetas – 60 000 eurų. Mokyklai pritraukta – 28 612 eurų (2020-2022 m.). </w:t>
            </w:r>
          </w:p>
          <w:p w14:paraId="01552F9F" w14:textId="77777777" w:rsidR="00E45F56" w:rsidRPr="00414353" w:rsidRDefault="00E45F56" w:rsidP="004C3AD6">
            <w:pPr>
              <w:pStyle w:val="v1msonormal"/>
              <w:numPr>
                <w:ilvl w:val="0"/>
                <w:numId w:val="20"/>
              </w:numPr>
              <w:shd w:val="clear" w:color="auto" w:fill="FFFFFF"/>
              <w:tabs>
                <w:tab w:val="left" w:pos="-142"/>
                <w:tab w:val="left" w:pos="212"/>
                <w:tab w:val="left" w:pos="317"/>
                <w:tab w:val="left" w:pos="851"/>
                <w:tab w:val="left" w:pos="1134"/>
                <w:tab w:val="left" w:pos="1418"/>
                <w:tab w:val="left" w:pos="1560"/>
              </w:tabs>
              <w:suppressAutoHyphens/>
              <w:snapToGrid w:val="0"/>
              <w:spacing w:before="0" w:beforeAutospacing="0" w:after="0" w:afterAutospacing="0"/>
              <w:contextualSpacing/>
              <w:jc w:val="both"/>
              <w:rPr>
                <w:rFonts w:eastAsia="Calibri"/>
                <w:bCs/>
                <w:color w:val="000000"/>
                <w:sz w:val="22"/>
                <w:szCs w:val="22"/>
              </w:rPr>
            </w:pPr>
            <w:r w:rsidRPr="00414353">
              <w:rPr>
                <w:rFonts w:eastAsia="Calibri"/>
                <w:bCs/>
                <w:color w:val="000000"/>
                <w:sz w:val="22"/>
                <w:szCs w:val="22"/>
              </w:rPr>
              <w:t xml:space="preserve">2022 m. pedagoginio personalo struktūra. Mokykloje dirba 4 mokytojai metodininkai (3 pradinių klasių mokytojai ir 1 priešmokyklinio ugdymo mokytojas), </w:t>
            </w:r>
            <w:r w:rsidRPr="00414353">
              <w:rPr>
                <w:color w:val="333333"/>
                <w:sz w:val="22"/>
                <w:szCs w:val="22"/>
              </w:rPr>
              <w:t xml:space="preserve">7 vyresnieji mokytojai (5 pradinių klasių mokytojai ir 2 priešmokyklinio ugdymo mokytojas), 8 mokytojai (5 pradinių klasių mokytojai ir 3 priešmokyklinio ugdymo mokytojai). </w:t>
            </w:r>
            <w:r w:rsidRPr="00414353">
              <w:rPr>
                <w:rFonts w:eastAsia="Calibri"/>
                <w:bCs/>
                <w:color w:val="000000"/>
                <w:sz w:val="22"/>
                <w:szCs w:val="22"/>
              </w:rPr>
              <w:t xml:space="preserve">Pagalbos mokiniui specialistai pagal kvalifikacines kategorijas pasiskirstę taip: 1 socialinis pedagogas, 1 specialusis pedagogas, 1 logopedas, 1 vyresnysis logopedas, 1 karjeros specialistas, 1 bibliotekininkas. </w:t>
            </w:r>
          </w:p>
          <w:p w14:paraId="3C10A879" w14:textId="77777777" w:rsidR="00E45F56" w:rsidRPr="00414353" w:rsidRDefault="00E45F56" w:rsidP="004C3AD6">
            <w:pPr>
              <w:pStyle w:val="v1msonormal"/>
              <w:shd w:val="clear" w:color="auto" w:fill="FFFFFF"/>
              <w:tabs>
                <w:tab w:val="left" w:pos="-142"/>
                <w:tab w:val="left" w:pos="212"/>
                <w:tab w:val="left" w:pos="317"/>
                <w:tab w:val="left" w:pos="851"/>
                <w:tab w:val="left" w:pos="1134"/>
                <w:tab w:val="left" w:pos="1418"/>
                <w:tab w:val="left" w:pos="1560"/>
              </w:tabs>
              <w:suppressAutoHyphens/>
              <w:snapToGrid w:val="0"/>
              <w:spacing w:before="0" w:beforeAutospacing="0" w:after="0" w:afterAutospacing="0"/>
              <w:ind w:left="720"/>
              <w:contextualSpacing/>
              <w:jc w:val="both"/>
              <w:rPr>
                <w:rFonts w:eastAsia="Calibri"/>
                <w:bCs/>
                <w:color w:val="000000"/>
                <w:sz w:val="22"/>
                <w:szCs w:val="22"/>
              </w:rPr>
            </w:pPr>
            <w:r w:rsidRPr="00414353">
              <w:rPr>
                <w:rFonts w:eastAsia="Calibri"/>
                <w:bCs/>
                <w:color w:val="000000"/>
                <w:sz w:val="22"/>
                <w:szCs w:val="22"/>
              </w:rPr>
              <w:tab/>
            </w:r>
            <w:r w:rsidRPr="00414353">
              <w:rPr>
                <w:rFonts w:eastAsia="Calibri"/>
                <w:bCs/>
                <w:color w:val="000000"/>
                <w:sz w:val="22"/>
                <w:szCs w:val="22"/>
              </w:rPr>
              <w:tab/>
              <w:t xml:space="preserve">2022 m. mokykloje </w:t>
            </w:r>
            <w:r w:rsidRPr="00414353">
              <w:rPr>
                <w:rFonts w:eastAsia="Calibri"/>
                <w:bCs/>
                <w:sz w:val="22"/>
                <w:szCs w:val="22"/>
              </w:rPr>
              <w:t xml:space="preserve">įsidarbino: 2 pradinių klasių mokytojai (1 metodininkas ir 1 mokytojas), 1 karjeros specialistas ir 1 logopedas. </w:t>
            </w:r>
            <w:r w:rsidRPr="00414353">
              <w:rPr>
                <w:rFonts w:eastAsia="Calibri"/>
                <w:bCs/>
                <w:color w:val="000000"/>
                <w:sz w:val="22"/>
                <w:szCs w:val="22"/>
              </w:rPr>
              <w:t xml:space="preserve">Vieno iš naujai įsidarbinusių pradinių klasių mokytojo amžiaus – 24 metai, jo kvalifikacinė kategorija – mokytojas. Tai sudaro 11 proc. nuo visų mokykloje dirbančių pradinių klasių mokytojų (9 darbuotojai), arba 5,2 proc. nuo bendro pradinių klasių, dalyko ir priešmokyklinio ugdymo mokytojų skaičiaus (19 darbuotojų).    </w:t>
            </w:r>
          </w:p>
          <w:p w14:paraId="661C0F42" w14:textId="77777777" w:rsidR="00E45F56" w:rsidRPr="00414353" w:rsidRDefault="00E45F56" w:rsidP="004C3AD6">
            <w:pPr>
              <w:pStyle w:val="Sraopastraipa"/>
              <w:numPr>
                <w:ilvl w:val="0"/>
                <w:numId w:val="20"/>
              </w:numPr>
              <w:jc w:val="both"/>
              <w:rPr>
                <w:sz w:val="22"/>
                <w:szCs w:val="22"/>
              </w:rPr>
            </w:pPr>
            <w:r w:rsidRPr="00414353">
              <w:rPr>
                <w:sz w:val="22"/>
                <w:szCs w:val="22"/>
              </w:rPr>
              <w:t xml:space="preserve">Mokykloje 2022 m. spalio 10, įsakymo Nr. (1.3.E) V-184 parengtas ir įgyvendinamas energijos taupymo priemonių planas. 2022 m. spalio–gruodžio mėn., lyginant su 2021 m. tuo pačiu laikotarpiu sutaupyta 1000 kWh elektros energijos. 2022 m. gruodžio mėn. inicijuotas elektros galios mažinimo mokykloje procesas (gautos pirminės sąlygos). </w:t>
            </w:r>
          </w:p>
          <w:p w14:paraId="5D825275" w14:textId="77777777" w:rsidR="00E45F56" w:rsidRPr="00414353" w:rsidRDefault="00E45F56" w:rsidP="004C3AD6">
            <w:pPr>
              <w:pStyle w:val="Sraopastraipa"/>
              <w:numPr>
                <w:ilvl w:val="0"/>
                <w:numId w:val="20"/>
              </w:numPr>
              <w:jc w:val="both"/>
              <w:rPr>
                <w:sz w:val="22"/>
                <w:szCs w:val="22"/>
              </w:rPr>
            </w:pPr>
            <w:r w:rsidRPr="00414353">
              <w:rPr>
                <w:sz w:val="22"/>
                <w:szCs w:val="22"/>
              </w:rPr>
              <w:t xml:space="preserve">2022 m. mokykla siekdama užtikrinti tinkamas sąlygas fizinės, psichinės, socialinės-emocinės sveikatos ugdymui, plėtoti sveikatos stiprinimo procesus, stiprinti bendradarbiavimą su šeima ir socialiniais partneriais, sudaryti sąlygas mokytojų profesinei ūgčiai sveikatos stiprinimo srityje, kurti sveikatą stiprinančią fizinę aplinką ir palankių sveikatai priemonių įvairovę atliko tokius veiksmus pagal atitinkamas sritis: 1) </w:t>
            </w:r>
            <w:r w:rsidRPr="00414353">
              <w:rPr>
                <w:bCs/>
                <w:sz w:val="22"/>
                <w:szCs w:val="22"/>
              </w:rPr>
              <w:t xml:space="preserve">sveikatos stiprinimas per ugdymą – vestos integruotos pamokos (100 proc. į pamokas integruotos programos – </w:t>
            </w:r>
            <w:r w:rsidRPr="00414353">
              <w:rPr>
                <w:color w:val="000000"/>
                <w:sz w:val="22"/>
                <w:szCs w:val="22"/>
              </w:rPr>
              <w:t>Žmogaus saugos programa, Sveikatos ir lytiškumo bei rengimo šeimai programa)</w:t>
            </w:r>
            <w:r w:rsidRPr="00414353">
              <w:rPr>
                <w:bCs/>
                <w:sz w:val="22"/>
                <w:szCs w:val="22"/>
              </w:rPr>
              <w:t>; 2) fizinį aktyvumą skatinantys renginiai – dalyvauta organizuojamuose renginiuose, organizuota aktyvi šviečiamoji veikla, organizuoti sporto ir sveikatinimo renginiai, organizuotos pradinukų mankštos savaitės (1 kartą per ketvirtį), organizuotos bendruomenės narių sportinės veiklas (1 kartą per metus); 3) sveikatos stiprinimas per projektinę veiklą – įgyvendintos veiklos pagal mokyklos parengtą programą „Būk saugus ir sveikas“ (Sveika mokykla) ir „Aktyvi mokykla“, mokyklos pradinių klasių mokiniai dalyvavo „Olimpinis mėnuo“, „</w:t>
            </w:r>
            <w:proofErr w:type="spellStart"/>
            <w:r w:rsidRPr="00414353">
              <w:rPr>
                <w:bCs/>
                <w:sz w:val="22"/>
                <w:szCs w:val="22"/>
              </w:rPr>
              <w:t>Sveikatiada</w:t>
            </w:r>
            <w:proofErr w:type="spellEnd"/>
            <w:r w:rsidRPr="00414353">
              <w:rPr>
                <w:bCs/>
                <w:sz w:val="22"/>
                <w:szCs w:val="22"/>
              </w:rPr>
              <w:t>“, „Sveikatos fiesta“, „Judanti klasė“, „Jaunasis olimpietis“ ir kitose veiklose; 4) socialinės partnerystės plėtojimas (sporto mokyklos, klubai – Šiaulių teniso akademija, Šiaulių plaukimo mokykla „Delfinas“, Šiaulių regbio klubas „Vairas“) – dalyvauta veiklose, iniciatyvose su socialiniais partneriais (sporto klubais, mokslo institucijomis (tiriamosios veiklos); 5) kompetencijų tobulinimas sveikatos stiprinimo klausimais (kvalifikacijos renginiai, dalijimasis gerąja patirtimi Mokytojų tarybos, Metodinės tarybos, Metodinių grupių posėdžiuose, pasitarimuose)  – organizuoti sveikos gyvensenos, fizinio aktyvumo mokymai, p</w:t>
            </w:r>
            <w:r w:rsidRPr="00414353">
              <w:rPr>
                <w:bCs/>
                <w:color w:val="222222"/>
                <w:sz w:val="22"/>
                <w:szCs w:val="22"/>
              </w:rPr>
              <w:t xml:space="preserve">ristatyti klasės valandėlių–susirinkimų metodai, skatinta </w:t>
            </w:r>
            <w:r w:rsidRPr="00414353">
              <w:rPr>
                <w:bCs/>
                <w:sz w:val="22"/>
                <w:szCs w:val="22"/>
              </w:rPr>
              <w:t xml:space="preserve">dalintis gerąja patirtimi; 6) sveikatą stiprinančios infrastruktūros plėtojimas (sukurtos aktyvaus veikimo mokyklos teritorijoje erdvės – lauko žaidimo aukštelė, lauko klasė, šaškių/šachmatų lenta; mokyklos sporto salė praturtinta fizinėms veikloms būtinomis priemonėmis) – tęsiamas sveikatinimo aplinkų atnaujinimas. </w:t>
            </w:r>
          </w:p>
          <w:p w14:paraId="6BA23987" w14:textId="77777777" w:rsidR="00E45F56" w:rsidRPr="00414353" w:rsidRDefault="00E45F56" w:rsidP="004C3AD6">
            <w:pPr>
              <w:pStyle w:val="Sraopastraipa"/>
              <w:numPr>
                <w:ilvl w:val="0"/>
                <w:numId w:val="20"/>
              </w:numPr>
              <w:jc w:val="both"/>
              <w:rPr>
                <w:sz w:val="22"/>
                <w:szCs w:val="22"/>
              </w:rPr>
            </w:pPr>
            <w:r w:rsidRPr="00414353">
              <w:rPr>
                <w:sz w:val="22"/>
                <w:szCs w:val="22"/>
              </w:rPr>
              <w:t xml:space="preserve">2022 m. pagrindinės mokytojų kvalifikacijos tobulinimo sritys: skaitmeninis ugdymas (100 proc.), inovacijos priešmokyklinio ugdymo procese (50 proc.), </w:t>
            </w:r>
            <w:r w:rsidRPr="00414353">
              <w:rPr>
                <w:sz w:val="22"/>
                <w:szCs w:val="22"/>
                <w:lang w:eastAsia="ar-SA"/>
              </w:rPr>
              <w:t xml:space="preserve">technologijų ir ugdymo turinio </w:t>
            </w:r>
            <w:r w:rsidRPr="00414353">
              <w:rPr>
                <w:sz w:val="22"/>
                <w:szCs w:val="22"/>
              </w:rPr>
              <w:t>vienybė ugdymo(</w:t>
            </w:r>
            <w:proofErr w:type="spellStart"/>
            <w:r w:rsidRPr="00414353">
              <w:rPr>
                <w:sz w:val="22"/>
                <w:szCs w:val="22"/>
              </w:rPr>
              <w:t>si</w:t>
            </w:r>
            <w:proofErr w:type="spellEnd"/>
            <w:r w:rsidRPr="00414353">
              <w:rPr>
                <w:sz w:val="22"/>
                <w:szCs w:val="22"/>
              </w:rPr>
              <w:t xml:space="preserve">) procese (70 proc.), etninių (vertybinių) nuostatų ugdymas (80 proc.), mokinių matematinių gebėjimų ugdymas (30 proc.), gabiųjų ir talentingų mokinių ugdymas (15 proc.), STEAM elementų diegimas ugdymo procese (100 proc.). 100 proc. vadovų dalyvavo švietimo vadybos mokymuose. Pedagogų kvalifikacijai 2022 m. skirta 1900 eurų. Kvalifikacijos tobulinimas mokykloje vyko individualiu (pagal mokytojo individualius kvalifikacijos tobulinimo poreikius) ir instituciniu lygmenimis (mokyklos iniciatyva organizuoti 4 kvalifikacijos tobulinimo renginiai). </w:t>
            </w:r>
          </w:p>
          <w:p w14:paraId="4985E6E1" w14:textId="77777777" w:rsidR="00E45F56" w:rsidRPr="00414353" w:rsidRDefault="00E45F56" w:rsidP="004C3AD6">
            <w:pPr>
              <w:pStyle w:val="Sraopastraipa"/>
              <w:numPr>
                <w:ilvl w:val="0"/>
                <w:numId w:val="20"/>
              </w:numPr>
              <w:jc w:val="both"/>
              <w:rPr>
                <w:sz w:val="22"/>
                <w:szCs w:val="22"/>
              </w:rPr>
            </w:pPr>
            <w:r w:rsidRPr="00414353">
              <w:rPr>
                <w:color w:val="000000" w:themeColor="text1"/>
                <w:sz w:val="22"/>
                <w:szCs w:val="22"/>
              </w:rPr>
              <w:t>Mokykloje įgyvendinamas I-</w:t>
            </w:r>
            <w:proofErr w:type="spellStart"/>
            <w:r w:rsidRPr="00414353">
              <w:rPr>
                <w:color w:val="000000" w:themeColor="text1"/>
                <w:sz w:val="22"/>
                <w:szCs w:val="22"/>
              </w:rPr>
              <w:t>asis</w:t>
            </w:r>
            <w:proofErr w:type="spellEnd"/>
            <w:r w:rsidRPr="00414353">
              <w:rPr>
                <w:color w:val="000000" w:themeColor="text1"/>
                <w:sz w:val="22"/>
                <w:szCs w:val="22"/>
              </w:rPr>
              <w:t xml:space="preserve"> Visos dienos mokyklos (VDM). 2022 m., lyginant su 2021 m., mokykloje veikė 1 VDM grupe daugiau. </w:t>
            </w:r>
            <w:r w:rsidRPr="00414353">
              <w:rPr>
                <w:color w:val="000000"/>
                <w:sz w:val="22"/>
                <w:szCs w:val="22"/>
              </w:rPr>
              <w:t xml:space="preserve">Naujai įsiteigtai grupei gautas papildomas finansavimas iš Savivaldybės biudžeto lėšų. </w:t>
            </w:r>
            <w:r w:rsidRPr="00414353">
              <w:rPr>
                <w:color w:val="000000" w:themeColor="text1"/>
                <w:sz w:val="22"/>
                <w:szCs w:val="22"/>
              </w:rPr>
              <w:t xml:space="preserve">4-iose VDM grupėse ugdomi 92 1-2 klasių ir vienas 3 klasės mokinys. Į VDM veiklą integruoti ir mokiniai atvykę iš Ukrainos (11 mokinių). </w:t>
            </w:r>
          </w:p>
          <w:p w14:paraId="30F722E0" w14:textId="77777777" w:rsidR="00E45F56" w:rsidRPr="00414353" w:rsidRDefault="00E45F56" w:rsidP="004C3AD6">
            <w:pPr>
              <w:pStyle w:val="Sraopastraipa"/>
              <w:ind w:left="644" w:firstLine="379"/>
              <w:jc w:val="both"/>
              <w:rPr>
                <w:color w:val="000000"/>
                <w:sz w:val="22"/>
                <w:szCs w:val="22"/>
              </w:rPr>
            </w:pPr>
            <w:r w:rsidRPr="00414353">
              <w:rPr>
                <w:color w:val="000000"/>
                <w:sz w:val="22"/>
                <w:szCs w:val="22"/>
              </w:rPr>
              <w:t>VDM grupių veikla sudaro palankias sąlygas mokiniams siekti didesnės asmeninės pažangos, dalyvauti formalųjį ugdymą papildančiose neformaliojo švietimo veiklose, gauti mokymosi, švietimo pagalbą.  VDM grupes lankantys vaikai dalyvavo bendruose renginiuose su socialiniais partneriais (Šiaulių teniso kortai, Šiaulių „Centro“ pradinė mokykla, regbio klubas „Vairas“, Šiaulių „Romuvos“ progimnazija ir kt.). </w:t>
            </w:r>
          </w:p>
          <w:p w14:paraId="1401BCC0" w14:textId="77777777" w:rsidR="00E45F56" w:rsidRPr="00414353" w:rsidRDefault="00E45F56" w:rsidP="004C3AD6">
            <w:pPr>
              <w:pStyle w:val="Sraopastraipa"/>
              <w:numPr>
                <w:ilvl w:val="0"/>
                <w:numId w:val="20"/>
              </w:numPr>
              <w:jc w:val="both"/>
              <w:rPr>
                <w:color w:val="000000"/>
                <w:sz w:val="22"/>
                <w:szCs w:val="22"/>
              </w:rPr>
            </w:pPr>
            <w:r w:rsidRPr="00414353">
              <w:rPr>
                <w:color w:val="000000" w:themeColor="text1"/>
                <w:sz w:val="22"/>
                <w:szCs w:val="22"/>
              </w:rPr>
              <w:t>Skaitmeninių įrankių naudojimas ugdymo procese. 90 proc. mokytojų ugdymo procese naudoja skaitmeninę ugdymo(</w:t>
            </w:r>
            <w:proofErr w:type="spellStart"/>
            <w:r w:rsidRPr="00414353">
              <w:rPr>
                <w:color w:val="000000" w:themeColor="text1"/>
                <w:sz w:val="22"/>
                <w:szCs w:val="22"/>
              </w:rPr>
              <w:t>si</w:t>
            </w:r>
            <w:proofErr w:type="spellEnd"/>
            <w:r w:rsidRPr="00414353">
              <w:rPr>
                <w:color w:val="000000" w:themeColor="text1"/>
                <w:sz w:val="22"/>
                <w:szCs w:val="22"/>
              </w:rPr>
              <w:t xml:space="preserve">) priemonę ,,EDUKA klasė“, 20 proc. mokytojų kuria užduotis mokiniams, gerėja mokinių pažintinė veikla, žinios, gebėjimai. Mokytojams sudarytos tinkamos sąlygos naudotis skaitmeninėmis technologijomis (3-jose klasėse įrengtos SMART lentos, nupirkta </w:t>
            </w:r>
            <w:proofErr w:type="spellStart"/>
            <w:r w:rsidRPr="00414353">
              <w:rPr>
                <w:color w:val="000000" w:themeColor="text1"/>
                <w:sz w:val="22"/>
                <w:szCs w:val="22"/>
              </w:rPr>
              <w:t>planšetinių</w:t>
            </w:r>
            <w:proofErr w:type="spellEnd"/>
            <w:r w:rsidRPr="00414353">
              <w:rPr>
                <w:color w:val="000000" w:themeColor="text1"/>
                <w:sz w:val="22"/>
                <w:szCs w:val="22"/>
              </w:rPr>
              <w:t xml:space="preserve"> kompiuterių). </w:t>
            </w:r>
          </w:p>
          <w:p w14:paraId="21B2CF45" w14:textId="77777777" w:rsidR="00E45F56" w:rsidRPr="00414353" w:rsidRDefault="00E45F56" w:rsidP="004C3AD6">
            <w:pPr>
              <w:pStyle w:val="Sraopastraipa"/>
              <w:numPr>
                <w:ilvl w:val="0"/>
                <w:numId w:val="20"/>
              </w:numPr>
              <w:jc w:val="both"/>
              <w:rPr>
                <w:sz w:val="22"/>
                <w:szCs w:val="22"/>
              </w:rPr>
            </w:pPr>
            <w:r w:rsidRPr="00414353">
              <w:rPr>
                <w:color w:val="000000" w:themeColor="text1"/>
                <w:sz w:val="22"/>
                <w:szCs w:val="22"/>
              </w:rPr>
              <w:t>2022 m. gruodžio mėn., atlikus administracinės patalpos rekonstrukciją, mokykloje įrengtas atskiras Sveikatos kabinetas. Šio kabineto įrengimui gautas papildomas finansavimas iš Savivaldybės biudžeto lėšų (3 500 eurų).</w:t>
            </w:r>
          </w:p>
          <w:p w14:paraId="63C64269" w14:textId="77777777" w:rsidR="00E45F56" w:rsidRPr="00414353" w:rsidRDefault="00E45F56" w:rsidP="004C3AD6">
            <w:pPr>
              <w:pStyle w:val="Sraopastraipa"/>
              <w:numPr>
                <w:ilvl w:val="0"/>
                <w:numId w:val="20"/>
              </w:numPr>
              <w:jc w:val="both"/>
              <w:rPr>
                <w:sz w:val="22"/>
                <w:szCs w:val="22"/>
              </w:rPr>
            </w:pPr>
            <w:r w:rsidRPr="00414353">
              <w:rPr>
                <w:sz w:val="22"/>
                <w:szCs w:val="22"/>
              </w:rPr>
              <w:t>Mokykloje ugdomi 7 ugdytiniai (3 priešmokyklinio amžiaus vaikai ir 4 pradinių klasių mokiniai), turintys didelių specialiųjų ugdymosi (SUP) poreikių, 55 ugdytiniai (9 priešmokyklinio amžiaus vaikai ir 46 pradinių klasių mokiniai, turintys nedidelių ir vidutinių specialiųjų ugdymo(</w:t>
            </w:r>
            <w:proofErr w:type="spellStart"/>
            <w:r w:rsidRPr="00414353">
              <w:rPr>
                <w:sz w:val="22"/>
                <w:szCs w:val="22"/>
              </w:rPr>
              <w:t>si</w:t>
            </w:r>
            <w:proofErr w:type="spellEnd"/>
            <w:r w:rsidRPr="00414353">
              <w:rPr>
                <w:sz w:val="22"/>
                <w:szCs w:val="22"/>
              </w:rPr>
              <w:t xml:space="preserve">) poreikių. SUP mokiniams sudaromos Individualios ugdymo programos, teikiama švietimo pagalbos specialistų ir mokytojų padėjėjų pagalba, pagal PPT pateiktas rekomendacijas. Mokykloje visiems vaikams užtikrinama reikiama švietimo pagalba (100 proc.). </w:t>
            </w:r>
          </w:p>
          <w:p w14:paraId="47EEA6C3" w14:textId="77777777" w:rsidR="00E45F56" w:rsidRPr="00414353" w:rsidRDefault="00E45F56" w:rsidP="004C3AD6">
            <w:pPr>
              <w:pStyle w:val="Sraopastraipa"/>
              <w:ind w:left="644" w:firstLine="379"/>
              <w:jc w:val="both"/>
              <w:textAlignment w:val="baseline"/>
              <w:rPr>
                <w:color w:val="000000"/>
                <w:sz w:val="22"/>
                <w:szCs w:val="22"/>
              </w:rPr>
            </w:pPr>
            <w:r w:rsidRPr="00414353">
              <w:rPr>
                <w:color w:val="000000"/>
                <w:sz w:val="22"/>
                <w:szCs w:val="22"/>
              </w:rPr>
              <w:t>2022 m. socialinio pedagogo pagalba buvo teikta 12–ai mokinių, iš jų 7–</w:t>
            </w:r>
            <w:proofErr w:type="spellStart"/>
            <w:r w:rsidRPr="00414353">
              <w:rPr>
                <w:color w:val="000000"/>
                <w:sz w:val="22"/>
                <w:szCs w:val="22"/>
              </w:rPr>
              <w:t>iems</w:t>
            </w:r>
            <w:proofErr w:type="spellEnd"/>
            <w:r w:rsidRPr="00414353">
              <w:rPr>
                <w:color w:val="000000"/>
                <w:sz w:val="22"/>
                <w:szCs w:val="22"/>
              </w:rPr>
              <w:t xml:space="preserve"> vadovaujantis pateiktomis Šiaulių pedagoginės psichologinės tarnybos (PPT) rekomendacijomis.  Specialiojo pedagogo</w:t>
            </w:r>
            <w:r w:rsidRPr="00414353">
              <w:rPr>
                <w:b/>
                <w:bCs/>
                <w:color w:val="000000"/>
                <w:sz w:val="22"/>
                <w:szCs w:val="22"/>
              </w:rPr>
              <w:t xml:space="preserve"> </w:t>
            </w:r>
            <w:r w:rsidRPr="00414353">
              <w:rPr>
                <w:color w:val="000000"/>
                <w:sz w:val="22"/>
                <w:szCs w:val="22"/>
              </w:rPr>
              <w:t>pagalba buvo teikta 17–ai specialiųjų ugdymosi poreikių turinčių mokinių (SUP). 9 mokiniai buvo ugdomi pagal pritaikytas programas ir 8 pagal bendrąsias. Logopedo pagalba</w:t>
            </w:r>
            <w:r w:rsidRPr="00414353">
              <w:rPr>
                <w:b/>
                <w:bCs/>
                <w:color w:val="000000"/>
                <w:sz w:val="22"/>
                <w:szCs w:val="22"/>
              </w:rPr>
              <w:t xml:space="preserve"> </w:t>
            </w:r>
            <w:r w:rsidRPr="00414353">
              <w:rPr>
                <w:color w:val="000000"/>
                <w:sz w:val="22"/>
                <w:szCs w:val="22"/>
              </w:rPr>
              <w:t>buvo teikta 64 mokiniams. Mokykloje mokėsi 6 iš užsienio grįžę mokiniai, kuriems buvo sudarytos Individualios ugdymo programos. Nuo 2022 m. rugsėjo 1 dienos mokykloje mokosi 29 mokiniai, atvykę iš Ukrainos, iš jų –10 mokinių pavienio nuotolinio mokymo(</w:t>
            </w:r>
            <w:proofErr w:type="spellStart"/>
            <w:r w:rsidRPr="00414353">
              <w:rPr>
                <w:color w:val="000000"/>
                <w:sz w:val="22"/>
                <w:szCs w:val="22"/>
              </w:rPr>
              <w:t>si</w:t>
            </w:r>
            <w:proofErr w:type="spellEnd"/>
            <w:r w:rsidRPr="00414353">
              <w:rPr>
                <w:color w:val="000000"/>
                <w:sz w:val="22"/>
                <w:szCs w:val="22"/>
              </w:rPr>
              <w:t>) forma, 4 – priešmokyklinio ugdymo grupėse, 15 mokinių mokosi kasdienio mokymo(</w:t>
            </w:r>
            <w:proofErr w:type="spellStart"/>
            <w:r w:rsidRPr="00414353">
              <w:rPr>
                <w:color w:val="000000"/>
                <w:sz w:val="22"/>
                <w:szCs w:val="22"/>
              </w:rPr>
              <w:t>si</w:t>
            </w:r>
            <w:proofErr w:type="spellEnd"/>
            <w:r w:rsidRPr="00414353">
              <w:rPr>
                <w:color w:val="000000"/>
                <w:sz w:val="22"/>
                <w:szCs w:val="22"/>
              </w:rPr>
              <w:t xml:space="preserve">) forma 1-4 klasėse. </w:t>
            </w:r>
          </w:p>
          <w:p w14:paraId="298060E8" w14:textId="77777777" w:rsidR="00E45F56" w:rsidRPr="00414353" w:rsidRDefault="00E45F56" w:rsidP="004C3AD6">
            <w:pPr>
              <w:pStyle w:val="Sraopastraipa"/>
              <w:ind w:left="644" w:firstLine="379"/>
              <w:jc w:val="both"/>
              <w:textAlignment w:val="baseline"/>
              <w:rPr>
                <w:color w:val="000000"/>
                <w:sz w:val="22"/>
                <w:szCs w:val="22"/>
              </w:rPr>
            </w:pPr>
            <w:r w:rsidRPr="00414353">
              <w:rPr>
                <w:color w:val="000000"/>
                <w:sz w:val="22"/>
                <w:szCs w:val="22"/>
              </w:rPr>
              <w:t>Vaiko gerovės komisija (VGK)</w:t>
            </w:r>
            <w:r w:rsidRPr="00414353">
              <w:rPr>
                <w:b/>
                <w:bCs/>
                <w:color w:val="000000"/>
                <w:sz w:val="22"/>
                <w:szCs w:val="22"/>
              </w:rPr>
              <w:t xml:space="preserve"> </w:t>
            </w:r>
            <w:r w:rsidRPr="00414353">
              <w:rPr>
                <w:color w:val="000000"/>
                <w:sz w:val="22"/>
                <w:szCs w:val="22"/>
              </w:rPr>
              <w:t>organizavo ir koordinavo prevencinį darbą, švietimo pagalbos teikimą, saugios ir palankios vaiko ugdymui aplinkos kūrimą, švietimo programų pritaikymą mokiniams, turintiems specialiųjų ugdymosi poreikių, atliko mokinių specialiųjų ugdymo(</w:t>
            </w:r>
            <w:proofErr w:type="spellStart"/>
            <w:r w:rsidRPr="00414353">
              <w:rPr>
                <w:color w:val="000000"/>
                <w:sz w:val="22"/>
                <w:szCs w:val="22"/>
              </w:rPr>
              <w:t>si</w:t>
            </w:r>
            <w:proofErr w:type="spellEnd"/>
            <w:r w:rsidRPr="00414353">
              <w:rPr>
                <w:color w:val="000000"/>
                <w:sz w:val="22"/>
                <w:szCs w:val="22"/>
              </w:rPr>
              <w:t>) poreikių (išskyrus poreikius, atsirandančius dėl išskirtinių gabumų) pirminį įvertinimą ir vykdė kitas su vaiko gerove susijusias funkcijas. Šiais klausimais organizuota 17 VGK posėdžių.</w:t>
            </w:r>
          </w:p>
          <w:p w14:paraId="3D12647F" w14:textId="77777777" w:rsidR="00E45F56" w:rsidRPr="00414353" w:rsidRDefault="00E45F56" w:rsidP="004C3AD6">
            <w:pPr>
              <w:pStyle w:val="Sraopastraipa"/>
              <w:numPr>
                <w:ilvl w:val="0"/>
                <w:numId w:val="20"/>
              </w:numPr>
              <w:tabs>
                <w:tab w:val="left" w:pos="1134"/>
              </w:tabs>
              <w:jc w:val="both"/>
              <w:rPr>
                <w:sz w:val="22"/>
                <w:szCs w:val="22"/>
              </w:rPr>
            </w:pPr>
            <w:r w:rsidRPr="00414353">
              <w:rPr>
                <w:sz w:val="22"/>
                <w:szCs w:val="22"/>
              </w:rPr>
              <w:t xml:space="preserve">2022 metais (gegužės-lapkričio mėn.) įgyvendintos visos pasirengimo diegti atnaujintą ugdymo turinį (UTA) plane numatytos veiklos. Šiose veiklose dalyvavo visi mokyklos mokytojai, pagalbos mokiniui specialistai, mokyklos vadovai. Aptarti atnaujinto ugdymo turinio atnaujinimo politiniai, strateginiai prioritetai, vaiko raidos aprašas, priešmokyklinio ugdymo programa, įtraukiojo ugdymo organizavimo mokykloje klausimai, išanalizuotos ir parengti kompetencijų sąvokų žemėlapiai. Mokyklos tinklapyje sukurta atskira skiltis informavimui apie UTA – Ugdymo turinio atnaujinimas (UTA). </w:t>
            </w:r>
          </w:p>
          <w:p w14:paraId="05A6292B" w14:textId="77777777" w:rsidR="00E45F56" w:rsidRPr="00414353" w:rsidRDefault="00E45F56" w:rsidP="004C3AD6">
            <w:pPr>
              <w:pStyle w:val="Sraopastraipa"/>
              <w:numPr>
                <w:ilvl w:val="0"/>
                <w:numId w:val="20"/>
              </w:numPr>
              <w:jc w:val="both"/>
              <w:rPr>
                <w:sz w:val="22"/>
                <w:szCs w:val="22"/>
              </w:rPr>
            </w:pPr>
            <w:r w:rsidRPr="00414353">
              <w:rPr>
                <w:sz w:val="22"/>
                <w:szCs w:val="22"/>
              </w:rPr>
              <w:t xml:space="preserve">2022 m. gegužės mėn. mokykloje atliktas „Dėl Švietimo pagalbos netinkamai besielgiantiems mokiniams teikimo tvarkos aprašo įgyvendinimo švietimo įstaigose“ patikrinimas. Mokykloje pateiktoje vertinimo pažymoje (Nr. VŠ-170) numatytos rekomendacijos, kurias mokykla įgyvendino 2022 m. rugsėjo–spalio mėn., </w:t>
            </w:r>
            <w:proofErr w:type="spellStart"/>
            <w:r w:rsidRPr="00414353">
              <w:rPr>
                <w:sz w:val="22"/>
                <w:szCs w:val="22"/>
              </w:rPr>
              <w:t>t.y</w:t>
            </w:r>
            <w:proofErr w:type="spellEnd"/>
            <w:r w:rsidRPr="00414353">
              <w:rPr>
                <w:sz w:val="22"/>
                <w:szCs w:val="22"/>
              </w:rPr>
              <w:t>. p</w:t>
            </w:r>
            <w:r w:rsidRPr="00414353">
              <w:rPr>
                <w:rFonts w:eastAsia="Calibri"/>
                <w:color w:val="000000"/>
                <w:sz w:val="22"/>
                <w:szCs w:val="22"/>
              </w:rPr>
              <w:t>eržiūrėtos ir pakoreguotos mokykloje esančias tvarkos, skirtos mokinių netinkamam elgesiui įveikti; mokykloje mokytojai skatinami dažniau teikti pozityvų grįžtamąjį ryšį mokiniams ir jų tėvams akcentuojant sėkmes ir teigiamus pokyčius.</w:t>
            </w:r>
          </w:p>
          <w:p w14:paraId="5285FF9B" w14:textId="77777777" w:rsidR="00E45F56" w:rsidRPr="00414353" w:rsidRDefault="00E45F56" w:rsidP="004C3AD6">
            <w:pPr>
              <w:pStyle w:val="Sraopastraipa"/>
              <w:numPr>
                <w:ilvl w:val="0"/>
                <w:numId w:val="20"/>
              </w:numPr>
              <w:jc w:val="both"/>
              <w:rPr>
                <w:sz w:val="22"/>
                <w:szCs w:val="22"/>
              </w:rPr>
            </w:pPr>
            <w:r w:rsidRPr="00414353">
              <w:rPr>
                <w:sz w:val="22"/>
                <w:szCs w:val="22"/>
              </w:rPr>
              <w:t>Mokykloje sustiprintas dėmesys mokinių lankomumo užtikrinimui. 2022 m. parengtas ir patvirtintas „Priešmokyklinio ir mokyklinio amžiaus vaikų pamokų, ugdymo dienų, užsiėmimų lankomumo apskaitos tvarkos aprašas“. Nuo 2022 m. rugsėjo 1 d. dokumente sutartais būdais, kanalais tėvai informuoja mokyklą apie vaiko/mokinio neatvykimo į mokyklą faktą ir priežastį. Pakeista tvarka sudarė sąlygas sumažinti lankomumo apskaitos administracinę naštą mokytojams, didinant tėvų atsakomybę, atskaitomybę laiku ir sutartais kanalais pateikti informaciją apie vaiko ligą ar kitas svarbias priežastis kodėl vaikas neatvyko/nelanko ugdymo įstaigos.</w:t>
            </w:r>
          </w:p>
          <w:p w14:paraId="79ABC4DB" w14:textId="77777777" w:rsidR="00E45F56" w:rsidRPr="00414353" w:rsidRDefault="00E45F56" w:rsidP="004C3AD6">
            <w:pPr>
              <w:pStyle w:val="Sraopastraipa"/>
              <w:numPr>
                <w:ilvl w:val="0"/>
                <w:numId w:val="20"/>
              </w:numPr>
              <w:jc w:val="both"/>
              <w:rPr>
                <w:sz w:val="22"/>
                <w:szCs w:val="22"/>
              </w:rPr>
            </w:pPr>
            <w:r w:rsidRPr="00414353">
              <w:rPr>
                <w:sz w:val="22"/>
                <w:szCs w:val="22"/>
              </w:rPr>
              <w:t xml:space="preserve">Atnaujintos </w:t>
            </w:r>
            <w:r w:rsidRPr="00414353">
              <w:rPr>
                <w:color w:val="000000"/>
                <w:sz w:val="22"/>
                <w:szCs w:val="22"/>
              </w:rPr>
              <w:t xml:space="preserve">socialinės pedagoginės pagalbos teikimo, stebėsenos formos, siekiant aiškesnės pagalbos suteikimo, teikimo, gavimo sistemos: „Sutikimas dėl socialinio pedagogo konsultacijų mokiniui“, „Sutikimas dėl socialinių įgūdžių ugdymo užsiėmimų mokiniui“, „Elgesio korekcijos lentelė mokiniui“, „Individuali vaiko kortelė“, „Mokinio elgesio stebėjimo pertraukos metu fiksavimo lapas“, „Mokinio elgesio stebėjimo pamokoje fiksavimo lapas“, „Mokinio lankomumo ir elgesio stebėjimo pamokose fiksavimo lapas (mokytojui)“, „Mokinio tėvų apsilankymo mokykloje aprašymo lapas“, „Paaiškinimas“, „Individualaus pokalbio aprašymo lapas dėl smurto ir patyčių atvejo“, „Mokinio aprašymo lapas dėl socialinės pedagoginės pagalbos teikimo (mokytojui)“, „Mokinio tėvų apsilankymas mokykloje (mokytojui)“, „Vaiko pažinimo kortelė“, „Pranešimas dėl socialinio pedagogo konsultacijos“; </w:t>
            </w:r>
            <w:r w:rsidRPr="00414353">
              <w:rPr>
                <w:rFonts w:eastAsia="Calibri"/>
                <w:bCs/>
                <w:color w:val="000000"/>
                <w:sz w:val="22"/>
                <w:szCs w:val="22"/>
              </w:rPr>
              <w:t>„Mokinio stebėjimo ir fiksavimo kortelė“</w:t>
            </w:r>
            <w:r w:rsidRPr="00414353">
              <w:rPr>
                <w:color w:val="000000"/>
                <w:sz w:val="22"/>
                <w:szCs w:val="22"/>
              </w:rPr>
              <w:t xml:space="preserve">. </w:t>
            </w:r>
          </w:p>
          <w:p w14:paraId="4DAC06CF" w14:textId="77777777" w:rsidR="00E45F56" w:rsidRPr="00414353" w:rsidRDefault="00E45F56" w:rsidP="004C3AD6">
            <w:pPr>
              <w:pStyle w:val="Sraopastraipa"/>
              <w:numPr>
                <w:ilvl w:val="0"/>
                <w:numId w:val="20"/>
              </w:numPr>
              <w:jc w:val="both"/>
              <w:textAlignment w:val="baseline"/>
              <w:rPr>
                <w:sz w:val="22"/>
                <w:szCs w:val="22"/>
              </w:rPr>
            </w:pPr>
            <w:r w:rsidRPr="00414353">
              <w:rPr>
                <w:color w:val="000000"/>
                <w:sz w:val="22"/>
                <w:szCs w:val="22"/>
              </w:rPr>
              <w:t>2022 m. sutarta ir gauta tėvų parama lauko šaškių/šachmatų aikštelės įrengimui (mokyklai padovanotos plytelės, žvyras), padovanota nauja mokyklos foto sienelė. 2022 m. mokyklos sąmatoje buvo 2 500 eurų paramos, kuri gauta mokyklai skyrus 1,2 proc. rėmimą. Prie tokios paramos mokyklai prisidėjo ir mokyklos darbuotojai, jų šeimos nariai. Surinktos lėšos panaudotos pasiekimų erdvės koridoriuje (I aukštas įrengimui – lentyna, rėmeliai), nupirktos naujos kompiuterinės kėdės vienai iš kompiuterių klasių. Išleista – 2176,64 eurų. Nepanaudotų lėšų dalis 323,36 eurų perkelta į 2023 metus. 2022 m. papildomai surinkta 1771,08 eurų paramos. Planuojama lėšas panaudoti STEAM klasės įrengimui baigti.  </w:t>
            </w:r>
          </w:p>
          <w:p w14:paraId="5B8E19C6" w14:textId="77777777" w:rsidR="00E45F56" w:rsidRPr="00414353" w:rsidRDefault="00E45F56" w:rsidP="004C3AD6">
            <w:pPr>
              <w:pStyle w:val="Sraopastraipa"/>
              <w:numPr>
                <w:ilvl w:val="0"/>
                <w:numId w:val="20"/>
              </w:numPr>
              <w:tabs>
                <w:tab w:val="left" w:pos="993"/>
                <w:tab w:val="left" w:pos="1134"/>
              </w:tabs>
              <w:jc w:val="both"/>
              <w:textAlignment w:val="baseline"/>
              <w:rPr>
                <w:sz w:val="22"/>
                <w:szCs w:val="22"/>
              </w:rPr>
            </w:pPr>
            <w:r w:rsidRPr="00414353">
              <w:rPr>
                <w:sz w:val="22"/>
                <w:szCs w:val="22"/>
              </w:rPr>
              <w:t xml:space="preserve">Atnaujintos vidaus edukacinės erdvės, sudarančios palankesnes sąlygas pristatyti mokinių, mokytojų, kitų bendruomenės narių pasiekimus (dialogu grįstos kultūros kūrimas). 2022 m. birželio mėn. mokyklos viduje įrengtos bendruomenės narių pasiekimų viešinimo erdvės, kurių tikslas skatinti mokinius, mokytojus, kitus bendruomenės narius pristatyti savo veiklos pasiekimus, stiprinant bendruomeniškumą, prisidedant prie pozityvaus mokyklos mikroklimato kūrimo, dialogu grįstos mokyklos kultūros kūrimo. Mokyklos koridoriuje mokiniams įrengtos naujos laukimo, poilsio zonos. Įrengta STEAM klasė (1 etapas) ir hibridinio mokymo klasė. </w:t>
            </w:r>
          </w:p>
          <w:p w14:paraId="757FB451" w14:textId="77777777" w:rsidR="00E45F56" w:rsidRPr="00414353" w:rsidRDefault="00E45F56" w:rsidP="004C3AD6">
            <w:pPr>
              <w:pStyle w:val="Sraopastraipa"/>
              <w:tabs>
                <w:tab w:val="left" w:pos="993"/>
                <w:tab w:val="left" w:pos="1134"/>
              </w:tabs>
              <w:ind w:left="644" w:firstLine="379"/>
              <w:jc w:val="both"/>
              <w:textAlignment w:val="baseline"/>
              <w:rPr>
                <w:sz w:val="22"/>
                <w:szCs w:val="22"/>
              </w:rPr>
            </w:pPr>
            <w:r w:rsidRPr="00414353">
              <w:rPr>
                <w:sz w:val="22"/>
                <w:szCs w:val="22"/>
              </w:rPr>
              <w:t xml:space="preserve">Itin daug dėmesio skirta ir lauko edukacinių erdvių atnaujinimui. Šio proceso rodikliai pateikti prie vadovo metinių užduočių įgyvendinimo. </w:t>
            </w:r>
          </w:p>
          <w:p w14:paraId="3F357D23" w14:textId="77777777" w:rsidR="00E45F56" w:rsidRPr="00414353" w:rsidRDefault="00E45F56" w:rsidP="004C3AD6">
            <w:pPr>
              <w:pStyle w:val="Sraopastraipa"/>
              <w:numPr>
                <w:ilvl w:val="0"/>
                <w:numId w:val="20"/>
              </w:numPr>
              <w:jc w:val="both"/>
              <w:textAlignment w:val="baseline"/>
              <w:rPr>
                <w:sz w:val="22"/>
                <w:szCs w:val="22"/>
              </w:rPr>
            </w:pPr>
            <w:r w:rsidRPr="00414353">
              <w:rPr>
                <w:sz w:val="22"/>
                <w:szCs w:val="22"/>
              </w:rPr>
              <w:t xml:space="preserve">2022 m. priimtas strateginis susitarimas formuojant, prioritetinėms mokyklos veikloms įgyvendinti, darbo grupes į jų sudėtį įtraukti tėvų ir mokinių atstovus. Pagrindinis šio sprendimo tikslas tėvų ir mokinių įtraukties į sprendimų priėmimą mokykloje stiprinimas. Šio sprendimo pagrindu suformuotos 2 darbo grupės – Aktyvios mokyklos ir Sveikatą stiprinančios mokyklos – programoms įgyvendinti.  </w:t>
            </w:r>
          </w:p>
          <w:p w14:paraId="020E8F58" w14:textId="77777777" w:rsidR="00E45F56" w:rsidRPr="00414353" w:rsidRDefault="00E45F56" w:rsidP="004C3AD6">
            <w:pPr>
              <w:pStyle w:val="Sraopastraipa"/>
              <w:numPr>
                <w:ilvl w:val="0"/>
                <w:numId w:val="20"/>
              </w:numPr>
              <w:jc w:val="both"/>
              <w:textAlignment w:val="baseline"/>
              <w:rPr>
                <w:sz w:val="22"/>
                <w:szCs w:val="22"/>
              </w:rPr>
            </w:pPr>
            <w:r w:rsidRPr="00414353">
              <w:rPr>
                <w:sz w:val="22"/>
                <w:szCs w:val="22"/>
              </w:rPr>
              <w:t>Mokyklos veiklos viešinimas nacionaliniu lygmeniu. Parengta 12, mokyklos veiklą pristatančių straipsnių, švietimo naujienų sklaidos portaluose Švietimo naujienos ir Pedagogas. Pagrindinės teminės viešinimo sritys – projektinės veiklos, jų rezultatai, mokyklos metodinė veikla, akcentuojant mokyklos veiklos kryptį – švietimą tvariam vystymuisi.</w:t>
            </w:r>
          </w:p>
          <w:p w14:paraId="039DDE77" w14:textId="77777777" w:rsidR="00E45F56" w:rsidRPr="00414353" w:rsidRDefault="00E45F56" w:rsidP="004C3AD6">
            <w:pPr>
              <w:pStyle w:val="Sraopastraipa"/>
              <w:numPr>
                <w:ilvl w:val="0"/>
                <w:numId w:val="20"/>
              </w:numPr>
              <w:jc w:val="both"/>
              <w:textAlignment w:val="baseline"/>
              <w:rPr>
                <w:sz w:val="22"/>
                <w:szCs w:val="22"/>
              </w:rPr>
            </w:pPr>
            <w:r w:rsidRPr="00414353">
              <w:rPr>
                <w:sz w:val="22"/>
                <w:szCs w:val="22"/>
              </w:rPr>
              <w:t xml:space="preserve">Siekiant kiekvieno mokinio asmeninės pažangos buvo veikiama keliomis kryptimis. Peržiūrimi ir atnaujinami arba kuriami nauji mokyklos dokumentai mokykloje reglamentuojantys veiksmus dėl mokinio pažangos skatinimo. Parengtas ir įgyvendintas </w:t>
            </w:r>
            <w:r w:rsidRPr="00414353">
              <w:rPr>
                <w:color w:val="000000"/>
                <w:sz w:val="22"/>
                <w:szCs w:val="22"/>
              </w:rPr>
              <w:t>Mokinių pasiekimų gerinimo priemonių planas ir Darbo su gabiais ir talentingais vaikais veiksmų planas. Skirtos konsultacinės valandos gabiems mokiniams ir mokiniams, turintiems mokymosi sunkumų, stebimas glaudus mokytojų ir  švietimo pagalbos mokiniui specialistų bendradarbiavimas.  </w:t>
            </w:r>
          </w:p>
          <w:p w14:paraId="5A6C3740" w14:textId="77777777" w:rsidR="00E45F56" w:rsidRPr="00414353" w:rsidRDefault="00E45F56" w:rsidP="004C3AD6">
            <w:pPr>
              <w:pStyle w:val="Sraopastraipa"/>
              <w:ind w:left="644" w:firstLine="521"/>
              <w:jc w:val="both"/>
              <w:textAlignment w:val="baseline"/>
              <w:rPr>
                <w:sz w:val="22"/>
                <w:szCs w:val="22"/>
              </w:rPr>
            </w:pPr>
            <w:r w:rsidRPr="00414353">
              <w:rPr>
                <w:color w:val="000000"/>
                <w:sz w:val="22"/>
                <w:szCs w:val="22"/>
              </w:rPr>
              <w:t>Pagrindiniai veiksmai, priemonės, kurios buvo taikytos 2022 m. buvo mokinių skatinimas dalyvauti: konkursuose, olimpiadose, įvairiose programose, projektuose; respublikinėse konferencijose („</w:t>
            </w:r>
            <w:proofErr w:type="spellStart"/>
            <w:r w:rsidRPr="00414353">
              <w:rPr>
                <w:color w:val="000000"/>
                <w:sz w:val="22"/>
                <w:szCs w:val="22"/>
              </w:rPr>
              <w:t>Writing</w:t>
            </w:r>
            <w:proofErr w:type="spellEnd"/>
            <w:r w:rsidRPr="00414353">
              <w:rPr>
                <w:color w:val="000000"/>
                <w:sz w:val="22"/>
                <w:szCs w:val="22"/>
              </w:rPr>
              <w:t xml:space="preserve"> a </w:t>
            </w:r>
            <w:proofErr w:type="spellStart"/>
            <w:r w:rsidRPr="00414353">
              <w:rPr>
                <w:color w:val="000000"/>
                <w:sz w:val="22"/>
                <w:szCs w:val="22"/>
              </w:rPr>
              <w:t>letter</w:t>
            </w:r>
            <w:proofErr w:type="spellEnd"/>
            <w:r w:rsidRPr="00414353">
              <w:rPr>
                <w:color w:val="000000"/>
                <w:sz w:val="22"/>
                <w:szCs w:val="22"/>
              </w:rPr>
              <w:t xml:space="preserve">. </w:t>
            </w:r>
            <w:proofErr w:type="spellStart"/>
            <w:r w:rsidRPr="00414353">
              <w:rPr>
                <w:color w:val="000000"/>
                <w:sz w:val="22"/>
                <w:szCs w:val="22"/>
              </w:rPr>
              <w:t>Making</w:t>
            </w:r>
            <w:proofErr w:type="spellEnd"/>
            <w:r w:rsidRPr="00414353">
              <w:rPr>
                <w:color w:val="000000"/>
                <w:sz w:val="22"/>
                <w:szCs w:val="22"/>
              </w:rPr>
              <w:t xml:space="preserve"> a </w:t>
            </w:r>
            <w:proofErr w:type="spellStart"/>
            <w:r w:rsidRPr="00414353">
              <w:rPr>
                <w:color w:val="000000"/>
                <w:sz w:val="22"/>
                <w:szCs w:val="22"/>
              </w:rPr>
              <w:t>friend</w:t>
            </w:r>
            <w:proofErr w:type="spellEnd"/>
            <w:r w:rsidRPr="00414353">
              <w:rPr>
                <w:color w:val="000000"/>
                <w:sz w:val="22"/>
                <w:szCs w:val="22"/>
              </w:rPr>
              <w:t xml:space="preserve">. </w:t>
            </w:r>
            <w:proofErr w:type="spellStart"/>
            <w:r w:rsidRPr="00414353">
              <w:rPr>
                <w:color w:val="000000"/>
                <w:sz w:val="22"/>
                <w:szCs w:val="22"/>
              </w:rPr>
              <w:t>Visiting</w:t>
            </w:r>
            <w:proofErr w:type="spellEnd"/>
            <w:r w:rsidRPr="00414353">
              <w:rPr>
                <w:color w:val="000000"/>
                <w:sz w:val="22"/>
                <w:szCs w:val="22"/>
              </w:rPr>
              <w:t xml:space="preserve"> </w:t>
            </w:r>
            <w:proofErr w:type="spellStart"/>
            <w:r w:rsidRPr="00414353">
              <w:rPr>
                <w:color w:val="000000"/>
                <w:sz w:val="22"/>
                <w:szCs w:val="22"/>
              </w:rPr>
              <w:t>each</w:t>
            </w:r>
            <w:proofErr w:type="spellEnd"/>
            <w:r w:rsidRPr="00414353">
              <w:rPr>
                <w:color w:val="000000"/>
                <w:sz w:val="22"/>
                <w:szCs w:val="22"/>
              </w:rPr>
              <w:t xml:space="preserve"> </w:t>
            </w:r>
            <w:proofErr w:type="spellStart"/>
            <w:r w:rsidRPr="00414353">
              <w:rPr>
                <w:color w:val="000000"/>
                <w:sz w:val="22"/>
                <w:szCs w:val="22"/>
              </w:rPr>
              <w:t>other</w:t>
            </w:r>
            <w:proofErr w:type="spellEnd"/>
            <w:r w:rsidRPr="00414353">
              <w:rPr>
                <w:color w:val="000000"/>
                <w:sz w:val="22"/>
                <w:szCs w:val="22"/>
              </w:rPr>
              <w:t>“), tarptautiniuose konkursuose („PANGEA 2022“ – 4a mokinio I vieta, 3b – II vieta), „</w:t>
            </w:r>
            <w:proofErr w:type="spellStart"/>
            <w:r w:rsidRPr="00414353">
              <w:rPr>
                <w:color w:val="000000"/>
                <w:sz w:val="22"/>
                <w:szCs w:val="22"/>
              </w:rPr>
              <w:t>Olympis</w:t>
            </w:r>
            <w:proofErr w:type="spellEnd"/>
            <w:r w:rsidRPr="00414353">
              <w:rPr>
                <w:color w:val="000000"/>
                <w:sz w:val="22"/>
                <w:szCs w:val="22"/>
              </w:rPr>
              <w:t xml:space="preserve"> 22“ – 4a mokiniai laimėjo konkursą, ,,Kalbų Kengūra 2022“ – laimėti 6 Auksinės, 3 Sidabrinės ir 2 Oranžinės kengūros diplomai),, respublikiniuose projektuose (vertimų ir iliustracijų projektas – „Tavo žvilgsnis“ – 2 mokiniai pripažinti laimėtojais), olimpiadose („KINGS Lietuva“, ,,Olimpinis ruduo 2022” – l</w:t>
            </w:r>
            <w:r w:rsidRPr="00414353">
              <w:rPr>
                <w:rStyle w:val="normaltextrun"/>
                <w:color w:val="000000"/>
                <w:sz w:val="22"/>
                <w:szCs w:val="22"/>
                <w:shd w:val="clear" w:color="auto" w:fill="FFFFFF"/>
              </w:rPr>
              <w:t>ietuvių kalba – laimėta: 4-i I laipsnio diplomai, 1-as II laipsnio diplomas; anglų kalba – laimėta: 1-as medalis, 1-as I laipsnio diplomas, 1-as II laipsnio diplomas; matematika – laimėta: 1-as medalis, 3 I laipsnio diplomai; Biologija – laimėta: 2 I laipsnio diplomai, 1-as II laipsnio diplomas; Informacinės technologijos – laimėtas 1-as I laipsnio diplomas.</w:t>
            </w:r>
            <w:r w:rsidRPr="00414353">
              <w:rPr>
                <w:color w:val="000000"/>
                <w:sz w:val="22"/>
                <w:szCs w:val="22"/>
              </w:rPr>
              <w:t>), tarptautinėse varžybose („</w:t>
            </w:r>
            <w:proofErr w:type="spellStart"/>
            <w:r w:rsidRPr="00414353">
              <w:rPr>
                <w:color w:val="000000"/>
                <w:sz w:val="22"/>
                <w:szCs w:val="22"/>
              </w:rPr>
              <w:t>Robomūšis</w:t>
            </w:r>
            <w:proofErr w:type="spellEnd"/>
            <w:r w:rsidRPr="00414353">
              <w:rPr>
                <w:color w:val="000000"/>
                <w:sz w:val="22"/>
                <w:szCs w:val="22"/>
              </w:rPr>
              <w:t xml:space="preserve">“, „Mokslo maratonas: automobiliai“ – atitinkamai laimėtos III ir II vietos). Skatinamas specialiųjų ugdymosi poreikių (SUP) turinčių mokinių dalyvavimas respublikiniuose projektuose („Kuriu svajonę“, „Ežiuko skėtis“), stiprinant komunikacinę kompetenciją, STEAM gebėjimus. </w:t>
            </w:r>
          </w:p>
          <w:p w14:paraId="04906FAE" w14:textId="77777777" w:rsidR="00E45F56" w:rsidRPr="00414353" w:rsidRDefault="00E45F56" w:rsidP="004C3AD6">
            <w:pPr>
              <w:pStyle w:val="Sraopastraipa"/>
              <w:ind w:firstLine="445"/>
              <w:jc w:val="both"/>
              <w:textAlignment w:val="baseline"/>
              <w:rPr>
                <w:color w:val="000000"/>
                <w:sz w:val="22"/>
                <w:szCs w:val="22"/>
              </w:rPr>
            </w:pPr>
            <w:r w:rsidRPr="00414353">
              <w:rPr>
                <w:color w:val="000000"/>
                <w:sz w:val="22"/>
                <w:szCs w:val="22"/>
              </w:rPr>
              <w:t>Mokinių pasiekimų gerinimui mokyklos mokytojai inicijavo ir organizavo konkursus („Žiemos džiaugsmai“, „Žodžiai Lietuvai“, „Saugokime žemę“, ,,Dailus raštas akį glosto”, ,,Sveikatos fiesta 2022“, „</w:t>
            </w:r>
            <w:proofErr w:type="spellStart"/>
            <w:r w:rsidRPr="00414353">
              <w:rPr>
                <w:color w:val="000000"/>
                <w:sz w:val="22"/>
                <w:szCs w:val="22"/>
              </w:rPr>
              <w:t>Mankštiada</w:t>
            </w:r>
            <w:proofErr w:type="spellEnd"/>
            <w:r w:rsidRPr="00414353">
              <w:rPr>
                <w:color w:val="000000"/>
                <w:sz w:val="22"/>
                <w:szCs w:val="22"/>
              </w:rPr>
              <w:t xml:space="preserve">“, „Mano mėgstamiausias užkandis“, „Mano žalioji palangė“), konferencijas („Aš mažasis lietuvaitis“), akcijas („Tau, mano mamyte, rašau ilgiausią laišką“, ,,Saugus, aktyvus ir sveikas”), respublikinės parodas („Vaiko vardo </w:t>
            </w:r>
            <w:proofErr w:type="spellStart"/>
            <w:r w:rsidRPr="00414353">
              <w:rPr>
                <w:color w:val="000000"/>
                <w:sz w:val="22"/>
                <w:szCs w:val="22"/>
              </w:rPr>
              <w:t>raidelė</w:t>
            </w:r>
            <w:proofErr w:type="spellEnd"/>
            <w:r w:rsidRPr="00414353">
              <w:rPr>
                <w:color w:val="000000"/>
                <w:sz w:val="22"/>
                <w:szCs w:val="22"/>
              </w:rPr>
              <w:t>“, „Geltona, žalia, raudona“). </w:t>
            </w:r>
          </w:p>
          <w:p w14:paraId="34191DCF" w14:textId="77777777" w:rsidR="00E45F56" w:rsidRPr="00414353" w:rsidRDefault="00E45F56" w:rsidP="004C3AD6">
            <w:pPr>
              <w:pStyle w:val="Sraopastraipa"/>
              <w:ind w:firstLine="445"/>
              <w:jc w:val="both"/>
              <w:textAlignment w:val="baseline"/>
              <w:rPr>
                <w:sz w:val="22"/>
                <w:szCs w:val="22"/>
              </w:rPr>
            </w:pPr>
            <w:r w:rsidRPr="00414353">
              <w:rPr>
                <w:color w:val="000000"/>
                <w:sz w:val="22"/>
                <w:szCs w:val="22"/>
              </w:rPr>
              <w:t xml:space="preserve">2022 metais, mokyklai įgyvendinant </w:t>
            </w:r>
            <w:r w:rsidRPr="00414353">
              <w:rPr>
                <w:color w:val="000000"/>
                <w:sz w:val="22"/>
                <w:szCs w:val="22"/>
                <w:shd w:val="clear" w:color="auto" w:fill="FFFFFF"/>
              </w:rPr>
              <w:t>tarptautinį švietimo mainų fondo „</w:t>
            </w:r>
            <w:proofErr w:type="spellStart"/>
            <w:r w:rsidRPr="00414353">
              <w:rPr>
                <w:color w:val="000000"/>
                <w:sz w:val="22"/>
                <w:szCs w:val="22"/>
                <w:shd w:val="clear" w:color="auto" w:fill="FFFFFF"/>
              </w:rPr>
              <w:t>Erasmus</w:t>
            </w:r>
            <w:proofErr w:type="spellEnd"/>
            <w:r w:rsidRPr="00414353">
              <w:rPr>
                <w:color w:val="000000"/>
                <w:sz w:val="22"/>
                <w:szCs w:val="22"/>
                <w:shd w:val="clear" w:color="auto" w:fill="FFFFFF"/>
              </w:rPr>
              <w:t>+“ projektą „</w:t>
            </w:r>
            <w:proofErr w:type="spellStart"/>
            <w:r w:rsidRPr="00414353">
              <w:rPr>
                <w:color w:val="000000"/>
                <w:sz w:val="22"/>
                <w:szCs w:val="22"/>
                <w:shd w:val="clear" w:color="auto" w:fill="FFFFFF"/>
              </w:rPr>
              <w:t>Blue</w:t>
            </w:r>
            <w:proofErr w:type="spellEnd"/>
            <w:r w:rsidRPr="00414353">
              <w:rPr>
                <w:color w:val="000000"/>
                <w:sz w:val="22"/>
                <w:szCs w:val="22"/>
                <w:shd w:val="clear" w:color="auto" w:fill="FFFFFF"/>
              </w:rPr>
              <w:t xml:space="preserve"> </w:t>
            </w:r>
            <w:proofErr w:type="spellStart"/>
            <w:r w:rsidRPr="00414353">
              <w:rPr>
                <w:color w:val="000000"/>
                <w:sz w:val="22"/>
                <w:szCs w:val="22"/>
                <w:shd w:val="clear" w:color="auto" w:fill="FFFFFF"/>
              </w:rPr>
              <w:t>shirts</w:t>
            </w:r>
            <w:proofErr w:type="spellEnd"/>
            <w:r w:rsidRPr="00414353">
              <w:rPr>
                <w:color w:val="000000"/>
                <w:sz w:val="22"/>
                <w:szCs w:val="22"/>
                <w:shd w:val="clear" w:color="auto" w:fill="FFFFFF"/>
              </w:rPr>
              <w:t xml:space="preserve"> </w:t>
            </w:r>
            <w:proofErr w:type="spellStart"/>
            <w:r w:rsidRPr="00414353">
              <w:rPr>
                <w:color w:val="000000"/>
                <w:sz w:val="22"/>
                <w:szCs w:val="22"/>
                <w:shd w:val="clear" w:color="auto" w:fill="FFFFFF"/>
              </w:rPr>
              <w:t>green</w:t>
            </w:r>
            <w:proofErr w:type="spellEnd"/>
            <w:r w:rsidRPr="00414353">
              <w:rPr>
                <w:color w:val="000000"/>
                <w:sz w:val="22"/>
                <w:szCs w:val="22"/>
                <w:shd w:val="clear" w:color="auto" w:fill="FFFFFF"/>
              </w:rPr>
              <w:t xml:space="preserve"> </w:t>
            </w:r>
            <w:proofErr w:type="spellStart"/>
            <w:r w:rsidRPr="00414353">
              <w:rPr>
                <w:color w:val="000000"/>
                <w:sz w:val="22"/>
                <w:szCs w:val="22"/>
                <w:shd w:val="clear" w:color="auto" w:fill="FFFFFF"/>
              </w:rPr>
              <w:t>shorts</w:t>
            </w:r>
            <w:proofErr w:type="spellEnd"/>
            <w:r w:rsidRPr="00414353">
              <w:rPr>
                <w:color w:val="000000"/>
                <w:sz w:val="22"/>
                <w:szCs w:val="22"/>
                <w:shd w:val="clear" w:color="auto" w:fill="FFFFFF"/>
              </w:rPr>
              <w:t>“</w:t>
            </w:r>
            <w:r w:rsidRPr="00414353">
              <w:rPr>
                <w:color w:val="000000"/>
                <w:sz w:val="22"/>
                <w:szCs w:val="22"/>
              </w:rPr>
              <w:t xml:space="preserve"> suorganizuoti du renginiai gabiesiems mokiniams.</w:t>
            </w:r>
            <w:r w:rsidRPr="00414353">
              <w:rPr>
                <w:color w:val="000000"/>
                <w:sz w:val="22"/>
                <w:szCs w:val="22"/>
                <w:u w:val="single"/>
              </w:rPr>
              <w:t xml:space="preserve"> </w:t>
            </w:r>
            <w:r w:rsidRPr="00414353">
              <w:rPr>
                <w:color w:val="000000"/>
                <w:sz w:val="22"/>
                <w:szCs w:val="22"/>
              </w:rPr>
              <w:t>M</w:t>
            </w:r>
            <w:r w:rsidRPr="00414353">
              <w:rPr>
                <w:color w:val="000000"/>
                <w:sz w:val="22"/>
                <w:szCs w:val="22"/>
                <w:shd w:val="clear" w:color="auto" w:fill="FFFFFF"/>
              </w:rPr>
              <w:t xml:space="preserve">okiniai </w:t>
            </w:r>
            <w:r w:rsidRPr="00414353">
              <w:rPr>
                <w:color w:val="000000"/>
                <w:sz w:val="22"/>
                <w:szCs w:val="22"/>
              </w:rPr>
              <w:t xml:space="preserve">kūrė virtualių </w:t>
            </w:r>
            <w:r w:rsidRPr="00414353">
              <w:rPr>
                <w:color w:val="000000"/>
                <w:sz w:val="22"/>
                <w:szCs w:val="22"/>
                <w:shd w:val="clear" w:color="auto" w:fill="FFFFFF"/>
              </w:rPr>
              <w:t>filmą „</w:t>
            </w:r>
            <w:proofErr w:type="spellStart"/>
            <w:r w:rsidRPr="00414353">
              <w:rPr>
                <w:color w:val="000000"/>
                <w:sz w:val="22"/>
                <w:szCs w:val="22"/>
                <w:shd w:val="clear" w:color="auto" w:fill="FFFFFF"/>
              </w:rPr>
              <w:t>Christmas</w:t>
            </w:r>
            <w:proofErr w:type="spellEnd"/>
            <w:r w:rsidRPr="00414353">
              <w:rPr>
                <w:color w:val="000000"/>
                <w:sz w:val="22"/>
                <w:szCs w:val="22"/>
                <w:shd w:val="clear" w:color="auto" w:fill="FFFFFF"/>
              </w:rPr>
              <w:t xml:space="preserve"> </w:t>
            </w:r>
            <w:proofErr w:type="spellStart"/>
            <w:r w:rsidRPr="00414353">
              <w:rPr>
                <w:color w:val="000000"/>
                <w:sz w:val="22"/>
                <w:szCs w:val="22"/>
                <w:shd w:val="clear" w:color="auto" w:fill="FFFFFF"/>
              </w:rPr>
              <w:t>traditions</w:t>
            </w:r>
            <w:proofErr w:type="spellEnd"/>
            <w:r w:rsidRPr="00414353">
              <w:rPr>
                <w:color w:val="000000"/>
                <w:sz w:val="22"/>
                <w:szCs w:val="22"/>
                <w:shd w:val="clear" w:color="auto" w:fill="FFFFFF"/>
              </w:rPr>
              <w:t xml:space="preserve"> </w:t>
            </w:r>
            <w:proofErr w:type="spellStart"/>
            <w:r w:rsidRPr="00414353">
              <w:rPr>
                <w:color w:val="000000"/>
                <w:sz w:val="22"/>
                <w:szCs w:val="22"/>
                <w:shd w:val="clear" w:color="auto" w:fill="FFFFFF"/>
              </w:rPr>
              <w:t>in</w:t>
            </w:r>
            <w:proofErr w:type="spellEnd"/>
            <w:r w:rsidRPr="00414353">
              <w:rPr>
                <w:color w:val="000000"/>
                <w:sz w:val="22"/>
                <w:szCs w:val="22"/>
                <w:shd w:val="clear" w:color="auto" w:fill="FFFFFF"/>
              </w:rPr>
              <w:t xml:space="preserve"> Lithuania“</w:t>
            </w:r>
            <w:r w:rsidRPr="00414353">
              <w:rPr>
                <w:color w:val="000000"/>
                <w:sz w:val="22"/>
                <w:szCs w:val="22"/>
              </w:rPr>
              <w:t xml:space="preserve"> ir varžėsi Kalėdinėje viktorinoje anglų kalba, naudojant </w:t>
            </w:r>
            <w:proofErr w:type="spellStart"/>
            <w:r w:rsidRPr="00414353">
              <w:rPr>
                <w:color w:val="000000"/>
                <w:sz w:val="22"/>
                <w:szCs w:val="22"/>
              </w:rPr>
              <w:t>Kahoot</w:t>
            </w:r>
            <w:proofErr w:type="spellEnd"/>
            <w:r w:rsidRPr="00414353">
              <w:rPr>
                <w:color w:val="000000"/>
                <w:sz w:val="22"/>
                <w:szCs w:val="22"/>
              </w:rPr>
              <w:t xml:space="preserve"> programą – ,,Kalėdų papročiai“.  </w:t>
            </w:r>
          </w:p>
          <w:p w14:paraId="42995F7F" w14:textId="77777777" w:rsidR="00E45F56" w:rsidRPr="00414353" w:rsidRDefault="00E45F56" w:rsidP="004C3AD6">
            <w:pPr>
              <w:pStyle w:val="Sraopastraipa"/>
              <w:numPr>
                <w:ilvl w:val="0"/>
                <w:numId w:val="20"/>
              </w:numPr>
              <w:jc w:val="both"/>
              <w:textAlignment w:val="baseline"/>
              <w:rPr>
                <w:color w:val="000000"/>
                <w:sz w:val="22"/>
                <w:szCs w:val="22"/>
              </w:rPr>
            </w:pPr>
            <w:r w:rsidRPr="00414353">
              <w:rPr>
                <w:sz w:val="22"/>
                <w:szCs w:val="22"/>
              </w:rPr>
              <w:t>Mokykloje veikia 2 meno kolektyvai –  šokių studija „Saulutės“ ir vokalinis ansamblis „</w:t>
            </w:r>
            <w:proofErr w:type="spellStart"/>
            <w:r w:rsidRPr="00414353">
              <w:rPr>
                <w:sz w:val="22"/>
                <w:szCs w:val="22"/>
              </w:rPr>
              <w:t>Sunny</w:t>
            </w:r>
            <w:proofErr w:type="spellEnd"/>
            <w:r w:rsidRPr="00414353">
              <w:rPr>
                <w:sz w:val="22"/>
                <w:szCs w:val="22"/>
              </w:rPr>
              <w:t xml:space="preserve"> </w:t>
            </w:r>
            <w:proofErr w:type="spellStart"/>
            <w:r w:rsidRPr="00414353">
              <w:rPr>
                <w:sz w:val="22"/>
                <w:szCs w:val="22"/>
              </w:rPr>
              <w:t>Kids</w:t>
            </w:r>
            <w:proofErr w:type="spellEnd"/>
            <w:r w:rsidRPr="00414353">
              <w:rPr>
                <w:sz w:val="22"/>
                <w:szCs w:val="22"/>
              </w:rPr>
              <w:t>“. Šokių studija dalyvavo tiek nacionaliniuose, tiek ir tarptautiniuose konkursuose ir užima prizines vietas („Šokio fiesta 2022“, „Sentencijos“, „Mes pasaulis 2022“, „</w:t>
            </w:r>
            <w:proofErr w:type="spellStart"/>
            <w:r w:rsidRPr="00414353">
              <w:rPr>
                <w:sz w:val="22"/>
                <w:szCs w:val="22"/>
              </w:rPr>
              <w:t>Along</w:t>
            </w:r>
            <w:proofErr w:type="spellEnd"/>
            <w:r w:rsidRPr="00414353">
              <w:rPr>
                <w:sz w:val="22"/>
                <w:szCs w:val="22"/>
              </w:rPr>
              <w:t xml:space="preserve"> </w:t>
            </w:r>
            <w:proofErr w:type="spellStart"/>
            <w:r w:rsidRPr="00414353">
              <w:rPr>
                <w:sz w:val="22"/>
                <w:szCs w:val="22"/>
              </w:rPr>
              <w:t>the</w:t>
            </w:r>
            <w:proofErr w:type="spellEnd"/>
            <w:r w:rsidRPr="00414353">
              <w:rPr>
                <w:sz w:val="22"/>
                <w:szCs w:val="22"/>
              </w:rPr>
              <w:t xml:space="preserve"> </w:t>
            </w:r>
            <w:proofErr w:type="spellStart"/>
            <w:r w:rsidRPr="00414353">
              <w:rPr>
                <w:sz w:val="22"/>
                <w:szCs w:val="22"/>
              </w:rPr>
              <w:t>river</w:t>
            </w:r>
            <w:proofErr w:type="spellEnd"/>
            <w:r w:rsidRPr="00414353">
              <w:rPr>
                <w:sz w:val="22"/>
                <w:szCs w:val="22"/>
              </w:rPr>
              <w:t xml:space="preserve"> 2022“, „</w:t>
            </w:r>
            <w:proofErr w:type="spellStart"/>
            <w:r w:rsidRPr="00414353">
              <w:rPr>
                <w:sz w:val="22"/>
                <w:szCs w:val="22"/>
              </w:rPr>
              <w:t>Merry</w:t>
            </w:r>
            <w:proofErr w:type="spellEnd"/>
            <w:r w:rsidRPr="00414353">
              <w:rPr>
                <w:sz w:val="22"/>
                <w:szCs w:val="22"/>
              </w:rPr>
              <w:t xml:space="preserve"> </w:t>
            </w:r>
            <w:proofErr w:type="spellStart"/>
            <w:r w:rsidRPr="00414353">
              <w:rPr>
                <w:sz w:val="22"/>
                <w:szCs w:val="22"/>
              </w:rPr>
              <w:t>Christmas</w:t>
            </w:r>
            <w:proofErr w:type="spellEnd"/>
            <w:r w:rsidRPr="00414353">
              <w:rPr>
                <w:sz w:val="22"/>
                <w:szCs w:val="22"/>
              </w:rPr>
              <w:t xml:space="preserve">, Baltic, </w:t>
            </w:r>
            <w:proofErr w:type="spellStart"/>
            <w:r w:rsidRPr="00414353">
              <w:rPr>
                <w:sz w:val="22"/>
                <w:szCs w:val="22"/>
              </w:rPr>
              <w:t>Amber</w:t>
            </w:r>
            <w:proofErr w:type="spellEnd"/>
            <w:r w:rsidRPr="00414353">
              <w:rPr>
                <w:sz w:val="22"/>
                <w:szCs w:val="22"/>
              </w:rPr>
              <w:t xml:space="preserve"> Trakai“, „</w:t>
            </w:r>
            <w:r w:rsidRPr="00414353">
              <w:rPr>
                <w:sz w:val="22"/>
                <w:szCs w:val="22"/>
                <w:shd w:val="clear" w:color="auto" w:fill="FFFFFF"/>
              </w:rPr>
              <w:t xml:space="preserve">Šokių šokas“, </w:t>
            </w:r>
            <w:r w:rsidRPr="00414353">
              <w:rPr>
                <w:sz w:val="22"/>
                <w:szCs w:val="22"/>
              </w:rPr>
              <w:t xml:space="preserve">„Baltic </w:t>
            </w:r>
            <w:proofErr w:type="spellStart"/>
            <w:r w:rsidRPr="00414353">
              <w:rPr>
                <w:sz w:val="22"/>
                <w:szCs w:val="22"/>
              </w:rPr>
              <w:t>Amber</w:t>
            </w:r>
            <w:proofErr w:type="spellEnd"/>
            <w:r w:rsidRPr="00414353">
              <w:rPr>
                <w:sz w:val="22"/>
                <w:szCs w:val="22"/>
              </w:rPr>
              <w:t xml:space="preserve"> Palanga 2022“, „Aušrinė žvaigždė“, „</w:t>
            </w:r>
            <w:proofErr w:type="spellStart"/>
            <w:r w:rsidRPr="00414353">
              <w:rPr>
                <w:sz w:val="22"/>
                <w:szCs w:val="22"/>
              </w:rPr>
              <w:t>Baltik</w:t>
            </w:r>
            <w:proofErr w:type="spellEnd"/>
            <w:r w:rsidRPr="00414353">
              <w:rPr>
                <w:sz w:val="22"/>
                <w:szCs w:val="22"/>
              </w:rPr>
              <w:t xml:space="preserve"> </w:t>
            </w:r>
            <w:proofErr w:type="spellStart"/>
            <w:r w:rsidRPr="00414353">
              <w:rPr>
                <w:sz w:val="22"/>
                <w:szCs w:val="22"/>
              </w:rPr>
              <w:t>Amber</w:t>
            </w:r>
            <w:proofErr w:type="spellEnd"/>
            <w:r w:rsidRPr="00414353">
              <w:rPr>
                <w:sz w:val="22"/>
                <w:szCs w:val="22"/>
              </w:rPr>
              <w:t xml:space="preserve"> </w:t>
            </w:r>
            <w:proofErr w:type="spellStart"/>
            <w:r w:rsidRPr="00414353">
              <w:rPr>
                <w:sz w:val="22"/>
                <w:szCs w:val="22"/>
              </w:rPr>
              <w:t>Suvalky</w:t>
            </w:r>
            <w:proofErr w:type="spellEnd"/>
            <w:r w:rsidRPr="00414353">
              <w:rPr>
                <w:sz w:val="22"/>
                <w:szCs w:val="22"/>
              </w:rPr>
              <w:t>“). Mokyklos vokalinis ansamblis</w:t>
            </w:r>
            <w:r w:rsidRPr="00414353">
              <w:rPr>
                <w:b/>
                <w:bCs/>
                <w:sz w:val="22"/>
                <w:szCs w:val="22"/>
              </w:rPr>
              <w:t xml:space="preserve"> </w:t>
            </w:r>
            <w:r w:rsidRPr="00414353">
              <w:rPr>
                <w:sz w:val="22"/>
                <w:szCs w:val="22"/>
              </w:rPr>
              <w:t>dalyvavo festivaliuose–konkursuose („Ir pabiro vieversėliai“, ,,Virš vaivorykštės”, „Šokanti NATA 2022”) tarptautiniuose projektuose („Švenčiu Lietuvą“).</w:t>
            </w:r>
          </w:p>
          <w:p w14:paraId="10F1680D" w14:textId="77777777" w:rsidR="00E45F56" w:rsidRPr="00414353" w:rsidRDefault="00E45F56" w:rsidP="004C3AD6">
            <w:pPr>
              <w:pStyle w:val="Sraopastraipa"/>
              <w:numPr>
                <w:ilvl w:val="0"/>
                <w:numId w:val="20"/>
              </w:numPr>
              <w:jc w:val="both"/>
              <w:textAlignment w:val="baseline"/>
              <w:rPr>
                <w:color w:val="000000"/>
                <w:sz w:val="22"/>
                <w:szCs w:val="22"/>
              </w:rPr>
            </w:pPr>
            <w:r w:rsidRPr="00414353">
              <w:rPr>
                <w:color w:val="000000"/>
                <w:sz w:val="22"/>
                <w:szCs w:val="22"/>
              </w:rPr>
              <w:t> </w:t>
            </w:r>
            <w:r w:rsidRPr="00414353">
              <w:rPr>
                <w:sz w:val="22"/>
                <w:szCs w:val="22"/>
              </w:rPr>
              <w:t xml:space="preserve">2022 m. mokyklai suteiktas „Aktyvios mokyklos“ statusas, pratęstas „Sveikatą stiprinančios mokyklos“ statuso galiojimo laikas (iki 2027 m.). </w:t>
            </w:r>
            <w:r w:rsidRPr="00414353">
              <w:rPr>
                <w:color w:val="000000"/>
                <w:sz w:val="22"/>
                <w:szCs w:val="22"/>
              </w:rPr>
              <w:t xml:space="preserve">Mokykloje visus metus į mokomųjų dalykų pamokas ir klasės valandėlių veiklas buvo </w:t>
            </w:r>
            <w:proofErr w:type="spellStart"/>
            <w:r w:rsidRPr="00414353">
              <w:rPr>
                <w:color w:val="000000"/>
                <w:sz w:val="22"/>
                <w:szCs w:val="22"/>
              </w:rPr>
              <w:t>įntegruojamos</w:t>
            </w:r>
            <w:proofErr w:type="spellEnd"/>
            <w:r w:rsidRPr="00414353">
              <w:rPr>
                <w:color w:val="000000"/>
                <w:sz w:val="22"/>
                <w:szCs w:val="22"/>
              </w:rPr>
              <w:t xml:space="preserve"> Sveikatos ir lytiškumo bei rengimo šeimai bendroji ir Alkoholio, tabako ir kitų psichiką veikiančių medžiagų vartojimo prevencijos programos. Vykdant </w:t>
            </w:r>
            <w:r w:rsidRPr="00414353">
              <w:rPr>
                <w:sz w:val="22"/>
                <w:szCs w:val="22"/>
              </w:rPr>
              <w:t xml:space="preserve">„Aktyvios mokyklos“ ir „Sveikatą stiprinančios mokyklos“ veiklas 2022 m. dalyvauta įvairiose miesto ir nacionalinio lygmens iniciatyvose, veiklose, konkursuose („Olimpinis mėnuo“, „Apibėk mokyklą“, „Diena be automobilio“, „Judanti klasė“, </w:t>
            </w:r>
            <w:r w:rsidRPr="00414353">
              <w:rPr>
                <w:color w:val="000000"/>
                <w:sz w:val="22"/>
                <w:szCs w:val="22"/>
              </w:rPr>
              <w:t>„Sniego senių olimpiada“). Mokykloje įgyvendinama sveikatą stiprinanti programa ,,Būk saugus ir sveikas”, „Pienas vaikams“, „Vaisių vartojimo skatinimas ugdymo įstaigose“, įgyvendinta mokyklos mokytojų akcija – „Gerai daryk – maistą taupyk“. 1-4 klasių mokiniai dalyvavo socialinių-emocinių įgūdžių lavinimo, smurto prevencijos programoje „Antras žingsnis“, PUG mokiniai – „</w:t>
            </w:r>
            <w:proofErr w:type="spellStart"/>
            <w:r w:rsidRPr="00414353">
              <w:rPr>
                <w:color w:val="000000"/>
                <w:sz w:val="22"/>
                <w:szCs w:val="22"/>
              </w:rPr>
              <w:t>Zipio</w:t>
            </w:r>
            <w:proofErr w:type="spellEnd"/>
            <w:r w:rsidRPr="00414353">
              <w:rPr>
                <w:color w:val="000000"/>
                <w:sz w:val="22"/>
                <w:szCs w:val="22"/>
              </w:rPr>
              <w:t xml:space="preserve"> draugai“.</w:t>
            </w:r>
          </w:p>
          <w:p w14:paraId="18317731" w14:textId="77777777" w:rsidR="00E45F56" w:rsidRPr="00414353" w:rsidRDefault="00E45F56" w:rsidP="004C3AD6">
            <w:pPr>
              <w:pStyle w:val="Sraopastraipa"/>
              <w:numPr>
                <w:ilvl w:val="0"/>
                <w:numId w:val="20"/>
              </w:numPr>
              <w:jc w:val="both"/>
              <w:rPr>
                <w:sz w:val="22"/>
                <w:szCs w:val="22"/>
              </w:rPr>
            </w:pPr>
            <w:r w:rsidRPr="00414353">
              <w:rPr>
                <w:sz w:val="22"/>
                <w:szCs w:val="22"/>
              </w:rPr>
              <w:t xml:space="preserve">Mokykloje vykdoma 19 neformaliojo vaikų švietimo (NVŠ) programų, iš jų – 8 organizuoja socialiniai partneriai. NVŠ programas mokykloje lanko </w:t>
            </w:r>
            <w:r w:rsidRPr="00414353">
              <w:rPr>
                <w:color w:val="000000" w:themeColor="text1"/>
                <w:sz w:val="22"/>
                <w:szCs w:val="22"/>
              </w:rPr>
              <w:t xml:space="preserve">87 proc. mokinių. </w:t>
            </w:r>
            <w:r w:rsidRPr="00414353">
              <w:rPr>
                <w:sz w:val="22"/>
                <w:szCs w:val="22"/>
              </w:rPr>
              <w:t xml:space="preserve">2022 </w:t>
            </w:r>
            <w:proofErr w:type="spellStart"/>
            <w:r w:rsidRPr="00414353">
              <w:rPr>
                <w:sz w:val="22"/>
                <w:szCs w:val="22"/>
              </w:rPr>
              <w:t>m.m</w:t>
            </w:r>
            <w:proofErr w:type="spellEnd"/>
            <w:r w:rsidRPr="00414353">
              <w:rPr>
                <w:sz w:val="22"/>
                <w:szCs w:val="22"/>
              </w:rPr>
              <w:t xml:space="preserve">. 1–4 klasių mokinių, lankančių bent vieną neformaliojo švietimo būrelį mokykloje skaičius, padaugėjo apie 2 proc.  Ataskaitiniais metais mokykloje vykdomos 4 neformaliojo ugdymo (būreliai) veiklos, kurias teikia Šiaulių miesto neformaliojo ugdymo mokyklos ir įstaigos. Priešmokyklinio ugdymo grupių vaikams 2022 m. teikiama 3-imis neformaliojo ugdymo (būrelių) veiklomis daugiau nei 2021 m. </w:t>
            </w:r>
            <w:proofErr w:type="spellStart"/>
            <w:r w:rsidRPr="00414353">
              <w:rPr>
                <w:sz w:val="22"/>
                <w:szCs w:val="22"/>
              </w:rPr>
              <w:t>Priešmokyklinukai</w:t>
            </w:r>
            <w:proofErr w:type="spellEnd"/>
            <w:r w:rsidRPr="00414353">
              <w:rPr>
                <w:sz w:val="22"/>
                <w:szCs w:val="22"/>
              </w:rPr>
              <w:t xml:space="preserve"> turi galimybę lankyti 4 miesto NVŠ programas: „</w:t>
            </w:r>
            <w:proofErr w:type="spellStart"/>
            <w:r w:rsidRPr="00414353">
              <w:rPr>
                <w:sz w:val="22"/>
                <w:szCs w:val="22"/>
              </w:rPr>
              <w:t>Futboliukas</w:t>
            </w:r>
            <w:proofErr w:type="spellEnd"/>
            <w:r w:rsidRPr="00414353">
              <w:rPr>
                <w:sz w:val="22"/>
                <w:szCs w:val="22"/>
              </w:rPr>
              <w:t>“ ir mergaičių futbolas  (paslaugą teikia Futbolo akademija), „Šaškės“ (paslaugą teikia Sporto mokyklos ,,Dubysa” Šaškių ir šachmatų klubo treneris); „</w:t>
            </w:r>
            <w:proofErr w:type="spellStart"/>
            <w:r w:rsidRPr="00414353">
              <w:rPr>
                <w:sz w:val="22"/>
                <w:szCs w:val="22"/>
              </w:rPr>
              <w:t>Robotika</w:t>
            </w:r>
            <w:proofErr w:type="spellEnd"/>
            <w:r w:rsidRPr="00414353">
              <w:rPr>
                <w:sz w:val="22"/>
                <w:szCs w:val="22"/>
              </w:rPr>
              <w:t>“ (paslaugą teikia Robotikos akademija). Pradinių klasių mokiniai mokykloje turėjo galimybę lankyti programas: Išmaniosios mokyklos – ,,STEAM užsiėmimai”, Šiaulių techninės kūrybos centro – ,,Misija STEAM”, Dailės mokyklos  – ,,Dailė ir technologijos”, Muzikos mokyklos ,,Dagilėlis” – ,,Dainavimas”.</w:t>
            </w:r>
            <w:r w:rsidRPr="00414353">
              <w:rPr>
                <w:sz w:val="22"/>
                <w:szCs w:val="22"/>
                <w:shd w:val="clear" w:color="auto" w:fill="FFFF00"/>
              </w:rPr>
              <w:t xml:space="preserve"> </w:t>
            </w:r>
          </w:p>
          <w:p w14:paraId="3CB65CAE" w14:textId="77777777" w:rsidR="00E45F56" w:rsidRPr="00414353" w:rsidRDefault="00E45F56" w:rsidP="004C3AD6">
            <w:pPr>
              <w:ind w:left="598" w:firstLine="425"/>
              <w:jc w:val="both"/>
              <w:textAlignment w:val="baseline"/>
              <w:rPr>
                <w:color w:val="000000"/>
                <w:sz w:val="22"/>
                <w:szCs w:val="22"/>
              </w:rPr>
            </w:pPr>
            <w:r w:rsidRPr="00414353">
              <w:rPr>
                <w:color w:val="000000"/>
                <w:sz w:val="22"/>
                <w:szCs w:val="22"/>
              </w:rPr>
              <w:t>Populiariausios NVŠ mokyklos mokytojų programos – STEAM (lanko 45,3 proc. mokinių), sporto (lanko 39,25 proc. mokinių), dainavimo (lanko 18,7 proc. mokinių), šokio (lanko 16,83 proc. mokinių), etnokultūros ir pilietinio ugdymo (lanko 12,63 proc. mokinių), ,,</w:t>
            </w:r>
            <w:proofErr w:type="spellStart"/>
            <w:r w:rsidRPr="00414353">
              <w:rPr>
                <w:sz w:val="22"/>
                <w:szCs w:val="22"/>
              </w:rPr>
              <w:t>Learn</w:t>
            </w:r>
            <w:proofErr w:type="spellEnd"/>
            <w:r w:rsidRPr="00414353">
              <w:rPr>
                <w:sz w:val="22"/>
                <w:szCs w:val="22"/>
              </w:rPr>
              <w:t xml:space="preserve"> English </w:t>
            </w:r>
            <w:proofErr w:type="spellStart"/>
            <w:r w:rsidRPr="00414353">
              <w:rPr>
                <w:sz w:val="22"/>
                <w:szCs w:val="22"/>
              </w:rPr>
              <w:t>step</w:t>
            </w:r>
            <w:proofErr w:type="spellEnd"/>
            <w:r w:rsidRPr="00414353">
              <w:rPr>
                <w:sz w:val="22"/>
                <w:szCs w:val="22"/>
              </w:rPr>
              <w:t xml:space="preserve"> </w:t>
            </w:r>
            <w:proofErr w:type="spellStart"/>
            <w:r w:rsidRPr="00414353">
              <w:rPr>
                <w:sz w:val="22"/>
                <w:szCs w:val="22"/>
              </w:rPr>
              <w:t>by</w:t>
            </w:r>
            <w:proofErr w:type="spellEnd"/>
            <w:r w:rsidRPr="00414353">
              <w:rPr>
                <w:sz w:val="22"/>
                <w:szCs w:val="22"/>
              </w:rPr>
              <w:t xml:space="preserve"> </w:t>
            </w:r>
            <w:proofErr w:type="spellStart"/>
            <w:r w:rsidRPr="00414353">
              <w:rPr>
                <w:sz w:val="22"/>
                <w:szCs w:val="22"/>
              </w:rPr>
              <w:t>step</w:t>
            </w:r>
            <w:proofErr w:type="spellEnd"/>
            <w:r w:rsidRPr="00414353">
              <w:rPr>
                <w:sz w:val="22"/>
                <w:szCs w:val="22"/>
              </w:rPr>
              <w:t>”</w:t>
            </w:r>
            <w:r w:rsidRPr="00414353">
              <w:rPr>
                <w:color w:val="000000"/>
                <w:sz w:val="22"/>
                <w:szCs w:val="22"/>
              </w:rPr>
              <w:t xml:space="preserve"> (11,22 proc. ), saugaus eismo programą lanko 5,61 proc. visų mokykloje besimokančių mokinių. </w:t>
            </w:r>
          </w:p>
          <w:p w14:paraId="3B0E5CCC" w14:textId="77777777" w:rsidR="00E45F56" w:rsidRDefault="00E45F56" w:rsidP="004C3AD6">
            <w:pPr>
              <w:pStyle w:val="Sraopastraipa"/>
              <w:numPr>
                <w:ilvl w:val="0"/>
                <w:numId w:val="20"/>
              </w:numPr>
              <w:jc w:val="both"/>
              <w:textAlignment w:val="baseline"/>
              <w:rPr>
                <w:color w:val="000000"/>
                <w:sz w:val="22"/>
                <w:szCs w:val="22"/>
              </w:rPr>
            </w:pPr>
            <w:r w:rsidRPr="00414353">
              <w:rPr>
                <w:color w:val="000000"/>
                <w:sz w:val="22"/>
                <w:szCs w:val="22"/>
              </w:rPr>
              <w:t>Bendradarbiavimo su tėvais stiprinimo pagrindinės kryptys buvo: mokytojų ir tėvų bendradarbiavimas, siekiant susitarimų dėl mokinių asmeninės pažangos aptarimo, skatinimo, gerinimo įgyvendinimui, dalyvavimas mokyklos organizuojamuose kultūriniuose nacionaliniuose ir tarptautiniuose renginiuose („Šeimos šventė“, „Vasario 16-osios“, „Kovo 11-osios“, „Moliūginė“, Kalėdinės savaitės renginiai, „</w:t>
            </w:r>
            <w:proofErr w:type="spellStart"/>
            <w:r w:rsidRPr="00414353">
              <w:rPr>
                <w:color w:val="000000"/>
                <w:sz w:val="22"/>
                <w:szCs w:val="22"/>
              </w:rPr>
              <w:t>Christmas</w:t>
            </w:r>
            <w:proofErr w:type="spellEnd"/>
            <w:r w:rsidRPr="00414353">
              <w:rPr>
                <w:color w:val="000000"/>
                <w:sz w:val="22"/>
                <w:szCs w:val="22"/>
              </w:rPr>
              <w:t xml:space="preserve"> </w:t>
            </w:r>
            <w:proofErr w:type="spellStart"/>
            <w:r w:rsidRPr="00414353">
              <w:rPr>
                <w:color w:val="000000"/>
                <w:sz w:val="22"/>
                <w:szCs w:val="22"/>
              </w:rPr>
              <w:t>traditions</w:t>
            </w:r>
            <w:proofErr w:type="spellEnd"/>
            <w:r w:rsidRPr="00414353">
              <w:rPr>
                <w:color w:val="000000"/>
                <w:sz w:val="22"/>
                <w:szCs w:val="22"/>
              </w:rPr>
              <w:t xml:space="preserve"> </w:t>
            </w:r>
            <w:proofErr w:type="spellStart"/>
            <w:r w:rsidRPr="00414353">
              <w:rPr>
                <w:color w:val="000000"/>
                <w:sz w:val="22"/>
                <w:szCs w:val="22"/>
              </w:rPr>
              <w:t>in</w:t>
            </w:r>
            <w:proofErr w:type="spellEnd"/>
            <w:r w:rsidRPr="00414353">
              <w:rPr>
                <w:color w:val="000000"/>
                <w:sz w:val="22"/>
                <w:szCs w:val="22"/>
              </w:rPr>
              <w:t xml:space="preserve"> Lithuania“, ir kt.), socialinėse akcijose (</w:t>
            </w:r>
            <w:r w:rsidRPr="00414353">
              <w:rPr>
                <w:color w:val="000000"/>
                <w:sz w:val="22"/>
                <w:szCs w:val="22"/>
                <w:shd w:val="clear" w:color="auto" w:fill="FFFFFF"/>
              </w:rPr>
              <w:t xml:space="preserve">„Ištiesk gerumo ranką“), Mokyklos tarybos veikloje. </w:t>
            </w:r>
            <w:r w:rsidRPr="00414353">
              <w:rPr>
                <w:color w:val="000000"/>
                <w:sz w:val="22"/>
                <w:szCs w:val="22"/>
              </w:rPr>
              <w:t xml:space="preserve"> </w:t>
            </w:r>
          </w:p>
          <w:p w14:paraId="310AD2EE" w14:textId="77777777" w:rsidR="00642050" w:rsidRPr="00414353" w:rsidRDefault="00642050" w:rsidP="00642050">
            <w:pPr>
              <w:pStyle w:val="Sraopastraipa"/>
              <w:ind w:left="644"/>
              <w:jc w:val="both"/>
              <w:textAlignment w:val="baseline"/>
              <w:rPr>
                <w:color w:val="000000"/>
                <w:sz w:val="22"/>
                <w:szCs w:val="22"/>
              </w:rPr>
            </w:pPr>
          </w:p>
          <w:p w14:paraId="074ABF9E" w14:textId="77777777" w:rsidR="00E45F56" w:rsidRPr="00414353" w:rsidRDefault="00E45F56" w:rsidP="004C3AD6">
            <w:pPr>
              <w:ind w:firstLine="315"/>
              <w:jc w:val="both"/>
              <w:textAlignment w:val="baseline"/>
              <w:rPr>
                <w:b/>
                <w:sz w:val="22"/>
                <w:szCs w:val="22"/>
              </w:rPr>
            </w:pPr>
            <w:r w:rsidRPr="00414353">
              <w:rPr>
                <w:sz w:val="22"/>
                <w:szCs w:val="22"/>
              </w:rPr>
              <w:t>Pateikti svarbiausi 2022–2024 m. mokyklos veiklos strateginio plano, 2022 m. veiklos plano pasiekti rezultatai, leidžia teigti, jog strateginių priemonių įgyvendinimas buvo gerai suplanuotas ir įvykdytas, o mokyklos organizuotos veiklos buvo nukreiptos į bendrų tikslų siekimą.</w:t>
            </w:r>
          </w:p>
        </w:tc>
      </w:tr>
    </w:tbl>
    <w:p w14:paraId="48694DC3" w14:textId="77777777" w:rsidR="00E45F56" w:rsidRPr="00414353" w:rsidRDefault="00E45F56" w:rsidP="00E45F56">
      <w:pPr>
        <w:jc w:val="center"/>
        <w:rPr>
          <w:b/>
          <w:lang w:eastAsia="lt-LT"/>
        </w:rPr>
      </w:pPr>
    </w:p>
    <w:p w14:paraId="77DD9F7D" w14:textId="36309369" w:rsidR="00E45F56" w:rsidRPr="00414353" w:rsidRDefault="00E45F56" w:rsidP="00F73349">
      <w:pPr>
        <w:jc w:val="center"/>
        <w:rPr>
          <w:b/>
          <w:szCs w:val="24"/>
          <w:lang w:eastAsia="lt-LT"/>
        </w:rPr>
      </w:pPr>
      <w:r w:rsidRPr="00414353">
        <w:rPr>
          <w:b/>
          <w:szCs w:val="24"/>
          <w:lang w:eastAsia="lt-LT"/>
        </w:rPr>
        <w:t>II SKYRIUS</w:t>
      </w:r>
    </w:p>
    <w:p w14:paraId="0C3C77CC" w14:textId="77777777" w:rsidR="00E45F56" w:rsidRPr="00414353" w:rsidRDefault="00E45F56" w:rsidP="00F73349">
      <w:pPr>
        <w:jc w:val="center"/>
        <w:rPr>
          <w:b/>
          <w:szCs w:val="24"/>
          <w:lang w:eastAsia="lt-LT"/>
        </w:rPr>
      </w:pPr>
      <w:r w:rsidRPr="00414353">
        <w:rPr>
          <w:b/>
          <w:szCs w:val="24"/>
          <w:lang w:eastAsia="lt-LT"/>
        </w:rPr>
        <w:t>METŲ VEIKLOS UŽDUOTYS, REZULTATAI IR RODIKLIAI</w:t>
      </w:r>
    </w:p>
    <w:p w14:paraId="06CC8A7B" w14:textId="77777777" w:rsidR="00E45F56" w:rsidRPr="00414353" w:rsidRDefault="00E45F56" w:rsidP="00F73349">
      <w:pPr>
        <w:jc w:val="center"/>
        <w:rPr>
          <w:lang w:eastAsia="lt-LT"/>
        </w:rPr>
      </w:pPr>
    </w:p>
    <w:p w14:paraId="6FE93B17" w14:textId="77777777" w:rsidR="00E45F56" w:rsidRPr="00414353" w:rsidRDefault="00E45F56" w:rsidP="00E45F56">
      <w:pPr>
        <w:tabs>
          <w:tab w:val="left" w:pos="284"/>
        </w:tabs>
        <w:rPr>
          <w:b/>
          <w:szCs w:val="24"/>
          <w:lang w:eastAsia="lt-LT"/>
        </w:rPr>
      </w:pPr>
      <w:r w:rsidRPr="00414353">
        <w:rPr>
          <w:b/>
          <w:szCs w:val="24"/>
          <w:lang w:eastAsia="lt-LT"/>
        </w:rPr>
        <w:t>1.</w:t>
      </w:r>
      <w:r w:rsidRPr="00414353">
        <w:rPr>
          <w:b/>
          <w:szCs w:val="24"/>
          <w:lang w:eastAsia="lt-LT"/>
        </w:rPr>
        <w:tab/>
        <w:t>Pagrindiniai praėjusių metų veiklos rezultatai</w:t>
      </w:r>
    </w:p>
    <w:p w14:paraId="618CDA37" w14:textId="77777777" w:rsidR="00E45F56" w:rsidRPr="00414353" w:rsidRDefault="00E45F56" w:rsidP="00E45F56">
      <w:pPr>
        <w:rPr>
          <w:sz w:val="10"/>
          <w:szCs w:val="10"/>
          <w:lang w:eastAsia="lt-LT"/>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6"/>
        <w:gridCol w:w="2552"/>
        <w:gridCol w:w="2410"/>
      </w:tblGrid>
      <w:tr w:rsidR="00E45F56" w:rsidRPr="00414353" w14:paraId="101B04EF" w14:textId="77777777" w:rsidTr="00F73349">
        <w:tc>
          <w:tcPr>
            <w:tcW w:w="2410" w:type="dxa"/>
            <w:tcBorders>
              <w:top w:val="single" w:sz="4" w:space="0" w:color="auto"/>
              <w:left w:val="single" w:sz="4" w:space="0" w:color="auto"/>
              <w:bottom w:val="single" w:sz="4" w:space="0" w:color="auto"/>
              <w:right w:val="single" w:sz="4" w:space="0" w:color="auto"/>
            </w:tcBorders>
            <w:vAlign w:val="center"/>
            <w:hideMark/>
          </w:tcPr>
          <w:p w14:paraId="739C495E" w14:textId="77777777" w:rsidR="00E45F56" w:rsidRPr="00414353" w:rsidRDefault="00E45F56" w:rsidP="004C3AD6">
            <w:pPr>
              <w:spacing w:line="256" w:lineRule="auto"/>
              <w:jc w:val="center"/>
              <w:rPr>
                <w:sz w:val="22"/>
                <w:szCs w:val="22"/>
                <w:lang w:eastAsia="lt-LT"/>
              </w:rPr>
            </w:pPr>
            <w:r w:rsidRPr="00414353">
              <w:rPr>
                <w:sz w:val="22"/>
                <w:szCs w:val="22"/>
                <w:lang w:eastAsia="lt-LT"/>
              </w:rPr>
              <w:t>Metų užduotys</w:t>
            </w:r>
            <w:r w:rsidRPr="00414353">
              <w:rPr>
                <w:szCs w:val="24"/>
                <w:lang w:eastAsia="lt-LT"/>
              </w:rPr>
              <w:t xml:space="preserve"> </w:t>
            </w:r>
            <w:r w:rsidRPr="00414353">
              <w:rPr>
                <w:sz w:val="20"/>
                <w:lang w:eastAsia="lt-LT"/>
              </w:rPr>
              <w:t>(toliau – užduotys)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B78FBD" w14:textId="77777777" w:rsidR="00E45F56" w:rsidRPr="00414353" w:rsidRDefault="00E45F56" w:rsidP="004C3AD6">
            <w:pPr>
              <w:spacing w:line="256" w:lineRule="auto"/>
              <w:jc w:val="center"/>
              <w:rPr>
                <w:sz w:val="22"/>
                <w:szCs w:val="22"/>
                <w:lang w:eastAsia="lt-LT"/>
              </w:rPr>
            </w:pPr>
            <w:r w:rsidRPr="00414353">
              <w:rPr>
                <w:sz w:val="22"/>
                <w:szCs w:val="22"/>
                <w:lang w:eastAsia="lt-LT"/>
              </w:rPr>
              <w:t>Siektini rezultatai</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612116A" w14:textId="77777777" w:rsidR="00E45F56" w:rsidRPr="00414353" w:rsidRDefault="00E45F56" w:rsidP="004C3AD6">
            <w:pPr>
              <w:spacing w:line="256" w:lineRule="auto"/>
              <w:jc w:val="center"/>
              <w:rPr>
                <w:sz w:val="22"/>
                <w:szCs w:val="22"/>
                <w:lang w:eastAsia="lt-LT"/>
              </w:rPr>
            </w:pPr>
            <w:r w:rsidRPr="00414353">
              <w:rPr>
                <w:sz w:val="22"/>
                <w:szCs w:val="22"/>
                <w:lang w:eastAsia="lt-LT"/>
              </w:rPr>
              <w:t>Rezultatų vertinimo rodikliai (kuriais vadovaujantis vertinama, ar nustatytos užduotys įvykdytos)</w:t>
            </w:r>
          </w:p>
        </w:tc>
        <w:tc>
          <w:tcPr>
            <w:tcW w:w="2410" w:type="dxa"/>
            <w:tcBorders>
              <w:top w:val="single" w:sz="4" w:space="0" w:color="auto"/>
              <w:left w:val="single" w:sz="4" w:space="0" w:color="auto"/>
              <w:bottom w:val="single" w:sz="4" w:space="0" w:color="auto"/>
              <w:right w:val="single" w:sz="4" w:space="0" w:color="auto"/>
            </w:tcBorders>
          </w:tcPr>
          <w:p w14:paraId="4E32DB7C" w14:textId="77777777" w:rsidR="00E45F56" w:rsidRPr="00414353" w:rsidRDefault="00E45F56" w:rsidP="004C3AD6">
            <w:pPr>
              <w:spacing w:line="256" w:lineRule="auto"/>
              <w:jc w:val="center"/>
              <w:rPr>
                <w:sz w:val="22"/>
                <w:szCs w:val="22"/>
                <w:lang w:eastAsia="lt-LT"/>
              </w:rPr>
            </w:pPr>
            <w:r w:rsidRPr="00414353">
              <w:rPr>
                <w:sz w:val="22"/>
                <w:szCs w:val="22"/>
                <w:lang w:eastAsia="lt-LT"/>
              </w:rPr>
              <w:t>Pasiekti rezultatai ir jų rodikliai</w:t>
            </w:r>
          </w:p>
        </w:tc>
      </w:tr>
      <w:tr w:rsidR="00E45F56" w:rsidRPr="00414353" w14:paraId="034A3B54" w14:textId="77777777" w:rsidTr="00F73349">
        <w:tc>
          <w:tcPr>
            <w:tcW w:w="2410" w:type="dxa"/>
            <w:tcBorders>
              <w:top w:val="single" w:sz="4" w:space="0" w:color="auto"/>
              <w:left w:val="single" w:sz="4" w:space="0" w:color="auto"/>
              <w:right w:val="single" w:sz="4" w:space="0" w:color="auto"/>
            </w:tcBorders>
          </w:tcPr>
          <w:p w14:paraId="7798F2FA" w14:textId="77777777" w:rsidR="00E45F56" w:rsidRPr="00414353" w:rsidRDefault="00E45F56" w:rsidP="004C3AD6">
            <w:pPr>
              <w:spacing w:line="256" w:lineRule="auto"/>
              <w:rPr>
                <w:b/>
                <w:sz w:val="22"/>
                <w:szCs w:val="22"/>
                <w:lang w:eastAsia="lt-LT"/>
              </w:rPr>
            </w:pPr>
            <w:r w:rsidRPr="00414353">
              <w:rPr>
                <w:b/>
                <w:sz w:val="22"/>
                <w:szCs w:val="22"/>
                <w:lang w:eastAsia="lt-LT"/>
              </w:rPr>
              <w:t>Asmenybės ūgtis.</w:t>
            </w:r>
          </w:p>
          <w:p w14:paraId="41AE5CD4" w14:textId="77777777" w:rsidR="00E45F56" w:rsidRPr="00414353" w:rsidRDefault="00E45F56" w:rsidP="00E45F56">
            <w:pPr>
              <w:spacing w:line="256" w:lineRule="auto"/>
              <w:rPr>
                <w:sz w:val="22"/>
                <w:szCs w:val="22"/>
                <w:lang w:eastAsia="lt-LT"/>
              </w:rPr>
            </w:pPr>
            <w:r w:rsidRPr="00414353">
              <w:rPr>
                <w:sz w:val="22"/>
                <w:szCs w:val="22"/>
                <w:lang w:eastAsia="lt-LT"/>
              </w:rPr>
              <w:t>1.1. Gerinti mokinių pasiekimus pagal vaiko individualios pažangos stebėjimo rodiklius</w:t>
            </w:r>
          </w:p>
        </w:tc>
        <w:tc>
          <w:tcPr>
            <w:tcW w:w="2126" w:type="dxa"/>
            <w:tcBorders>
              <w:top w:val="single" w:sz="4" w:space="0" w:color="auto"/>
              <w:left w:val="single" w:sz="4" w:space="0" w:color="auto"/>
              <w:bottom w:val="single" w:sz="4" w:space="0" w:color="auto"/>
              <w:right w:val="single" w:sz="4" w:space="0" w:color="auto"/>
            </w:tcBorders>
          </w:tcPr>
          <w:p w14:paraId="592BFC2B" w14:textId="77777777" w:rsidR="00E45F56" w:rsidRPr="00414353" w:rsidRDefault="00E45F56" w:rsidP="004C3AD6">
            <w:pPr>
              <w:overflowPunct w:val="0"/>
              <w:textAlignment w:val="baseline"/>
              <w:rPr>
                <w:sz w:val="22"/>
                <w:szCs w:val="22"/>
              </w:rPr>
            </w:pPr>
            <w:r w:rsidRPr="00414353">
              <w:rPr>
                <w:sz w:val="22"/>
                <w:szCs w:val="22"/>
                <w:lang w:eastAsia="lt-LT"/>
              </w:rPr>
              <w:t xml:space="preserve">1.1.1. </w:t>
            </w:r>
            <w:r w:rsidRPr="00414353">
              <w:rPr>
                <w:sz w:val="22"/>
                <w:szCs w:val="22"/>
              </w:rPr>
              <w:t>Vykdyti mokinių pasiekimų ir pažangos</w:t>
            </w:r>
          </w:p>
          <w:p w14:paraId="0775DE95" w14:textId="77777777" w:rsidR="00E45F56" w:rsidRPr="00414353" w:rsidRDefault="00E45F56" w:rsidP="004C3AD6">
            <w:pPr>
              <w:overflowPunct w:val="0"/>
              <w:textAlignment w:val="baseline"/>
              <w:rPr>
                <w:sz w:val="22"/>
                <w:szCs w:val="22"/>
              </w:rPr>
            </w:pPr>
            <w:r w:rsidRPr="00414353">
              <w:rPr>
                <w:sz w:val="22"/>
                <w:szCs w:val="22"/>
              </w:rPr>
              <w:t>stebėseną, numatyti</w:t>
            </w:r>
          </w:p>
          <w:p w14:paraId="4FE8AF41" w14:textId="77777777" w:rsidR="00E45F56" w:rsidRPr="00414353" w:rsidRDefault="00E45F56" w:rsidP="004C3AD6">
            <w:pPr>
              <w:overflowPunct w:val="0"/>
              <w:textAlignment w:val="baseline"/>
              <w:rPr>
                <w:sz w:val="22"/>
                <w:szCs w:val="22"/>
              </w:rPr>
            </w:pPr>
            <w:r w:rsidRPr="00414353">
              <w:rPr>
                <w:sz w:val="22"/>
                <w:szCs w:val="22"/>
              </w:rPr>
              <w:t>priemones pažangos</w:t>
            </w:r>
          </w:p>
          <w:p w14:paraId="2C982223" w14:textId="77777777" w:rsidR="00E45F56" w:rsidRPr="00414353" w:rsidRDefault="00E45F56" w:rsidP="004C3AD6">
            <w:pPr>
              <w:overflowPunct w:val="0"/>
              <w:textAlignment w:val="baseline"/>
              <w:rPr>
                <w:sz w:val="22"/>
                <w:szCs w:val="22"/>
              </w:rPr>
            </w:pPr>
            <w:r w:rsidRPr="00414353">
              <w:rPr>
                <w:sz w:val="22"/>
                <w:szCs w:val="22"/>
              </w:rPr>
              <w:t>gerinimui</w:t>
            </w:r>
          </w:p>
          <w:p w14:paraId="6362642A" w14:textId="77777777" w:rsidR="00E45F56" w:rsidRPr="00414353" w:rsidRDefault="00E45F56" w:rsidP="004C3AD6">
            <w:pPr>
              <w:spacing w:line="256" w:lineRule="auto"/>
              <w:rPr>
                <w:sz w:val="22"/>
                <w:szCs w:val="22"/>
                <w:lang w:eastAsia="lt-LT"/>
              </w:rPr>
            </w:pPr>
          </w:p>
        </w:tc>
        <w:tc>
          <w:tcPr>
            <w:tcW w:w="2552" w:type="dxa"/>
            <w:tcBorders>
              <w:top w:val="single" w:sz="4" w:space="0" w:color="auto"/>
              <w:left w:val="single" w:sz="4" w:space="0" w:color="auto"/>
              <w:bottom w:val="single" w:sz="4" w:space="0" w:color="auto"/>
              <w:right w:val="single" w:sz="4" w:space="0" w:color="auto"/>
            </w:tcBorders>
          </w:tcPr>
          <w:p w14:paraId="50A99C16" w14:textId="77777777" w:rsidR="00E45F56" w:rsidRPr="00414353" w:rsidRDefault="00E45F56" w:rsidP="004C3AD6">
            <w:pPr>
              <w:spacing w:line="256" w:lineRule="auto"/>
              <w:rPr>
                <w:sz w:val="22"/>
                <w:szCs w:val="22"/>
                <w:lang w:eastAsia="lt-LT"/>
              </w:rPr>
            </w:pPr>
            <w:r w:rsidRPr="00414353">
              <w:rPr>
                <w:sz w:val="22"/>
                <w:szCs w:val="22"/>
                <w:lang w:eastAsia="lt-LT"/>
              </w:rPr>
              <w:t>1.1.1.1. Ne mažiau, kaip 85 proc. mokinių padaryta asmeninė mokymosi pažanga</w:t>
            </w:r>
          </w:p>
          <w:p w14:paraId="15D5E95D" w14:textId="77777777" w:rsidR="00E45F56" w:rsidRPr="00414353" w:rsidRDefault="00E45F56" w:rsidP="004C3AD6">
            <w:pPr>
              <w:spacing w:line="256" w:lineRule="auto"/>
              <w:rPr>
                <w:sz w:val="22"/>
                <w:szCs w:val="22"/>
                <w:lang w:eastAsia="lt-LT"/>
              </w:rPr>
            </w:pPr>
          </w:p>
          <w:p w14:paraId="4A664171" w14:textId="77777777" w:rsidR="00E45F56" w:rsidRPr="00414353" w:rsidRDefault="00E45F56" w:rsidP="004C3AD6">
            <w:pPr>
              <w:spacing w:line="256" w:lineRule="auto"/>
              <w:rPr>
                <w:sz w:val="22"/>
                <w:szCs w:val="22"/>
                <w:lang w:eastAsia="lt-LT"/>
              </w:rPr>
            </w:pPr>
          </w:p>
          <w:p w14:paraId="4FE96FC8" w14:textId="77777777" w:rsidR="00E45F56" w:rsidRPr="00414353" w:rsidRDefault="00E45F56" w:rsidP="004C3AD6">
            <w:pPr>
              <w:spacing w:line="256" w:lineRule="auto"/>
              <w:rPr>
                <w:sz w:val="22"/>
                <w:szCs w:val="22"/>
                <w:lang w:eastAsia="lt-LT"/>
              </w:rPr>
            </w:pPr>
          </w:p>
          <w:p w14:paraId="49721C6E" w14:textId="77777777" w:rsidR="00E45F56" w:rsidRPr="00414353" w:rsidRDefault="00E45F56" w:rsidP="004C3AD6">
            <w:pPr>
              <w:spacing w:line="256" w:lineRule="auto"/>
              <w:rPr>
                <w:sz w:val="22"/>
                <w:szCs w:val="22"/>
                <w:lang w:eastAsia="lt-LT"/>
              </w:rPr>
            </w:pPr>
          </w:p>
          <w:p w14:paraId="39B97A75" w14:textId="77777777" w:rsidR="00E45F56" w:rsidRPr="00414353" w:rsidRDefault="00E45F56" w:rsidP="004C3AD6">
            <w:pPr>
              <w:spacing w:line="256" w:lineRule="auto"/>
              <w:rPr>
                <w:sz w:val="22"/>
                <w:szCs w:val="22"/>
                <w:lang w:eastAsia="lt-LT"/>
              </w:rPr>
            </w:pPr>
          </w:p>
          <w:p w14:paraId="1B9BB3D2" w14:textId="77777777" w:rsidR="00E45F56" w:rsidRPr="00414353" w:rsidRDefault="00E45F56" w:rsidP="004C3AD6">
            <w:pPr>
              <w:spacing w:line="256" w:lineRule="auto"/>
              <w:rPr>
                <w:sz w:val="22"/>
                <w:szCs w:val="22"/>
                <w:lang w:eastAsia="lt-LT"/>
              </w:rPr>
            </w:pPr>
          </w:p>
          <w:p w14:paraId="3F4E468C" w14:textId="77777777" w:rsidR="00E45F56" w:rsidRPr="00414353" w:rsidRDefault="00E45F56" w:rsidP="004C3AD6">
            <w:pPr>
              <w:spacing w:line="256" w:lineRule="auto"/>
              <w:rPr>
                <w:sz w:val="22"/>
                <w:szCs w:val="22"/>
                <w:lang w:eastAsia="lt-LT"/>
              </w:rPr>
            </w:pPr>
          </w:p>
          <w:p w14:paraId="38F538BC" w14:textId="77777777" w:rsidR="00E45F56" w:rsidRPr="00414353" w:rsidRDefault="00E45F56" w:rsidP="004C3AD6">
            <w:pPr>
              <w:spacing w:line="256" w:lineRule="auto"/>
              <w:rPr>
                <w:sz w:val="22"/>
                <w:szCs w:val="22"/>
                <w:lang w:eastAsia="lt-LT"/>
              </w:rPr>
            </w:pPr>
          </w:p>
          <w:p w14:paraId="328E4FE7" w14:textId="77777777" w:rsidR="00E45F56" w:rsidRPr="00414353" w:rsidRDefault="00E45F56" w:rsidP="004C3AD6">
            <w:pPr>
              <w:spacing w:line="256" w:lineRule="auto"/>
              <w:rPr>
                <w:sz w:val="10"/>
                <w:szCs w:val="10"/>
                <w:lang w:eastAsia="lt-LT"/>
              </w:rPr>
            </w:pPr>
          </w:p>
          <w:p w14:paraId="189C0EF6" w14:textId="77777777" w:rsidR="00E45F56" w:rsidRPr="00414353" w:rsidRDefault="00E45F56" w:rsidP="004C3AD6">
            <w:pPr>
              <w:spacing w:line="256" w:lineRule="auto"/>
              <w:rPr>
                <w:sz w:val="10"/>
                <w:szCs w:val="10"/>
                <w:lang w:eastAsia="lt-LT"/>
              </w:rPr>
            </w:pPr>
          </w:p>
          <w:p w14:paraId="35F6B621" w14:textId="77777777" w:rsidR="00E45F56" w:rsidRPr="00414353" w:rsidRDefault="00E45F56" w:rsidP="004C3AD6">
            <w:pPr>
              <w:spacing w:line="256" w:lineRule="auto"/>
              <w:rPr>
                <w:sz w:val="6"/>
                <w:szCs w:val="6"/>
                <w:lang w:eastAsia="lt-LT"/>
              </w:rPr>
            </w:pPr>
          </w:p>
          <w:p w14:paraId="54B5E3C2" w14:textId="77777777" w:rsidR="00E45F56" w:rsidRPr="00414353" w:rsidRDefault="00E45F56" w:rsidP="004C3AD6">
            <w:pPr>
              <w:spacing w:line="256" w:lineRule="auto"/>
              <w:rPr>
                <w:sz w:val="6"/>
                <w:szCs w:val="6"/>
                <w:lang w:eastAsia="lt-LT"/>
              </w:rPr>
            </w:pPr>
          </w:p>
          <w:p w14:paraId="60EF6629" w14:textId="77777777" w:rsidR="009B4C9C" w:rsidRDefault="009B4C9C" w:rsidP="004C3AD6">
            <w:pPr>
              <w:spacing w:line="256" w:lineRule="auto"/>
              <w:rPr>
                <w:sz w:val="22"/>
                <w:szCs w:val="22"/>
                <w:lang w:eastAsia="lt-LT"/>
              </w:rPr>
            </w:pPr>
          </w:p>
          <w:p w14:paraId="5B2F272F" w14:textId="77777777" w:rsidR="009B4C9C" w:rsidRDefault="009B4C9C" w:rsidP="004C3AD6">
            <w:pPr>
              <w:spacing w:line="256" w:lineRule="auto"/>
              <w:rPr>
                <w:sz w:val="22"/>
                <w:szCs w:val="22"/>
                <w:lang w:eastAsia="lt-LT"/>
              </w:rPr>
            </w:pPr>
          </w:p>
          <w:p w14:paraId="3AFF0C51" w14:textId="77777777" w:rsidR="009B4C9C" w:rsidRDefault="009B4C9C" w:rsidP="004C3AD6">
            <w:pPr>
              <w:spacing w:line="256" w:lineRule="auto"/>
              <w:rPr>
                <w:sz w:val="22"/>
                <w:szCs w:val="22"/>
                <w:lang w:eastAsia="lt-LT"/>
              </w:rPr>
            </w:pPr>
          </w:p>
          <w:p w14:paraId="65885BE3" w14:textId="77777777" w:rsidR="009B4C9C" w:rsidRDefault="009B4C9C" w:rsidP="004C3AD6">
            <w:pPr>
              <w:spacing w:line="256" w:lineRule="auto"/>
              <w:rPr>
                <w:sz w:val="22"/>
                <w:szCs w:val="22"/>
                <w:lang w:eastAsia="lt-LT"/>
              </w:rPr>
            </w:pPr>
          </w:p>
          <w:p w14:paraId="3B39F2D9" w14:textId="77777777" w:rsidR="009B4C9C" w:rsidRDefault="009B4C9C" w:rsidP="004C3AD6">
            <w:pPr>
              <w:spacing w:line="256" w:lineRule="auto"/>
              <w:rPr>
                <w:sz w:val="22"/>
                <w:szCs w:val="22"/>
                <w:lang w:eastAsia="lt-LT"/>
              </w:rPr>
            </w:pPr>
          </w:p>
          <w:p w14:paraId="39265170" w14:textId="77777777" w:rsidR="009B4C9C" w:rsidRDefault="009B4C9C" w:rsidP="004C3AD6">
            <w:pPr>
              <w:spacing w:line="256" w:lineRule="auto"/>
              <w:rPr>
                <w:sz w:val="22"/>
                <w:szCs w:val="22"/>
                <w:lang w:eastAsia="lt-LT"/>
              </w:rPr>
            </w:pPr>
          </w:p>
          <w:p w14:paraId="0E0F1107" w14:textId="77777777" w:rsidR="009B4C9C" w:rsidRDefault="009B4C9C" w:rsidP="004C3AD6">
            <w:pPr>
              <w:spacing w:line="256" w:lineRule="auto"/>
              <w:rPr>
                <w:sz w:val="22"/>
                <w:szCs w:val="22"/>
                <w:lang w:eastAsia="lt-LT"/>
              </w:rPr>
            </w:pPr>
          </w:p>
          <w:p w14:paraId="730CFD20" w14:textId="77777777" w:rsidR="009B4C9C" w:rsidRDefault="009B4C9C" w:rsidP="004C3AD6">
            <w:pPr>
              <w:spacing w:line="256" w:lineRule="auto"/>
              <w:rPr>
                <w:sz w:val="22"/>
                <w:szCs w:val="22"/>
                <w:lang w:eastAsia="lt-LT"/>
              </w:rPr>
            </w:pPr>
          </w:p>
          <w:p w14:paraId="5457AEAF" w14:textId="77777777" w:rsidR="009B4C9C" w:rsidRDefault="009B4C9C" w:rsidP="004C3AD6">
            <w:pPr>
              <w:spacing w:line="256" w:lineRule="auto"/>
              <w:rPr>
                <w:sz w:val="22"/>
                <w:szCs w:val="22"/>
                <w:lang w:eastAsia="lt-LT"/>
              </w:rPr>
            </w:pPr>
          </w:p>
          <w:p w14:paraId="42D5455E" w14:textId="77777777" w:rsidR="009B4C9C" w:rsidRDefault="009B4C9C" w:rsidP="004C3AD6">
            <w:pPr>
              <w:spacing w:line="256" w:lineRule="auto"/>
              <w:rPr>
                <w:sz w:val="22"/>
                <w:szCs w:val="22"/>
                <w:lang w:eastAsia="lt-LT"/>
              </w:rPr>
            </w:pPr>
          </w:p>
          <w:p w14:paraId="0AD3002B" w14:textId="77777777" w:rsidR="009B4C9C" w:rsidRDefault="009B4C9C" w:rsidP="004C3AD6">
            <w:pPr>
              <w:spacing w:line="256" w:lineRule="auto"/>
              <w:rPr>
                <w:sz w:val="10"/>
                <w:szCs w:val="10"/>
                <w:lang w:eastAsia="lt-LT"/>
              </w:rPr>
            </w:pPr>
          </w:p>
          <w:p w14:paraId="5BBA1D01" w14:textId="77777777" w:rsidR="009B4C9C" w:rsidRDefault="009B4C9C" w:rsidP="004C3AD6">
            <w:pPr>
              <w:spacing w:line="256" w:lineRule="auto"/>
              <w:rPr>
                <w:sz w:val="22"/>
                <w:szCs w:val="22"/>
                <w:lang w:eastAsia="lt-LT"/>
              </w:rPr>
            </w:pPr>
          </w:p>
          <w:p w14:paraId="0DF78FB9" w14:textId="77777777" w:rsidR="009B4C9C" w:rsidRDefault="009B4C9C" w:rsidP="004C3AD6">
            <w:pPr>
              <w:spacing w:line="256" w:lineRule="auto"/>
              <w:rPr>
                <w:sz w:val="6"/>
                <w:szCs w:val="6"/>
                <w:lang w:eastAsia="lt-LT"/>
              </w:rPr>
            </w:pPr>
          </w:p>
          <w:p w14:paraId="6D51764F" w14:textId="77777777" w:rsidR="009B4C9C" w:rsidRPr="009B4C9C" w:rsidRDefault="009B4C9C" w:rsidP="004C3AD6">
            <w:pPr>
              <w:spacing w:line="256" w:lineRule="auto"/>
              <w:rPr>
                <w:sz w:val="6"/>
                <w:szCs w:val="6"/>
                <w:lang w:eastAsia="lt-LT"/>
              </w:rPr>
            </w:pPr>
          </w:p>
          <w:p w14:paraId="6934A730" w14:textId="77777777" w:rsidR="00E45F56" w:rsidRPr="00414353" w:rsidRDefault="00E45F56" w:rsidP="004C3AD6">
            <w:pPr>
              <w:spacing w:line="256" w:lineRule="auto"/>
              <w:rPr>
                <w:sz w:val="22"/>
                <w:szCs w:val="22"/>
                <w:lang w:eastAsia="lt-LT"/>
              </w:rPr>
            </w:pPr>
            <w:r w:rsidRPr="00414353">
              <w:rPr>
                <w:sz w:val="22"/>
                <w:szCs w:val="22"/>
                <w:lang w:eastAsia="lt-LT"/>
              </w:rPr>
              <w:t>1.1.1.2. Į mokinių mokymosi pasiekimų ir pažangos vertinimo, mokinio asmeninės pažangos stebėjimo, fiksavimo, vertinimo procesą integruotas trišalio mokymosi pagalbos plano sudarymas, jo įgyvendinimo stebėsena</w:t>
            </w:r>
          </w:p>
          <w:p w14:paraId="23FECB42" w14:textId="77777777" w:rsidR="00E45F56" w:rsidRPr="00414353" w:rsidRDefault="00E45F56" w:rsidP="004C3AD6">
            <w:pPr>
              <w:spacing w:line="256" w:lineRule="auto"/>
              <w:rPr>
                <w:sz w:val="22"/>
                <w:szCs w:val="22"/>
                <w:lang w:eastAsia="lt-LT"/>
              </w:rPr>
            </w:pPr>
          </w:p>
          <w:p w14:paraId="00C86F42" w14:textId="77777777" w:rsidR="00E45F56" w:rsidRPr="00414353" w:rsidRDefault="00E45F56" w:rsidP="004C3AD6">
            <w:pPr>
              <w:spacing w:line="256" w:lineRule="auto"/>
              <w:rPr>
                <w:sz w:val="22"/>
                <w:szCs w:val="22"/>
                <w:lang w:eastAsia="lt-LT"/>
              </w:rPr>
            </w:pPr>
          </w:p>
          <w:p w14:paraId="2460E702" w14:textId="77777777" w:rsidR="00E45F56" w:rsidRPr="00414353" w:rsidRDefault="00E45F56" w:rsidP="004C3AD6">
            <w:pPr>
              <w:spacing w:line="256" w:lineRule="auto"/>
              <w:rPr>
                <w:sz w:val="22"/>
                <w:szCs w:val="22"/>
                <w:lang w:eastAsia="lt-LT"/>
              </w:rPr>
            </w:pPr>
          </w:p>
          <w:p w14:paraId="348AFBC3" w14:textId="77777777" w:rsidR="00E45F56" w:rsidRPr="00414353" w:rsidRDefault="00E45F56" w:rsidP="004C3AD6">
            <w:pPr>
              <w:spacing w:line="256" w:lineRule="auto"/>
              <w:rPr>
                <w:sz w:val="22"/>
                <w:szCs w:val="22"/>
                <w:lang w:eastAsia="lt-LT"/>
              </w:rPr>
            </w:pPr>
          </w:p>
          <w:p w14:paraId="52E94A7B" w14:textId="77777777" w:rsidR="00E45F56" w:rsidRPr="00414353" w:rsidRDefault="00E45F56" w:rsidP="004C3AD6">
            <w:pPr>
              <w:spacing w:line="256" w:lineRule="auto"/>
              <w:rPr>
                <w:sz w:val="22"/>
                <w:szCs w:val="22"/>
                <w:lang w:eastAsia="lt-LT"/>
              </w:rPr>
            </w:pPr>
          </w:p>
          <w:p w14:paraId="5ADB42B0" w14:textId="77777777" w:rsidR="00E45F56" w:rsidRPr="00414353" w:rsidRDefault="00E45F56" w:rsidP="004C3AD6">
            <w:pPr>
              <w:spacing w:line="256" w:lineRule="auto"/>
              <w:rPr>
                <w:sz w:val="10"/>
                <w:szCs w:val="10"/>
                <w:lang w:eastAsia="lt-LT"/>
              </w:rPr>
            </w:pPr>
          </w:p>
          <w:p w14:paraId="289A2E9C" w14:textId="77777777" w:rsidR="009B4C9C" w:rsidRDefault="009B4C9C" w:rsidP="004C3AD6">
            <w:pPr>
              <w:spacing w:line="256" w:lineRule="auto"/>
              <w:rPr>
                <w:sz w:val="22"/>
                <w:szCs w:val="22"/>
                <w:lang w:eastAsia="lt-LT"/>
              </w:rPr>
            </w:pPr>
          </w:p>
          <w:p w14:paraId="3DFAD3E4" w14:textId="77777777" w:rsidR="009B4C9C" w:rsidRDefault="009B4C9C" w:rsidP="004C3AD6">
            <w:pPr>
              <w:spacing w:line="256" w:lineRule="auto"/>
              <w:rPr>
                <w:sz w:val="22"/>
                <w:szCs w:val="22"/>
                <w:lang w:eastAsia="lt-LT"/>
              </w:rPr>
            </w:pPr>
          </w:p>
          <w:p w14:paraId="5A9F94AA" w14:textId="77777777" w:rsidR="009B4C9C" w:rsidRDefault="009B4C9C" w:rsidP="004C3AD6">
            <w:pPr>
              <w:spacing w:line="256" w:lineRule="auto"/>
              <w:rPr>
                <w:sz w:val="22"/>
                <w:szCs w:val="22"/>
                <w:lang w:eastAsia="lt-LT"/>
              </w:rPr>
            </w:pPr>
          </w:p>
          <w:p w14:paraId="3717187F" w14:textId="77777777" w:rsidR="009B4C9C" w:rsidRDefault="009B4C9C" w:rsidP="004C3AD6">
            <w:pPr>
              <w:spacing w:line="256" w:lineRule="auto"/>
              <w:rPr>
                <w:sz w:val="22"/>
                <w:szCs w:val="22"/>
                <w:lang w:eastAsia="lt-LT"/>
              </w:rPr>
            </w:pPr>
          </w:p>
          <w:p w14:paraId="0C1398B5" w14:textId="77777777" w:rsidR="009B4C9C" w:rsidRDefault="009B4C9C" w:rsidP="004C3AD6">
            <w:pPr>
              <w:spacing w:line="256" w:lineRule="auto"/>
              <w:rPr>
                <w:sz w:val="22"/>
                <w:szCs w:val="22"/>
                <w:lang w:eastAsia="lt-LT"/>
              </w:rPr>
            </w:pPr>
          </w:p>
          <w:p w14:paraId="66D5FFB0" w14:textId="77777777" w:rsidR="009B4C9C" w:rsidRDefault="009B4C9C" w:rsidP="004C3AD6">
            <w:pPr>
              <w:spacing w:line="256" w:lineRule="auto"/>
              <w:rPr>
                <w:sz w:val="22"/>
                <w:szCs w:val="22"/>
                <w:lang w:eastAsia="lt-LT"/>
              </w:rPr>
            </w:pPr>
          </w:p>
          <w:p w14:paraId="3ABEFC06" w14:textId="77777777" w:rsidR="009B4C9C" w:rsidRDefault="009B4C9C" w:rsidP="004C3AD6">
            <w:pPr>
              <w:spacing w:line="256" w:lineRule="auto"/>
              <w:rPr>
                <w:sz w:val="22"/>
                <w:szCs w:val="22"/>
                <w:lang w:eastAsia="lt-LT"/>
              </w:rPr>
            </w:pPr>
          </w:p>
          <w:p w14:paraId="4BD73A09" w14:textId="77777777" w:rsidR="009B4C9C" w:rsidRDefault="009B4C9C" w:rsidP="004C3AD6">
            <w:pPr>
              <w:spacing w:line="256" w:lineRule="auto"/>
              <w:rPr>
                <w:sz w:val="22"/>
                <w:szCs w:val="22"/>
                <w:lang w:eastAsia="lt-LT"/>
              </w:rPr>
            </w:pPr>
          </w:p>
          <w:p w14:paraId="1ADA4C87" w14:textId="77777777" w:rsidR="009B4C9C" w:rsidRDefault="009B4C9C" w:rsidP="004C3AD6">
            <w:pPr>
              <w:spacing w:line="256" w:lineRule="auto"/>
              <w:rPr>
                <w:sz w:val="22"/>
                <w:szCs w:val="22"/>
                <w:lang w:eastAsia="lt-LT"/>
              </w:rPr>
            </w:pPr>
          </w:p>
          <w:p w14:paraId="43B6A80A" w14:textId="77777777" w:rsidR="009B4C9C" w:rsidRDefault="009B4C9C" w:rsidP="004C3AD6">
            <w:pPr>
              <w:spacing w:line="256" w:lineRule="auto"/>
              <w:rPr>
                <w:sz w:val="22"/>
                <w:szCs w:val="22"/>
                <w:lang w:eastAsia="lt-LT"/>
              </w:rPr>
            </w:pPr>
          </w:p>
          <w:p w14:paraId="51596F08" w14:textId="77777777" w:rsidR="009B4C9C" w:rsidRDefault="009B4C9C" w:rsidP="004C3AD6">
            <w:pPr>
              <w:spacing w:line="256" w:lineRule="auto"/>
              <w:rPr>
                <w:sz w:val="6"/>
                <w:szCs w:val="6"/>
                <w:lang w:eastAsia="lt-LT"/>
              </w:rPr>
            </w:pPr>
          </w:p>
          <w:p w14:paraId="6F057938" w14:textId="77777777" w:rsidR="009B4C9C" w:rsidRPr="009B4C9C" w:rsidRDefault="009B4C9C" w:rsidP="004C3AD6">
            <w:pPr>
              <w:spacing w:line="256" w:lineRule="auto"/>
              <w:rPr>
                <w:sz w:val="6"/>
                <w:szCs w:val="6"/>
                <w:lang w:eastAsia="lt-LT"/>
              </w:rPr>
            </w:pPr>
          </w:p>
          <w:p w14:paraId="40084817" w14:textId="77777777" w:rsidR="00E45F56" w:rsidRPr="00414353" w:rsidRDefault="00E45F56" w:rsidP="004C3AD6">
            <w:pPr>
              <w:spacing w:line="256" w:lineRule="auto"/>
              <w:rPr>
                <w:sz w:val="22"/>
                <w:szCs w:val="22"/>
                <w:lang w:eastAsia="lt-LT"/>
              </w:rPr>
            </w:pPr>
            <w:r w:rsidRPr="00414353">
              <w:rPr>
                <w:sz w:val="22"/>
                <w:szCs w:val="22"/>
                <w:lang w:eastAsia="lt-LT"/>
              </w:rPr>
              <w:t>1.1.1.3. 100 proc. mokytojų su kiekvienu mokiniu kartą per pusmetį analizuoja mokinio asmeninę pažangą, teikia grįžtamąjį ryšį</w:t>
            </w:r>
          </w:p>
          <w:p w14:paraId="18C25FD1" w14:textId="77777777" w:rsidR="00E45F56" w:rsidRPr="00414353" w:rsidRDefault="00E45F56" w:rsidP="004C3AD6">
            <w:pPr>
              <w:spacing w:line="256" w:lineRule="auto"/>
              <w:rPr>
                <w:sz w:val="22"/>
                <w:szCs w:val="22"/>
                <w:lang w:eastAsia="lt-LT"/>
              </w:rPr>
            </w:pPr>
          </w:p>
          <w:p w14:paraId="73E29702" w14:textId="77777777" w:rsidR="00E45F56" w:rsidRPr="00414353" w:rsidRDefault="00E45F56" w:rsidP="004C3AD6">
            <w:pPr>
              <w:spacing w:line="256" w:lineRule="auto"/>
              <w:rPr>
                <w:sz w:val="22"/>
                <w:szCs w:val="22"/>
                <w:lang w:eastAsia="lt-LT"/>
              </w:rPr>
            </w:pPr>
          </w:p>
          <w:p w14:paraId="56C82FDF" w14:textId="77777777" w:rsidR="00E45F56" w:rsidRPr="00414353" w:rsidRDefault="00E45F56" w:rsidP="004C3AD6">
            <w:pPr>
              <w:spacing w:line="256" w:lineRule="auto"/>
              <w:rPr>
                <w:sz w:val="22"/>
                <w:szCs w:val="22"/>
                <w:lang w:eastAsia="lt-LT"/>
              </w:rPr>
            </w:pPr>
          </w:p>
          <w:p w14:paraId="58E1597F" w14:textId="77777777" w:rsidR="00E45F56" w:rsidRPr="00414353" w:rsidRDefault="00E45F56" w:rsidP="004C3AD6">
            <w:pPr>
              <w:spacing w:line="256" w:lineRule="auto"/>
              <w:rPr>
                <w:sz w:val="22"/>
                <w:szCs w:val="22"/>
                <w:lang w:eastAsia="lt-LT"/>
              </w:rPr>
            </w:pPr>
          </w:p>
          <w:p w14:paraId="58335505" w14:textId="77777777" w:rsidR="00E45F56" w:rsidRPr="00414353" w:rsidRDefault="00E45F56" w:rsidP="004C3AD6">
            <w:pPr>
              <w:spacing w:line="256" w:lineRule="auto"/>
              <w:rPr>
                <w:sz w:val="22"/>
                <w:szCs w:val="22"/>
                <w:lang w:eastAsia="lt-LT"/>
              </w:rPr>
            </w:pPr>
          </w:p>
          <w:p w14:paraId="445192A2" w14:textId="77777777" w:rsidR="00E45F56" w:rsidRPr="00414353" w:rsidRDefault="00E45F56" w:rsidP="004C3AD6">
            <w:pPr>
              <w:spacing w:line="256" w:lineRule="auto"/>
              <w:rPr>
                <w:sz w:val="22"/>
                <w:szCs w:val="22"/>
                <w:lang w:eastAsia="lt-LT"/>
              </w:rPr>
            </w:pPr>
          </w:p>
          <w:p w14:paraId="08732753" w14:textId="77777777" w:rsidR="00E45F56" w:rsidRPr="00414353" w:rsidRDefault="00E45F56" w:rsidP="004C3AD6">
            <w:pPr>
              <w:spacing w:line="256" w:lineRule="auto"/>
              <w:rPr>
                <w:sz w:val="22"/>
                <w:szCs w:val="22"/>
                <w:lang w:eastAsia="lt-LT"/>
              </w:rPr>
            </w:pPr>
          </w:p>
          <w:p w14:paraId="44B83FCB" w14:textId="77777777" w:rsidR="00E45F56" w:rsidRPr="00414353" w:rsidRDefault="00E45F56" w:rsidP="004C3AD6">
            <w:pPr>
              <w:spacing w:line="256" w:lineRule="auto"/>
              <w:rPr>
                <w:sz w:val="22"/>
                <w:szCs w:val="22"/>
                <w:lang w:eastAsia="lt-LT"/>
              </w:rPr>
            </w:pPr>
          </w:p>
          <w:p w14:paraId="6B7421C4" w14:textId="77777777" w:rsidR="00E45F56" w:rsidRPr="00414353" w:rsidRDefault="00E45F56" w:rsidP="004C3AD6">
            <w:pPr>
              <w:spacing w:line="256" w:lineRule="auto"/>
              <w:rPr>
                <w:sz w:val="6"/>
                <w:szCs w:val="6"/>
                <w:lang w:eastAsia="lt-LT"/>
              </w:rPr>
            </w:pPr>
          </w:p>
          <w:p w14:paraId="61403FEE" w14:textId="77777777" w:rsidR="00E45F56" w:rsidRPr="00414353" w:rsidRDefault="00E45F56" w:rsidP="004C3AD6">
            <w:pPr>
              <w:spacing w:line="256" w:lineRule="auto"/>
              <w:rPr>
                <w:sz w:val="6"/>
                <w:szCs w:val="6"/>
                <w:lang w:eastAsia="lt-LT"/>
              </w:rPr>
            </w:pPr>
          </w:p>
          <w:p w14:paraId="78E184AB" w14:textId="77777777" w:rsidR="009B4C9C" w:rsidRDefault="009B4C9C" w:rsidP="004C3AD6">
            <w:pPr>
              <w:spacing w:line="256" w:lineRule="auto"/>
              <w:rPr>
                <w:sz w:val="22"/>
                <w:szCs w:val="22"/>
                <w:lang w:eastAsia="lt-LT"/>
              </w:rPr>
            </w:pPr>
          </w:p>
          <w:p w14:paraId="7EAB93F2" w14:textId="77777777" w:rsidR="009B4C9C" w:rsidRDefault="009B4C9C" w:rsidP="004C3AD6">
            <w:pPr>
              <w:spacing w:line="256" w:lineRule="auto"/>
              <w:rPr>
                <w:sz w:val="22"/>
                <w:szCs w:val="22"/>
                <w:lang w:eastAsia="lt-LT"/>
              </w:rPr>
            </w:pPr>
          </w:p>
          <w:p w14:paraId="1757A6A0" w14:textId="77777777" w:rsidR="009B4C9C" w:rsidRDefault="009B4C9C" w:rsidP="004C3AD6">
            <w:pPr>
              <w:spacing w:line="256" w:lineRule="auto"/>
              <w:rPr>
                <w:sz w:val="22"/>
                <w:szCs w:val="22"/>
                <w:lang w:eastAsia="lt-LT"/>
              </w:rPr>
            </w:pPr>
          </w:p>
          <w:p w14:paraId="189FF768" w14:textId="77777777" w:rsidR="009B4C9C" w:rsidRDefault="009B4C9C" w:rsidP="004C3AD6">
            <w:pPr>
              <w:spacing w:line="256" w:lineRule="auto"/>
              <w:rPr>
                <w:sz w:val="22"/>
                <w:szCs w:val="22"/>
                <w:lang w:eastAsia="lt-LT"/>
              </w:rPr>
            </w:pPr>
          </w:p>
          <w:p w14:paraId="4BE31BDC" w14:textId="77777777" w:rsidR="00E45F56" w:rsidRPr="00414353" w:rsidRDefault="00E45F56" w:rsidP="004C3AD6">
            <w:pPr>
              <w:spacing w:line="256" w:lineRule="auto"/>
              <w:rPr>
                <w:sz w:val="22"/>
                <w:szCs w:val="22"/>
                <w:lang w:eastAsia="lt-LT"/>
              </w:rPr>
            </w:pPr>
            <w:r w:rsidRPr="00414353">
              <w:rPr>
                <w:sz w:val="22"/>
                <w:szCs w:val="22"/>
                <w:lang w:eastAsia="lt-LT"/>
              </w:rPr>
              <w:t>1.1.1.4. Ne mažiau, kaip 90 proc. mokytojų tobulina kvalifikaciją, mokinių turinčių įvairiapusių raidos, elgesio ir emocijų sutrikimų, jų ugdymo(</w:t>
            </w:r>
            <w:proofErr w:type="spellStart"/>
            <w:r w:rsidRPr="00414353">
              <w:rPr>
                <w:sz w:val="22"/>
                <w:szCs w:val="22"/>
                <w:lang w:eastAsia="lt-LT"/>
              </w:rPr>
              <w:t>si</w:t>
            </w:r>
            <w:proofErr w:type="spellEnd"/>
            <w:r w:rsidRPr="00414353">
              <w:rPr>
                <w:sz w:val="22"/>
                <w:szCs w:val="22"/>
                <w:lang w:eastAsia="lt-LT"/>
              </w:rPr>
              <w:t>) aspektu</w:t>
            </w:r>
          </w:p>
        </w:tc>
        <w:tc>
          <w:tcPr>
            <w:tcW w:w="2410" w:type="dxa"/>
            <w:tcBorders>
              <w:top w:val="single" w:sz="4" w:space="0" w:color="auto"/>
              <w:left w:val="single" w:sz="4" w:space="0" w:color="auto"/>
              <w:bottom w:val="single" w:sz="4" w:space="0" w:color="auto"/>
              <w:right w:val="single" w:sz="4" w:space="0" w:color="auto"/>
            </w:tcBorders>
          </w:tcPr>
          <w:p w14:paraId="62B0A0E9" w14:textId="77777777" w:rsidR="00E45F56" w:rsidRPr="00414353" w:rsidRDefault="00E45F56" w:rsidP="004C3AD6">
            <w:pPr>
              <w:rPr>
                <w:sz w:val="22"/>
                <w:szCs w:val="22"/>
                <w:shd w:val="clear" w:color="auto" w:fill="FFFFFF"/>
                <w:lang w:eastAsia="lt-LT"/>
              </w:rPr>
            </w:pPr>
            <w:r w:rsidRPr="00414353">
              <w:rPr>
                <w:sz w:val="22"/>
                <w:szCs w:val="22"/>
                <w:shd w:val="clear" w:color="auto" w:fill="FFFFFF"/>
                <w:lang w:eastAsia="lt-LT"/>
              </w:rPr>
              <w:t xml:space="preserve">1.1.1.1.Mokinių, padariusių ugdymosi pažangą, dalis, 97,33 proc. (lyginant 2021 m. ir 2022 m. dalis padidėjo 2,13 proc.). </w:t>
            </w:r>
          </w:p>
          <w:p w14:paraId="2D19EA41" w14:textId="77777777" w:rsidR="00E45F56" w:rsidRPr="00414353" w:rsidRDefault="00E45F56" w:rsidP="004C3AD6">
            <w:pPr>
              <w:rPr>
                <w:color w:val="000000" w:themeColor="text1"/>
                <w:sz w:val="22"/>
                <w:szCs w:val="22"/>
              </w:rPr>
            </w:pPr>
            <w:r w:rsidRPr="00414353">
              <w:rPr>
                <w:color w:val="000000" w:themeColor="text1"/>
                <w:sz w:val="22"/>
                <w:szCs w:val="22"/>
              </w:rPr>
              <w:t xml:space="preserve">100 proc. SUP </w:t>
            </w:r>
            <w:r w:rsidR="009B4C9C">
              <w:rPr>
                <w:color w:val="000000" w:themeColor="text1"/>
                <w:sz w:val="22"/>
                <w:szCs w:val="22"/>
              </w:rPr>
              <w:t>mokinių padarė asmeninę pažangą (</w:t>
            </w:r>
            <w:proofErr w:type="spellStart"/>
            <w:r w:rsidR="009B4C9C">
              <w:rPr>
                <w:color w:val="000000" w:themeColor="text1"/>
                <w:sz w:val="22"/>
                <w:szCs w:val="22"/>
              </w:rPr>
              <w:t>direkcinio</w:t>
            </w:r>
            <w:proofErr w:type="spellEnd"/>
            <w:r w:rsidR="009B4C9C">
              <w:rPr>
                <w:color w:val="000000" w:themeColor="text1"/>
                <w:sz w:val="22"/>
                <w:szCs w:val="22"/>
              </w:rPr>
              <w:t xml:space="preserve"> 2022-11-23 pasitarimo protokolas, Nr. V3-23; mokytojų tarybos 2022-12-14 posėdžio protokolas, Nr. V3-24). </w:t>
            </w:r>
            <w:r w:rsidRPr="00414353">
              <w:rPr>
                <w:rFonts w:eastAsia="Calibri"/>
                <w:sz w:val="22"/>
                <w:szCs w:val="22"/>
              </w:rPr>
              <w:t>Nacionaliniai mokinių patikrinimų rezulta</w:t>
            </w:r>
            <w:r w:rsidR="009B4C9C">
              <w:rPr>
                <w:rFonts w:eastAsia="Calibri"/>
                <w:sz w:val="22"/>
                <w:szCs w:val="22"/>
              </w:rPr>
              <w:t xml:space="preserve">tai aukštesni už šalies vidurkį (mokytojų tarybos 2022-06-06 posėdžio protokolas, Nr. V3-11; </w:t>
            </w:r>
            <w:r w:rsidR="009B4C9C">
              <w:rPr>
                <w:color w:val="000000" w:themeColor="text1"/>
                <w:sz w:val="22"/>
                <w:szCs w:val="22"/>
              </w:rPr>
              <w:t>mokytojų tarybos 2022-12-14 posėdžio protokolas, Nr. V3-24</w:t>
            </w:r>
            <w:r w:rsidR="009B4C9C">
              <w:rPr>
                <w:rFonts w:eastAsia="Calibri"/>
                <w:sz w:val="22"/>
                <w:szCs w:val="22"/>
              </w:rPr>
              <w:t>).</w:t>
            </w:r>
          </w:p>
          <w:p w14:paraId="563C90C2" w14:textId="77777777" w:rsidR="00E45F56" w:rsidRPr="00414353" w:rsidRDefault="00E45F56" w:rsidP="004C3AD6">
            <w:pPr>
              <w:spacing w:line="256" w:lineRule="auto"/>
              <w:rPr>
                <w:sz w:val="22"/>
                <w:szCs w:val="22"/>
                <w:lang w:eastAsia="lt-LT"/>
              </w:rPr>
            </w:pPr>
          </w:p>
          <w:p w14:paraId="6C8A57D0" w14:textId="77777777" w:rsidR="00E45F56" w:rsidRPr="00414353" w:rsidRDefault="00E45F56" w:rsidP="004C3AD6">
            <w:pPr>
              <w:spacing w:line="256" w:lineRule="auto"/>
              <w:rPr>
                <w:color w:val="000000" w:themeColor="text1"/>
                <w:sz w:val="22"/>
                <w:szCs w:val="22"/>
              </w:rPr>
            </w:pPr>
            <w:r w:rsidRPr="00414353">
              <w:rPr>
                <w:sz w:val="22"/>
                <w:szCs w:val="22"/>
                <w:lang w:eastAsia="lt-LT"/>
              </w:rPr>
              <w:t>1.1.1.2. Į mokinių mokymosi pasiekimų ir pažangos vertinimo, mokinio asmeninės pažangos stebėjimo, fiksavimo, vertinimo procesą integruotas trišalio mokymosi pagalbos plano sudarymas, jo įgyvendinimo stebėsena</w:t>
            </w:r>
            <w:r w:rsidR="009B4C9C">
              <w:rPr>
                <w:sz w:val="22"/>
                <w:szCs w:val="22"/>
                <w:lang w:eastAsia="lt-LT"/>
              </w:rPr>
              <w:t xml:space="preserve"> (</w:t>
            </w:r>
            <w:r w:rsidR="009B4C9C">
              <w:rPr>
                <w:rFonts w:eastAsia="Calibri"/>
                <w:sz w:val="22"/>
                <w:szCs w:val="22"/>
              </w:rPr>
              <w:t>mokytojų tarybos 2022-06-06 posėdžio protokolas, Nr. V3-11)</w:t>
            </w:r>
            <w:r w:rsidRPr="00414353">
              <w:rPr>
                <w:color w:val="000000" w:themeColor="text1"/>
                <w:sz w:val="22"/>
                <w:szCs w:val="22"/>
              </w:rPr>
              <w:t xml:space="preserve">. </w:t>
            </w:r>
            <w:r w:rsidR="009B4C9C">
              <w:rPr>
                <w:color w:val="000000" w:themeColor="text1"/>
                <w:sz w:val="22"/>
                <w:szCs w:val="22"/>
              </w:rPr>
              <w:t>T</w:t>
            </w:r>
            <w:r w:rsidRPr="00414353">
              <w:rPr>
                <w:color w:val="000000" w:themeColor="text1"/>
                <w:sz w:val="22"/>
                <w:szCs w:val="22"/>
              </w:rPr>
              <w:t xml:space="preserve">rišaliuose pokalbiuose dalyvavo 76 proc. </w:t>
            </w:r>
          </w:p>
          <w:p w14:paraId="1257B1A3" w14:textId="77777777" w:rsidR="00E45F56" w:rsidRPr="00414353" w:rsidRDefault="00E45F56" w:rsidP="004C3AD6">
            <w:pPr>
              <w:spacing w:line="256" w:lineRule="auto"/>
              <w:rPr>
                <w:sz w:val="22"/>
                <w:szCs w:val="22"/>
                <w:lang w:eastAsia="lt-LT"/>
              </w:rPr>
            </w:pPr>
            <w:r w:rsidRPr="00414353">
              <w:rPr>
                <w:color w:val="000000" w:themeColor="text1"/>
                <w:sz w:val="22"/>
                <w:szCs w:val="22"/>
              </w:rPr>
              <w:t>1–4 klasių mokinių</w:t>
            </w:r>
            <w:r w:rsidR="009B4C9C">
              <w:rPr>
                <w:color w:val="000000" w:themeColor="text1"/>
                <w:sz w:val="22"/>
                <w:szCs w:val="22"/>
              </w:rPr>
              <w:t xml:space="preserve"> (</w:t>
            </w:r>
            <w:proofErr w:type="spellStart"/>
            <w:r w:rsidR="009B4C9C">
              <w:rPr>
                <w:color w:val="000000" w:themeColor="text1"/>
                <w:sz w:val="22"/>
                <w:szCs w:val="22"/>
              </w:rPr>
              <w:t>direkcinio</w:t>
            </w:r>
            <w:proofErr w:type="spellEnd"/>
            <w:r w:rsidR="009B4C9C">
              <w:rPr>
                <w:color w:val="000000" w:themeColor="text1"/>
                <w:sz w:val="22"/>
                <w:szCs w:val="22"/>
              </w:rPr>
              <w:t xml:space="preserve"> 2022-10-17 pasitarimo protokolas, Nr. V3-16; mokytojų tarybos 2022-12-14 posėdžio protokolas, Nr. V3-24)</w:t>
            </w:r>
            <w:r w:rsidRPr="00414353">
              <w:rPr>
                <w:color w:val="000000" w:themeColor="text1"/>
                <w:sz w:val="22"/>
                <w:szCs w:val="22"/>
              </w:rPr>
              <w:t xml:space="preserve">. </w:t>
            </w:r>
          </w:p>
          <w:p w14:paraId="4946836B" w14:textId="77777777" w:rsidR="00E45F56" w:rsidRPr="00414353" w:rsidRDefault="00E45F56" w:rsidP="004C3AD6">
            <w:pPr>
              <w:spacing w:line="256" w:lineRule="auto"/>
              <w:rPr>
                <w:sz w:val="6"/>
                <w:szCs w:val="6"/>
                <w:highlight w:val="yellow"/>
                <w:lang w:eastAsia="lt-LT"/>
              </w:rPr>
            </w:pPr>
          </w:p>
          <w:p w14:paraId="312C8B78" w14:textId="77777777" w:rsidR="00E45F56" w:rsidRPr="00414353" w:rsidRDefault="00E45F56" w:rsidP="004C3AD6">
            <w:pPr>
              <w:spacing w:line="256" w:lineRule="auto"/>
              <w:rPr>
                <w:sz w:val="6"/>
                <w:szCs w:val="6"/>
                <w:lang w:eastAsia="lt-LT"/>
              </w:rPr>
            </w:pPr>
          </w:p>
          <w:p w14:paraId="14EF4E24" w14:textId="77777777" w:rsidR="00E45F56" w:rsidRPr="00414353" w:rsidRDefault="00E45F56" w:rsidP="004C3AD6">
            <w:pPr>
              <w:spacing w:line="256" w:lineRule="auto"/>
              <w:rPr>
                <w:sz w:val="22"/>
                <w:szCs w:val="22"/>
                <w:lang w:eastAsia="lt-LT"/>
              </w:rPr>
            </w:pPr>
            <w:r w:rsidRPr="00414353">
              <w:rPr>
                <w:sz w:val="22"/>
                <w:szCs w:val="22"/>
                <w:lang w:eastAsia="lt-LT"/>
              </w:rPr>
              <w:t xml:space="preserve">1.1.1.3. </w:t>
            </w:r>
            <w:r w:rsidRPr="00414353">
              <w:rPr>
                <w:sz w:val="22"/>
                <w:szCs w:val="22"/>
              </w:rPr>
              <w:t>100 proc. mokiniai gauna grįžtamąją informaciją apie savo mokymosi rezultatus, pasiekimus ir pažangą, mokosi įsivertinti.</w:t>
            </w:r>
          </w:p>
          <w:p w14:paraId="3B9582DC" w14:textId="77777777" w:rsidR="00E45F56" w:rsidRPr="00414353" w:rsidRDefault="00E45F56" w:rsidP="004C3AD6">
            <w:pPr>
              <w:spacing w:line="256" w:lineRule="auto"/>
              <w:rPr>
                <w:sz w:val="22"/>
                <w:szCs w:val="22"/>
                <w:lang w:eastAsia="lt-LT"/>
              </w:rPr>
            </w:pPr>
            <w:r w:rsidRPr="00414353">
              <w:rPr>
                <w:sz w:val="22"/>
                <w:szCs w:val="22"/>
                <w:lang w:eastAsia="lt-LT"/>
              </w:rPr>
              <w:t>100 proc. mokytojų su kiekvienu mokiniu kartą per pusmetį analizuoja mokinio asmeninę pažangą, teikia grįžtamąjį ryšį</w:t>
            </w:r>
            <w:r w:rsidR="009B4C9C">
              <w:rPr>
                <w:sz w:val="22"/>
                <w:szCs w:val="22"/>
                <w:lang w:eastAsia="lt-LT"/>
              </w:rPr>
              <w:t xml:space="preserve"> (</w:t>
            </w:r>
            <w:proofErr w:type="spellStart"/>
            <w:r w:rsidR="009B4C9C">
              <w:rPr>
                <w:sz w:val="22"/>
                <w:szCs w:val="22"/>
                <w:lang w:eastAsia="lt-LT"/>
              </w:rPr>
              <w:t>direkcinio</w:t>
            </w:r>
            <w:proofErr w:type="spellEnd"/>
            <w:r w:rsidR="009B4C9C">
              <w:rPr>
                <w:sz w:val="22"/>
                <w:szCs w:val="22"/>
                <w:lang w:eastAsia="lt-LT"/>
              </w:rPr>
              <w:t xml:space="preserve"> 2022-11-23 pasitarimo protokolas, Nr. V3-23)</w:t>
            </w:r>
            <w:r w:rsidRPr="00414353">
              <w:rPr>
                <w:sz w:val="22"/>
                <w:szCs w:val="22"/>
                <w:lang w:eastAsia="lt-LT"/>
              </w:rPr>
              <w:t>.</w:t>
            </w:r>
          </w:p>
          <w:p w14:paraId="71CA0C35" w14:textId="77777777" w:rsidR="00E45F56" w:rsidRPr="00414353" w:rsidRDefault="00E45F56" w:rsidP="004C3AD6">
            <w:pPr>
              <w:spacing w:line="256" w:lineRule="auto"/>
              <w:rPr>
                <w:sz w:val="10"/>
                <w:szCs w:val="10"/>
                <w:lang w:eastAsia="lt-LT"/>
              </w:rPr>
            </w:pPr>
          </w:p>
          <w:p w14:paraId="6F4348BC" w14:textId="77777777" w:rsidR="00E45F56" w:rsidRPr="00414353" w:rsidRDefault="00E45F56" w:rsidP="004C3AD6">
            <w:pPr>
              <w:spacing w:line="256" w:lineRule="auto"/>
              <w:rPr>
                <w:sz w:val="22"/>
                <w:szCs w:val="22"/>
                <w:lang w:eastAsia="lt-LT"/>
              </w:rPr>
            </w:pPr>
            <w:r w:rsidRPr="00414353">
              <w:rPr>
                <w:sz w:val="22"/>
                <w:szCs w:val="22"/>
                <w:lang w:eastAsia="lt-LT"/>
              </w:rPr>
              <w:t>1.1.1.4. 90 proc. mokytojų ir 50 proc. vadovų tobulino kvalifikaciją, mokinių turinčių įvairiapusių raidos, elgesio ir emocijų sutrikimų, jų ugdymo(</w:t>
            </w:r>
            <w:proofErr w:type="spellStart"/>
            <w:r w:rsidRPr="00414353">
              <w:rPr>
                <w:sz w:val="22"/>
                <w:szCs w:val="22"/>
                <w:lang w:eastAsia="lt-LT"/>
              </w:rPr>
              <w:t>si</w:t>
            </w:r>
            <w:proofErr w:type="spellEnd"/>
            <w:r w:rsidRPr="00414353">
              <w:rPr>
                <w:sz w:val="22"/>
                <w:szCs w:val="22"/>
                <w:lang w:eastAsia="lt-LT"/>
              </w:rPr>
              <w:t>) aspektu, įtraukiojo ugdymo organizavimo klausimais</w:t>
            </w:r>
            <w:r w:rsidR="009B4C9C">
              <w:rPr>
                <w:sz w:val="22"/>
                <w:szCs w:val="22"/>
                <w:lang w:eastAsia="lt-LT"/>
              </w:rPr>
              <w:t xml:space="preserve"> (</w:t>
            </w:r>
            <w:r w:rsidR="009B4C9C">
              <w:rPr>
                <w:color w:val="000000" w:themeColor="text1"/>
                <w:sz w:val="22"/>
                <w:szCs w:val="22"/>
              </w:rPr>
              <w:t>mokytojų tarybos 2022-12-14 posėdžio protokolas, Nr. V3-24; mokyklos tarybos 2022-12-15 posėdžio protokolas, Nr. V3-25)</w:t>
            </w:r>
            <w:r w:rsidRPr="00414353">
              <w:rPr>
                <w:sz w:val="22"/>
                <w:szCs w:val="22"/>
                <w:lang w:eastAsia="lt-LT"/>
              </w:rPr>
              <w:t xml:space="preserve">. </w:t>
            </w:r>
          </w:p>
        </w:tc>
      </w:tr>
      <w:tr w:rsidR="00E45F56" w:rsidRPr="00414353" w14:paraId="03DABBB1" w14:textId="77777777" w:rsidTr="00F73349">
        <w:tc>
          <w:tcPr>
            <w:tcW w:w="2410" w:type="dxa"/>
            <w:vMerge w:val="restart"/>
            <w:tcBorders>
              <w:top w:val="single" w:sz="4" w:space="0" w:color="auto"/>
              <w:left w:val="single" w:sz="4" w:space="0" w:color="auto"/>
              <w:right w:val="single" w:sz="4" w:space="0" w:color="auto"/>
            </w:tcBorders>
            <w:hideMark/>
          </w:tcPr>
          <w:p w14:paraId="51D2AFB3" w14:textId="77777777" w:rsidR="00E45F56" w:rsidRPr="00414353" w:rsidRDefault="00E45F56" w:rsidP="00E45F56">
            <w:pPr>
              <w:spacing w:line="256" w:lineRule="auto"/>
              <w:rPr>
                <w:b/>
                <w:sz w:val="22"/>
                <w:szCs w:val="22"/>
                <w:lang w:eastAsia="lt-LT"/>
              </w:rPr>
            </w:pPr>
            <w:r w:rsidRPr="00414353">
              <w:rPr>
                <w:b/>
                <w:sz w:val="22"/>
                <w:szCs w:val="22"/>
                <w:lang w:eastAsia="lt-LT"/>
              </w:rPr>
              <w:t>Ugdymas(</w:t>
            </w:r>
            <w:proofErr w:type="spellStart"/>
            <w:r w:rsidRPr="00414353">
              <w:rPr>
                <w:b/>
                <w:sz w:val="22"/>
                <w:szCs w:val="22"/>
                <w:lang w:eastAsia="lt-LT"/>
              </w:rPr>
              <w:t>is</w:t>
            </w:r>
            <w:proofErr w:type="spellEnd"/>
            <w:r w:rsidRPr="00414353">
              <w:rPr>
                <w:b/>
                <w:sz w:val="22"/>
                <w:szCs w:val="22"/>
                <w:lang w:eastAsia="lt-LT"/>
              </w:rPr>
              <w:t>), ugdymo(</w:t>
            </w:r>
            <w:proofErr w:type="spellStart"/>
            <w:r w:rsidRPr="00414353">
              <w:rPr>
                <w:b/>
                <w:sz w:val="22"/>
                <w:szCs w:val="22"/>
                <w:lang w:eastAsia="lt-LT"/>
              </w:rPr>
              <w:t>si</w:t>
            </w:r>
            <w:proofErr w:type="spellEnd"/>
            <w:r w:rsidRPr="00414353">
              <w:rPr>
                <w:b/>
                <w:sz w:val="22"/>
                <w:szCs w:val="22"/>
                <w:lang w:eastAsia="lt-LT"/>
              </w:rPr>
              <w:t>) aplinka.</w:t>
            </w:r>
          </w:p>
          <w:p w14:paraId="1AAB49FD" w14:textId="77777777" w:rsidR="00E45F56" w:rsidRPr="00414353" w:rsidRDefault="00E45F56" w:rsidP="00E45F56">
            <w:pPr>
              <w:spacing w:line="256" w:lineRule="auto"/>
              <w:rPr>
                <w:sz w:val="22"/>
                <w:szCs w:val="22"/>
                <w:lang w:eastAsia="lt-LT"/>
              </w:rPr>
            </w:pPr>
            <w:r w:rsidRPr="00414353">
              <w:rPr>
                <w:sz w:val="22"/>
                <w:szCs w:val="22"/>
                <w:lang w:eastAsia="lt-LT"/>
              </w:rPr>
              <w:t>1.2. Tobulinti ugdymo(</w:t>
            </w:r>
            <w:proofErr w:type="spellStart"/>
            <w:r w:rsidRPr="00414353">
              <w:rPr>
                <w:sz w:val="22"/>
                <w:szCs w:val="22"/>
                <w:lang w:eastAsia="lt-LT"/>
              </w:rPr>
              <w:t>si</w:t>
            </w:r>
            <w:proofErr w:type="spellEnd"/>
            <w:r w:rsidRPr="00414353">
              <w:rPr>
                <w:sz w:val="22"/>
                <w:szCs w:val="22"/>
                <w:lang w:eastAsia="lt-LT"/>
              </w:rPr>
              <w:t xml:space="preserve">) proceso organizavimą </w:t>
            </w:r>
          </w:p>
        </w:tc>
        <w:tc>
          <w:tcPr>
            <w:tcW w:w="2126" w:type="dxa"/>
            <w:tcBorders>
              <w:top w:val="single" w:sz="4" w:space="0" w:color="auto"/>
              <w:left w:val="single" w:sz="4" w:space="0" w:color="auto"/>
              <w:bottom w:val="single" w:sz="4" w:space="0" w:color="auto"/>
              <w:right w:val="single" w:sz="4" w:space="0" w:color="auto"/>
            </w:tcBorders>
          </w:tcPr>
          <w:p w14:paraId="38421EDD" w14:textId="77777777" w:rsidR="00E45F56" w:rsidRPr="00414353" w:rsidRDefault="00E45F56" w:rsidP="004C3AD6">
            <w:pPr>
              <w:overflowPunct w:val="0"/>
              <w:textAlignment w:val="baseline"/>
              <w:rPr>
                <w:sz w:val="22"/>
                <w:szCs w:val="22"/>
                <w:lang w:eastAsia="lt-LT"/>
              </w:rPr>
            </w:pPr>
            <w:r w:rsidRPr="00414353">
              <w:rPr>
                <w:sz w:val="22"/>
                <w:szCs w:val="22"/>
                <w:lang w:eastAsia="lt-LT"/>
              </w:rPr>
              <w:t>1.2.1. Mokytojui būtinų kompetencijų efektyv</w:t>
            </w:r>
            <w:r w:rsidR="00A64E14">
              <w:rPr>
                <w:sz w:val="22"/>
                <w:szCs w:val="22"/>
                <w:lang w:eastAsia="lt-LT"/>
              </w:rPr>
              <w:t>iam atnaujintam ugdymo turiniui diegti tobulinimas</w:t>
            </w:r>
          </w:p>
        </w:tc>
        <w:tc>
          <w:tcPr>
            <w:tcW w:w="2552" w:type="dxa"/>
            <w:tcBorders>
              <w:top w:val="single" w:sz="4" w:space="0" w:color="auto"/>
              <w:left w:val="single" w:sz="4" w:space="0" w:color="auto"/>
              <w:bottom w:val="single" w:sz="4" w:space="0" w:color="auto"/>
              <w:right w:val="single" w:sz="4" w:space="0" w:color="auto"/>
            </w:tcBorders>
          </w:tcPr>
          <w:p w14:paraId="5BA6E7B7" w14:textId="77777777" w:rsidR="00E45F56" w:rsidRPr="00414353" w:rsidRDefault="00E45F56" w:rsidP="004C3AD6">
            <w:pPr>
              <w:spacing w:line="256" w:lineRule="auto"/>
              <w:rPr>
                <w:sz w:val="22"/>
                <w:szCs w:val="22"/>
                <w:lang w:eastAsia="lt-LT"/>
              </w:rPr>
            </w:pPr>
            <w:r w:rsidRPr="00414353">
              <w:rPr>
                <w:sz w:val="22"/>
                <w:szCs w:val="22"/>
                <w:lang w:eastAsia="lt-LT"/>
              </w:rPr>
              <w:t>1.2.1.1. 100 proc. mokyklos mokytojų dalyvauja mokymuose dėl ugdymo turinio atnaujinimo (toliau – UTA)</w:t>
            </w:r>
          </w:p>
          <w:p w14:paraId="2D1432BF" w14:textId="77777777" w:rsidR="00E45F56" w:rsidRPr="00414353" w:rsidRDefault="00E45F56" w:rsidP="004C3AD6">
            <w:pPr>
              <w:spacing w:line="256" w:lineRule="auto"/>
              <w:rPr>
                <w:sz w:val="22"/>
                <w:szCs w:val="22"/>
                <w:lang w:eastAsia="lt-LT"/>
              </w:rPr>
            </w:pPr>
          </w:p>
          <w:p w14:paraId="7AEB8600" w14:textId="77777777" w:rsidR="00E45F56" w:rsidRPr="00414353" w:rsidRDefault="00E45F56" w:rsidP="004C3AD6">
            <w:pPr>
              <w:spacing w:line="256" w:lineRule="auto"/>
              <w:rPr>
                <w:sz w:val="22"/>
                <w:szCs w:val="22"/>
                <w:lang w:eastAsia="lt-LT"/>
              </w:rPr>
            </w:pPr>
          </w:p>
          <w:p w14:paraId="3880AC2E" w14:textId="77777777" w:rsidR="00E45F56" w:rsidRPr="00414353" w:rsidRDefault="00E45F56" w:rsidP="004C3AD6">
            <w:pPr>
              <w:spacing w:line="256" w:lineRule="auto"/>
              <w:rPr>
                <w:sz w:val="22"/>
                <w:szCs w:val="22"/>
                <w:lang w:eastAsia="lt-LT"/>
              </w:rPr>
            </w:pPr>
          </w:p>
          <w:p w14:paraId="3B5A360E" w14:textId="77777777" w:rsidR="00E45F56" w:rsidRPr="00414353" w:rsidRDefault="00E45F56" w:rsidP="004C3AD6">
            <w:pPr>
              <w:spacing w:line="256" w:lineRule="auto"/>
              <w:rPr>
                <w:sz w:val="22"/>
                <w:szCs w:val="22"/>
                <w:lang w:eastAsia="lt-LT"/>
              </w:rPr>
            </w:pPr>
          </w:p>
          <w:p w14:paraId="0ED88CA8" w14:textId="77777777" w:rsidR="00E45F56" w:rsidRPr="00414353" w:rsidRDefault="00E45F56" w:rsidP="004C3AD6">
            <w:pPr>
              <w:spacing w:line="256" w:lineRule="auto"/>
              <w:rPr>
                <w:sz w:val="22"/>
                <w:szCs w:val="22"/>
                <w:lang w:eastAsia="lt-LT"/>
              </w:rPr>
            </w:pPr>
          </w:p>
          <w:p w14:paraId="2498CD25" w14:textId="77777777" w:rsidR="00E45F56" w:rsidRPr="00414353" w:rsidRDefault="00E45F56" w:rsidP="004C3AD6">
            <w:pPr>
              <w:spacing w:line="256" w:lineRule="auto"/>
              <w:rPr>
                <w:sz w:val="22"/>
                <w:szCs w:val="22"/>
                <w:lang w:eastAsia="lt-LT"/>
              </w:rPr>
            </w:pPr>
          </w:p>
          <w:p w14:paraId="1502BC31" w14:textId="77777777" w:rsidR="00E45F56" w:rsidRPr="00414353" w:rsidRDefault="00E45F56" w:rsidP="004C3AD6">
            <w:pPr>
              <w:spacing w:line="256" w:lineRule="auto"/>
              <w:rPr>
                <w:sz w:val="22"/>
                <w:szCs w:val="22"/>
                <w:lang w:eastAsia="lt-LT"/>
              </w:rPr>
            </w:pPr>
          </w:p>
          <w:p w14:paraId="24FA5CAC" w14:textId="77777777" w:rsidR="00E45F56" w:rsidRPr="00414353" w:rsidRDefault="00E45F56" w:rsidP="004C3AD6">
            <w:pPr>
              <w:spacing w:line="256" w:lineRule="auto"/>
              <w:rPr>
                <w:sz w:val="22"/>
                <w:szCs w:val="22"/>
                <w:lang w:eastAsia="lt-LT"/>
              </w:rPr>
            </w:pPr>
          </w:p>
          <w:p w14:paraId="33C20728" w14:textId="77777777" w:rsidR="00E45F56" w:rsidRPr="00414353" w:rsidRDefault="00E45F56" w:rsidP="004C3AD6">
            <w:pPr>
              <w:spacing w:line="256" w:lineRule="auto"/>
              <w:rPr>
                <w:sz w:val="22"/>
                <w:szCs w:val="22"/>
                <w:lang w:eastAsia="lt-LT"/>
              </w:rPr>
            </w:pPr>
          </w:p>
          <w:p w14:paraId="359946C0" w14:textId="77777777" w:rsidR="00E45F56" w:rsidRPr="00414353" w:rsidRDefault="00E45F56" w:rsidP="004C3AD6">
            <w:pPr>
              <w:spacing w:line="256" w:lineRule="auto"/>
              <w:rPr>
                <w:sz w:val="22"/>
                <w:szCs w:val="22"/>
                <w:lang w:eastAsia="lt-LT"/>
              </w:rPr>
            </w:pPr>
          </w:p>
          <w:p w14:paraId="543BF696" w14:textId="77777777" w:rsidR="00E45F56" w:rsidRPr="00414353" w:rsidRDefault="00E45F56" w:rsidP="004C3AD6">
            <w:pPr>
              <w:spacing w:line="256" w:lineRule="auto"/>
              <w:rPr>
                <w:sz w:val="22"/>
                <w:szCs w:val="22"/>
                <w:lang w:eastAsia="lt-LT"/>
              </w:rPr>
            </w:pPr>
          </w:p>
          <w:p w14:paraId="1B6FB33C" w14:textId="77777777" w:rsidR="00E45F56" w:rsidRPr="00414353" w:rsidRDefault="00E45F56" w:rsidP="004C3AD6">
            <w:pPr>
              <w:spacing w:line="256" w:lineRule="auto"/>
              <w:rPr>
                <w:sz w:val="22"/>
                <w:szCs w:val="22"/>
                <w:lang w:eastAsia="lt-LT"/>
              </w:rPr>
            </w:pPr>
          </w:p>
          <w:p w14:paraId="273BB700" w14:textId="77777777" w:rsidR="00E45F56" w:rsidRPr="00414353" w:rsidRDefault="00E45F56" w:rsidP="004C3AD6">
            <w:pPr>
              <w:spacing w:line="256" w:lineRule="auto"/>
              <w:rPr>
                <w:sz w:val="22"/>
                <w:szCs w:val="22"/>
                <w:lang w:eastAsia="lt-LT"/>
              </w:rPr>
            </w:pPr>
          </w:p>
          <w:p w14:paraId="38E8494D" w14:textId="77777777" w:rsidR="00E45F56" w:rsidRPr="00414353" w:rsidRDefault="00E45F56" w:rsidP="004C3AD6">
            <w:pPr>
              <w:spacing w:line="256" w:lineRule="auto"/>
              <w:rPr>
                <w:sz w:val="22"/>
                <w:szCs w:val="22"/>
                <w:lang w:eastAsia="lt-LT"/>
              </w:rPr>
            </w:pPr>
          </w:p>
          <w:p w14:paraId="4250E1B2" w14:textId="77777777" w:rsidR="00E45F56" w:rsidRPr="00414353" w:rsidRDefault="00E45F56" w:rsidP="004C3AD6">
            <w:pPr>
              <w:spacing w:line="256" w:lineRule="auto"/>
              <w:rPr>
                <w:sz w:val="22"/>
                <w:szCs w:val="22"/>
                <w:lang w:eastAsia="lt-LT"/>
              </w:rPr>
            </w:pPr>
          </w:p>
          <w:p w14:paraId="33EF3185" w14:textId="77777777" w:rsidR="00E45F56" w:rsidRPr="00414353" w:rsidRDefault="00E45F56" w:rsidP="004C3AD6">
            <w:pPr>
              <w:spacing w:line="256" w:lineRule="auto"/>
              <w:rPr>
                <w:sz w:val="22"/>
                <w:szCs w:val="22"/>
                <w:lang w:eastAsia="lt-LT"/>
              </w:rPr>
            </w:pPr>
          </w:p>
          <w:p w14:paraId="7A4B9C92" w14:textId="77777777" w:rsidR="00E45F56" w:rsidRPr="00414353" w:rsidRDefault="00E45F56" w:rsidP="004C3AD6">
            <w:pPr>
              <w:spacing w:line="256" w:lineRule="auto"/>
              <w:rPr>
                <w:sz w:val="6"/>
                <w:szCs w:val="6"/>
                <w:lang w:eastAsia="lt-LT"/>
              </w:rPr>
            </w:pPr>
          </w:p>
          <w:p w14:paraId="41C28466" w14:textId="77777777" w:rsidR="009B4C9C" w:rsidRDefault="009B4C9C" w:rsidP="004C3AD6">
            <w:pPr>
              <w:spacing w:line="256" w:lineRule="auto"/>
              <w:rPr>
                <w:sz w:val="22"/>
                <w:szCs w:val="22"/>
                <w:lang w:eastAsia="lt-LT"/>
              </w:rPr>
            </w:pPr>
          </w:p>
          <w:p w14:paraId="5E5E2487" w14:textId="77777777" w:rsidR="009B4C9C" w:rsidRDefault="009B4C9C" w:rsidP="004C3AD6">
            <w:pPr>
              <w:spacing w:line="256" w:lineRule="auto"/>
              <w:rPr>
                <w:sz w:val="22"/>
                <w:szCs w:val="22"/>
                <w:lang w:eastAsia="lt-LT"/>
              </w:rPr>
            </w:pPr>
          </w:p>
          <w:p w14:paraId="5CAC4953" w14:textId="77777777" w:rsidR="009B4C9C" w:rsidRDefault="009B4C9C" w:rsidP="004C3AD6">
            <w:pPr>
              <w:spacing w:line="256" w:lineRule="auto"/>
              <w:rPr>
                <w:sz w:val="22"/>
                <w:szCs w:val="22"/>
                <w:lang w:eastAsia="lt-LT"/>
              </w:rPr>
            </w:pPr>
          </w:p>
          <w:p w14:paraId="5885DFC6" w14:textId="77777777" w:rsidR="009B4C9C" w:rsidRDefault="009B4C9C" w:rsidP="004C3AD6">
            <w:pPr>
              <w:spacing w:line="256" w:lineRule="auto"/>
              <w:rPr>
                <w:sz w:val="22"/>
                <w:szCs w:val="22"/>
                <w:lang w:eastAsia="lt-LT"/>
              </w:rPr>
            </w:pPr>
          </w:p>
          <w:p w14:paraId="22E69AFA" w14:textId="77777777" w:rsidR="009B4C9C" w:rsidRDefault="009B4C9C" w:rsidP="004C3AD6">
            <w:pPr>
              <w:spacing w:line="256" w:lineRule="auto"/>
              <w:rPr>
                <w:sz w:val="22"/>
                <w:szCs w:val="22"/>
                <w:lang w:eastAsia="lt-LT"/>
              </w:rPr>
            </w:pPr>
          </w:p>
          <w:p w14:paraId="03D43FD1" w14:textId="77777777" w:rsidR="009B4C9C" w:rsidRDefault="009B4C9C" w:rsidP="004C3AD6">
            <w:pPr>
              <w:spacing w:line="256" w:lineRule="auto"/>
              <w:rPr>
                <w:sz w:val="22"/>
                <w:szCs w:val="22"/>
                <w:lang w:eastAsia="lt-LT"/>
              </w:rPr>
            </w:pPr>
          </w:p>
          <w:p w14:paraId="00A0E3FC" w14:textId="77777777" w:rsidR="009B4C9C" w:rsidRDefault="009B4C9C" w:rsidP="004C3AD6">
            <w:pPr>
              <w:spacing w:line="256" w:lineRule="auto"/>
              <w:rPr>
                <w:sz w:val="22"/>
                <w:szCs w:val="22"/>
                <w:lang w:eastAsia="lt-LT"/>
              </w:rPr>
            </w:pPr>
          </w:p>
          <w:p w14:paraId="3756F0B9" w14:textId="77777777" w:rsidR="009B4C9C" w:rsidRDefault="009B4C9C" w:rsidP="004C3AD6">
            <w:pPr>
              <w:spacing w:line="256" w:lineRule="auto"/>
              <w:rPr>
                <w:sz w:val="22"/>
                <w:szCs w:val="22"/>
                <w:lang w:eastAsia="lt-LT"/>
              </w:rPr>
            </w:pPr>
          </w:p>
          <w:p w14:paraId="1D5DA933" w14:textId="77777777" w:rsidR="00E45F56" w:rsidRPr="00414353" w:rsidRDefault="00E45F56" w:rsidP="004C3AD6">
            <w:pPr>
              <w:spacing w:line="256" w:lineRule="auto"/>
              <w:rPr>
                <w:sz w:val="22"/>
                <w:szCs w:val="22"/>
                <w:lang w:eastAsia="lt-LT"/>
              </w:rPr>
            </w:pPr>
            <w:r w:rsidRPr="00414353">
              <w:rPr>
                <w:sz w:val="22"/>
                <w:szCs w:val="22"/>
                <w:lang w:eastAsia="lt-LT"/>
              </w:rPr>
              <w:t>1.2.1.2. Sudaryta UTA darbo grupė ir pogrupiai (pradinio ugdymo ir priešmokyklinio ugdymo) ir parengti grupės/pogrupio veiklos planai</w:t>
            </w:r>
          </w:p>
        </w:tc>
        <w:tc>
          <w:tcPr>
            <w:tcW w:w="2410" w:type="dxa"/>
            <w:tcBorders>
              <w:top w:val="single" w:sz="4" w:space="0" w:color="auto"/>
              <w:left w:val="single" w:sz="4" w:space="0" w:color="auto"/>
              <w:bottom w:val="single" w:sz="4" w:space="0" w:color="auto"/>
              <w:right w:val="single" w:sz="4" w:space="0" w:color="auto"/>
            </w:tcBorders>
          </w:tcPr>
          <w:p w14:paraId="2D30CD1D" w14:textId="77777777" w:rsidR="00E45F56" w:rsidRPr="00414353" w:rsidRDefault="00E45F56" w:rsidP="004C3AD6">
            <w:pPr>
              <w:spacing w:line="256" w:lineRule="auto"/>
              <w:rPr>
                <w:sz w:val="22"/>
                <w:szCs w:val="22"/>
                <w:lang w:eastAsia="lt-LT"/>
              </w:rPr>
            </w:pPr>
            <w:r w:rsidRPr="00414353">
              <w:rPr>
                <w:sz w:val="22"/>
                <w:szCs w:val="22"/>
                <w:lang w:eastAsia="lt-LT"/>
              </w:rPr>
              <w:t>1.2.1.1. 100 proc. mokyklos mokytojų dalyvavo mokymuose dėl UTA (mokykloje organizuotose mokymuose ir</w:t>
            </w:r>
            <w:r w:rsidR="009B4C9C">
              <w:rPr>
                <w:sz w:val="22"/>
                <w:szCs w:val="22"/>
                <w:lang w:eastAsia="lt-LT"/>
              </w:rPr>
              <w:t xml:space="preserve"> mokymuose „už“ mokyklos ribų) (metodinės tarybos 2022-10-31 posėdžio protokolas, Nr. V3-19; </w:t>
            </w:r>
            <w:r w:rsidR="009B4C9C">
              <w:rPr>
                <w:color w:val="000000" w:themeColor="text1"/>
                <w:sz w:val="22"/>
                <w:szCs w:val="22"/>
              </w:rPr>
              <w:t>mokytojų tarybos 2022-12-14 posėdžio protokolas, Nr. V3-24)</w:t>
            </w:r>
            <w:r w:rsidR="009B4C9C">
              <w:rPr>
                <w:sz w:val="22"/>
                <w:szCs w:val="22"/>
                <w:lang w:eastAsia="lt-LT"/>
              </w:rPr>
              <w:t>.</w:t>
            </w:r>
          </w:p>
          <w:p w14:paraId="4439A53B" w14:textId="77777777" w:rsidR="00E45F56" w:rsidRPr="00414353" w:rsidRDefault="00E45F56" w:rsidP="004C3AD6">
            <w:pPr>
              <w:spacing w:line="256" w:lineRule="auto"/>
              <w:rPr>
                <w:sz w:val="22"/>
                <w:szCs w:val="22"/>
                <w:lang w:eastAsia="lt-LT"/>
              </w:rPr>
            </w:pPr>
            <w:r w:rsidRPr="00414353">
              <w:rPr>
                <w:sz w:val="22"/>
                <w:szCs w:val="22"/>
                <w:lang w:eastAsia="lt-LT"/>
              </w:rPr>
              <w:t>2 mokyklos mokytojai</w:t>
            </w:r>
            <w:r w:rsidR="009B4C9C">
              <w:rPr>
                <w:sz w:val="22"/>
                <w:szCs w:val="22"/>
                <w:lang w:eastAsia="lt-LT"/>
              </w:rPr>
              <w:t xml:space="preserve"> (J.P. ir G.N.)</w:t>
            </w:r>
            <w:r w:rsidRPr="00414353">
              <w:rPr>
                <w:sz w:val="22"/>
                <w:szCs w:val="22"/>
                <w:lang w:eastAsia="lt-LT"/>
              </w:rPr>
              <w:t xml:space="preserve"> dalyvavo atnaujinamos vadovėlių serijos „Vaivorykštė“ išbandymo veikloje ir vadovėlių leidėjams teikė rekomendacijas tolimesniam vadovėlių serijos tobulinimui. </w:t>
            </w:r>
          </w:p>
          <w:p w14:paraId="72849E26" w14:textId="77777777" w:rsidR="00E45F56" w:rsidRPr="00414353" w:rsidRDefault="00E45F56" w:rsidP="004C3AD6">
            <w:pPr>
              <w:spacing w:line="256" w:lineRule="auto"/>
              <w:rPr>
                <w:sz w:val="22"/>
                <w:szCs w:val="22"/>
                <w:lang w:eastAsia="lt-LT"/>
              </w:rPr>
            </w:pPr>
          </w:p>
          <w:p w14:paraId="64B41036" w14:textId="77777777" w:rsidR="00E45F56" w:rsidRPr="00414353" w:rsidRDefault="00E45F56" w:rsidP="004C3AD6">
            <w:pPr>
              <w:spacing w:line="256" w:lineRule="auto"/>
              <w:rPr>
                <w:sz w:val="22"/>
                <w:szCs w:val="22"/>
                <w:lang w:eastAsia="lt-LT"/>
              </w:rPr>
            </w:pPr>
            <w:r w:rsidRPr="00414353">
              <w:rPr>
                <w:sz w:val="22"/>
                <w:szCs w:val="22"/>
                <w:lang w:eastAsia="lt-LT"/>
              </w:rPr>
              <w:t>1.2.1.2. Sudaryta UTA darbo grupė ir pogrupiai (pradinio ugdymo ir priešmokyklinio ugdymo) ir parengti grupės/pogrupio planai (mokytojų metodinės tarybos 2022-05-05</w:t>
            </w:r>
            <w:r w:rsidR="009B4C9C">
              <w:rPr>
                <w:sz w:val="22"/>
                <w:szCs w:val="22"/>
                <w:lang w:eastAsia="lt-LT"/>
              </w:rPr>
              <w:t xml:space="preserve"> posėdžio</w:t>
            </w:r>
            <w:r w:rsidRPr="00414353">
              <w:rPr>
                <w:sz w:val="22"/>
                <w:szCs w:val="22"/>
                <w:lang w:eastAsia="lt-LT"/>
              </w:rPr>
              <w:t xml:space="preserve"> protokolas, Nr. V3-8). 100 proc. įgyvendintos planuose numatytos veiklos (mokytojų metodinės tarybos 2022-10-31</w:t>
            </w:r>
            <w:r w:rsidR="009B4C9C">
              <w:rPr>
                <w:sz w:val="22"/>
                <w:szCs w:val="22"/>
                <w:lang w:eastAsia="lt-LT"/>
              </w:rPr>
              <w:t xml:space="preserve"> posėdžio</w:t>
            </w:r>
            <w:r w:rsidRPr="00414353">
              <w:rPr>
                <w:sz w:val="22"/>
                <w:szCs w:val="22"/>
                <w:lang w:eastAsia="lt-LT"/>
              </w:rPr>
              <w:t xml:space="preserve"> protokolas Nr. V3-19 ir </w:t>
            </w:r>
            <w:r w:rsidRPr="009B4C9C">
              <w:rPr>
                <w:sz w:val="22"/>
                <w:szCs w:val="22"/>
                <w:lang w:eastAsia="lt-LT"/>
              </w:rPr>
              <w:t xml:space="preserve">2022-11-04 protokolas </w:t>
            </w:r>
            <w:r w:rsidR="009B4C9C" w:rsidRPr="009B4C9C">
              <w:rPr>
                <w:sz w:val="22"/>
                <w:szCs w:val="22"/>
                <w:lang w:eastAsia="lt-LT"/>
              </w:rPr>
              <w:t>Nr. V3-20</w:t>
            </w:r>
            <w:r w:rsidRPr="009B4C9C">
              <w:rPr>
                <w:sz w:val="22"/>
                <w:szCs w:val="22"/>
                <w:lang w:eastAsia="lt-LT"/>
              </w:rPr>
              <w:t xml:space="preserve">). Tėvai </w:t>
            </w:r>
            <w:r w:rsidR="009B4C9C">
              <w:rPr>
                <w:sz w:val="22"/>
                <w:szCs w:val="22"/>
                <w:lang w:eastAsia="lt-LT"/>
              </w:rPr>
              <w:t>supažindinti su UTA žodžiu (m</w:t>
            </w:r>
            <w:r w:rsidRPr="00414353">
              <w:rPr>
                <w:sz w:val="22"/>
                <w:szCs w:val="22"/>
                <w:lang w:eastAsia="lt-LT"/>
              </w:rPr>
              <w:t>okyklos tarybos 2022-05-30</w:t>
            </w:r>
            <w:r w:rsidR="009B4C9C">
              <w:rPr>
                <w:sz w:val="22"/>
                <w:szCs w:val="22"/>
                <w:lang w:eastAsia="lt-LT"/>
              </w:rPr>
              <w:t xml:space="preserve"> posėdžio</w:t>
            </w:r>
            <w:r w:rsidRPr="00414353">
              <w:rPr>
                <w:sz w:val="22"/>
                <w:szCs w:val="22"/>
                <w:lang w:eastAsia="lt-LT"/>
              </w:rPr>
              <w:t xml:space="preserve"> protokolas, Nr. V3-10 ir 2022-10-19 protokolas, Nr. U-434)</w:t>
            </w:r>
            <w:r w:rsidR="005C137C">
              <w:rPr>
                <w:sz w:val="22"/>
                <w:szCs w:val="22"/>
                <w:lang w:eastAsia="lt-LT"/>
              </w:rPr>
              <w:t xml:space="preserve"> </w:t>
            </w:r>
            <w:r w:rsidRPr="00414353">
              <w:rPr>
                <w:sz w:val="22"/>
                <w:szCs w:val="22"/>
                <w:lang w:eastAsia="lt-LT"/>
              </w:rPr>
              <w:t xml:space="preserve">elektroninėmis ryšio priemonėmis, klasių/grupių tėvų susirinkimuose (2021-2022 </w:t>
            </w:r>
            <w:proofErr w:type="spellStart"/>
            <w:r w:rsidRPr="00414353">
              <w:rPr>
                <w:sz w:val="22"/>
                <w:szCs w:val="22"/>
                <w:lang w:eastAsia="lt-LT"/>
              </w:rPr>
              <w:t>m.m</w:t>
            </w:r>
            <w:proofErr w:type="spellEnd"/>
            <w:r w:rsidRPr="00414353">
              <w:rPr>
                <w:sz w:val="22"/>
                <w:szCs w:val="22"/>
                <w:lang w:eastAsia="lt-LT"/>
              </w:rPr>
              <w:t xml:space="preserve">. pavasarį ir 2022-2023 </w:t>
            </w:r>
            <w:proofErr w:type="spellStart"/>
            <w:r w:rsidRPr="00414353">
              <w:rPr>
                <w:sz w:val="22"/>
                <w:szCs w:val="22"/>
                <w:lang w:eastAsia="lt-LT"/>
              </w:rPr>
              <w:t>m.m</w:t>
            </w:r>
            <w:proofErr w:type="spellEnd"/>
            <w:r w:rsidRPr="00414353">
              <w:rPr>
                <w:sz w:val="22"/>
                <w:szCs w:val="22"/>
                <w:lang w:eastAsia="lt-LT"/>
              </w:rPr>
              <w:t xml:space="preserve">. rudenį).  </w:t>
            </w:r>
          </w:p>
          <w:p w14:paraId="6ADEE3EC" w14:textId="77777777" w:rsidR="00E45F56" w:rsidRPr="00414353" w:rsidRDefault="00E45F56" w:rsidP="009B4C9C">
            <w:r w:rsidRPr="00414353">
              <w:rPr>
                <w:sz w:val="22"/>
                <w:szCs w:val="22"/>
              </w:rPr>
              <w:t>Mokyklos tinklapyje sukurta atskira skiltis informavimui apie UTA</w:t>
            </w:r>
            <w:r w:rsidR="009B4C9C">
              <w:rPr>
                <w:sz w:val="22"/>
                <w:szCs w:val="22"/>
              </w:rPr>
              <w:t xml:space="preserve"> </w:t>
            </w:r>
            <w:hyperlink r:id="rId7" w:history="1">
              <w:r w:rsidR="009B4C9C" w:rsidRPr="00550834">
                <w:rPr>
                  <w:rStyle w:val="Hipersaitas"/>
                  <w:sz w:val="22"/>
                  <w:szCs w:val="22"/>
                </w:rPr>
                <w:t>https://www.saulespm.siauliai.lm.lt/tvs/index.php/8-naujienos/1664-ugdymo-turinio-atnaujinimas-uta</w:t>
              </w:r>
            </w:hyperlink>
            <w:r w:rsidR="009B4C9C">
              <w:rPr>
                <w:sz w:val="22"/>
                <w:szCs w:val="22"/>
              </w:rPr>
              <w:t xml:space="preserve"> </w:t>
            </w:r>
          </w:p>
        </w:tc>
      </w:tr>
      <w:tr w:rsidR="00E45F56" w:rsidRPr="00414353" w14:paraId="03344CC7" w14:textId="77777777" w:rsidTr="00F73349">
        <w:tc>
          <w:tcPr>
            <w:tcW w:w="2410" w:type="dxa"/>
            <w:vMerge/>
            <w:tcBorders>
              <w:left w:val="single" w:sz="4" w:space="0" w:color="auto"/>
              <w:right w:val="single" w:sz="4" w:space="0" w:color="auto"/>
            </w:tcBorders>
          </w:tcPr>
          <w:p w14:paraId="795F1897" w14:textId="77777777" w:rsidR="00E45F56" w:rsidRPr="00414353" w:rsidRDefault="00E45F56" w:rsidP="004C3AD6">
            <w:pPr>
              <w:spacing w:line="256" w:lineRule="auto"/>
              <w:rPr>
                <w:sz w:val="22"/>
                <w:szCs w:val="22"/>
                <w:lang w:eastAsia="lt-LT"/>
              </w:rPr>
            </w:pPr>
          </w:p>
        </w:tc>
        <w:tc>
          <w:tcPr>
            <w:tcW w:w="2126" w:type="dxa"/>
            <w:tcBorders>
              <w:top w:val="single" w:sz="4" w:space="0" w:color="auto"/>
              <w:left w:val="single" w:sz="4" w:space="0" w:color="auto"/>
              <w:bottom w:val="single" w:sz="4" w:space="0" w:color="auto"/>
              <w:right w:val="single" w:sz="4" w:space="0" w:color="auto"/>
            </w:tcBorders>
          </w:tcPr>
          <w:p w14:paraId="503F47E6" w14:textId="77777777" w:rsidR="00E45F56" w:rsidRPr="00414353" w:rsidRDefault="00E45F56" w:rsidP="004C3AD6">
            <w:pPr>
              <w:overflowPunct w:val="0"/>
              <w:textAlignment w:val="baseline"/>
              <w:rPr>
                <w:sz w:val="22"/>
                <w:szCs w:val="22"/>
                <w:lang w:eastAsia="lt-LT"/>
              </w:rPr>
            </w:pPr>
            <w:r w:rsidRPr="00414353">
              <w:rPr>
                <w:sz w:val="22"/>
                <w:szCs w:val="22"/>
                <w:lang w:eastAsia="lt-LT"/>
              </w:rPr>
              <w:t>1.2.2. Dialogiško ir tyrinėjančio ugdymosi stiprinimas</w:t>
            </w:r>
          </w:p>
        </w:tc>
        <w:tc>
          <w:tcPr>
            <w:tcW w:w="2552" w:type="dxa"/>
            <w:tcBorders>
              <w:top w:val="single" w:sz="4" w:space="0" w:color="auto"/>
              <w:left w:val="single" w:sz="4" w:space="0" w:color="auto"/>
              <w:bottom w:val="single" w:sz="4" w:space="0" w:color="auto"/>
              <w:right w:val="single" w:sz="4" w:space="0" w:color="auto"/>
            </w:tcBorders>
          </w:tcPr>
          <w:p w14:paraId="26B623E3" w14:textId="77777777" w:rsidR="00E45F56" w:rsidRPr="00414353" w:rsidRDefault="00E45F56" w:rsidP="004C3AD6">
            <w:pPr>
              <w:spacing w:line="256" w:lineRule="auto"/>
              <w:rPr>
                <w:sz w:val="22"/>
                <w:szCs w:val="22"/>
                <w:lang w:eastAsia="lt-LT"/>
              </w:rPr>
            </w:pPr>
            <w:r w:rsidRPr="00414353">
              <w:rPr>
                <w:sz w:val="22"/>
                <w:szCs w:val="22"/>
                <w:lang w:eastAsia="lt-LT"/>
              </w:rPr>
              <w:t>1.2.2.1. Ne mažiau, kaip 10 proc. mokytojų pamokas, užsiėmimus organizuos socialinių partnerių aplinkose</w:t>
            </w:r>
          </w:p>
          <w:p w14:paraId="348B936F" w14:textId="77777777" w:rsidR="00E45F56" w:rsidRPr="00414353" w:rsidRDefault="00E45F56" w:rsidP="004C3AD6">
            <w:pPr>
              <w:spacing w:line="256" w:lineRule="auto"/>
              <w:rPr>
                <w:sz w:val="22"/>
                <w:szCs w:val="22"/>
                <w:lang w:eastAsia="lt-LT"/>
              </w:rPr>
            </w:pPr>
          </w:p>
          <w:p w14:paraId="69A3C63D" w14:textId="77777777" w:rsidR="00E45F56" w:rsidRPr="00414353" w:rsidRDefault="00E45F56" w:rsidP="004C3AD6">
            <w:pPr>
              <w:spacing w:line="256" w:lineRule="auto"/>
              <w:rPr>
                <w:sz w:val="22"/>
                <w:szCs w:val="22"/>
                <w:lang w:eastAsia="lt-LT"/>
              </w:rPr>
            </w:pPr>
          </w:p>
          <w:p w14:paraId="4AF905D9" w14:textId="77777777" w:rsidR="00E45F56" w:rsidRPr="00414353" w:rsidRDefault="00E45F56" w:rsidP="004C3AD6">
            <w:pPr>
              <w:spacing w:line="256" w:lineRule="auto"/>
              <w:rPr>
                <w:sz w:val="22"/>
                <w:szCs w:val="22"/>
                <w:lang w:eastAsia="lt-LT"/>
              </w:rPr>
            </w:pPr>
          </w:p>
          <w:p w14:paraId="4E62410E" w14:textId="77777777" w:rsidR="00E45F56" w:rsidRPr="00414353" w:rsidRDefault="00E45F56" w:rsidP="004C3AD6">
            <w:pPr>
              <w:spacing w:line="256" w:lineRule="auto"/>
              <w:rPr>
                <w:sz w:val="22"/>
                <w:szCs w:val="22"/>
                <w:lang w:eastAsia="lt-LT"/>
              </w:rPr>
            </w:pPr>
          </w:p>
          <w:p w14:paraId="2A668D27" w14:textId="77777777" w:rsidR="00E45F56" w:rsidRPr="00414353" w:rsidRDefault="00E45F56" w:rsidP="004C3AD6">
            <w:pPr>
              <w:spacing w:line="256" w:lineRule="auto"/>
              <w:rPr>
                <w:sz w:val="22"/>
                <w:szCs w:val="22"/>
                <w:lang w:eastAsia="lt-LT"/>
              </w:rPr>
            </w:pPr>
          </w:p>
          <w:p w14:paraId="3B41ED8E" w14:textId="77777777" w:rsidR="00E45F56" w:rsidRPr="00414353" w:rsidRDefault="00E45F56" w:rsidP="004C3AD6">
            <w:pPr>
              <w:spacing w:line="256" w:lineRule="auto"/>
              <w:rPr>
                <w:sz w:val="22"/>
                <w:szCs w:val="22"/>
                <w:lang w:eastAsia="lt-LT"/>
              </w:rPr>
            </w:pPr>
          </w:p>
          <w:p w14:paraId="6B433900" w14:textId="77777777" w:rsidR="00E45F56" w:rsidRPr="00414353" w:rsidRDefault="00E45F56" w:rsidP="004C3AD6">
            <w:pPr>
              <w:spacing w:line="256" w:lineRule="auto"/>
              <w:rPr>
                <w:sz w:val="22"/>
                <w:szCs w:val="22"/>
                <w:lang w:eastAsia="lt-LT"/>
              </w:rPr>
            </w:pPr>
          </w:p>
          <w:p w14:paraId="0CEE9BBB" w14:textId="77777777" w:rsidR="00E45F56" w:rsidRPr="00414353" w:rsidRDefault="00E45F56" w:rsidP="004C3AD6">
            <w:pPr>
              <w:spacing w:line="256" w:lineRule="auto"/>
              <w:rPr>
                <w:sz w:val="22"/>
                <w:szCs w:val="22"/>
                <w:lang w:eastAsia="lt-LT"/>
              </w:rPr>
            </w:pPr>
          </w:p>
          <w:p w14:paraId="38D9099C" w14:textId="77777777" w:rsidR="00E45F56" w:rsidRPr="00414353" w:rsidRDefault="00E45F56" w:rsidP="004C3AD6">
            <w:pPr>
              <w:spacing w:line="256" w:lineRule="auto"/>
              <w:rPr>
                <w:sz w:val="22"/>
                <w:szCs w:val="22"/>
                <w:lang w:eastAsia="lt-LT"/>
              </w:rPr>
            </w:pPr>
          </w:p>
          <w:p w14:paraId="795273BE" w14:textId="77777777" w:rsidR="00E45F56" w:rsidRPr="00414353" w:rsidRDefault="00E45F56" w:rsidP="004C3AD6">
            <w:pPr>
              <w:spacing w:line="256" w:lineRule="auto"/>
              <w:rPr>
                <w:sz w:val="22"/>
                <w:szCs w:val="22"/>
                <w:lang w:eastAsia="lt-LT"/>
              </w:rPr>
            </w:pPr>
          </w:p>
          <w:p w14:paraId="6B2F4A90" w14:textId="77777777" w:rsidR="00E45F56" w:rsidRPr="00414353" w:rsidRDefault="00E45F56" w:rsidP="004C3AD6">
            <w:pPr>
              <w:spacing w:line="256" w:lineRule="auto"/>
              <w:rPr>
                <w:sz w:val="22"/>
                <w:szCs w:val="22"/>
                <w:lang w:eastAsia="lt-LT"/>
              </w:rPr>
            </w:pPr>
          </w:p>
          <w:p w14:paraId="104C70F9" w14:textId="77777777" w:rsidR="009B4C9C" w:rsidRDefault="009B4C9C" w:rsidP="004C3AD6">
            <w:pPr>
              <w:spacing w:line="256" w:lineRule="auto"/>
              <w:rPr>
                <w:sz w:val="22"/>
                <w:szCs w:val="22"/>
                <w:lang w:eastAsia="lt-LT"/>
              </w:rPr>
            </w:pPr>
          </w:p>
          <w:p w14:paraId="5F96C145" w14:textId="77777777" w:rsidR="009B4C9C" w:rsidRDefault="009B4C9C" w:rsidP="004C3AD6">
            <w:pPr>
              <w:spacing w:line="256" w:lineRule="auto"/>
              <w:rPr>
                <w:sz w:val="22"/>
                <w:szCs w:val="22"/>
                <w:lang w:eastAsia="lt-LT"/>
              </w:rPr>
            </w:pPr>
          </w:p>
          <w:p w14:paraId="3581527A" w14:textId="77777777" w:rsidR="009B4C9C" w:rsidRDefault="009B4C9C" w:rsidP="004C3AD6">
            <w:pPr>
              <w:spacing w:line="256" w:lineRule="auto"/>
              <w:rPr>
                <w:sz w:val="22"/>
                <w:szCs w:val="22"/>
                <w:lang w:eastAsia="lt-LT"/>
              </w:rPr>
            </w:pPr>
          </w:p>
          <w:p w14:paraId="3D45E711" w14:textId="77777777" w:rsidR="009B4C9C" w:rsidRDefault="009B4C9C" w:rsidP="004C3AD6">
            <w:pPr>
              <w:spacing w:line="256" w:lineRule="auto"/>
              <w:rPr>
                <w:sz w:val="22"/>
                <w:szCs w:val="22"/>
                <w:lang w:eastAsia="lt-LT"/>
              </w:rPr>
            </w:pPr>
          </w:p>
          <w:p w14:paraId="3DBE3B5C" w14:textId="77777777" w:rsidR="009B4C9C" w:rsidRDefault="009B4C9C" w:rsidP="004C3AD6">
            <w:pPr>
              <w:spacing w:line="256" w:lineRule="auto"/>
              <w:rPr>
                <w:sz w:val="22"/>
                <w:szCs w:val="22"/>
                <w:lang w:eastAsia="lt-LT"/>
              </w:rPr>
            </w:pPr>
          </w:p>
          <w:p w14:paraId="45F81D80" w14:textId="77777777" w:rsidR="009B4C9C" w:rsidRDefault="009B4C9C" w:rsidP="004C3AD6">
            <w:pPr>
              <w:spacing w:line="256" w:lineRule="auto"/>
              <w:rPr>
                <w:sz w:val="22"/>
                <w:szCs w:val="22"/>
                <w:lang w:eastAsia="lt-LT"/>
              </w:rPr>
            </w:pPr>
          </w:p>
          <w:p w14:paraId="5A90929D" w14:textId="77777777" w:rsidR="009B4C9C" w:rsidRDefault="009B4C9C" w:rsidP="004C3AD6">
            <w:pPr>
              <w:spacing w:line="256" w:lineRule="auto"/>
              <w:rPr>
                <w:sz w:val="22"/>
                <w:szCs w:val="22"/>
                <w:lang w:eastAsia="lt-LT"/>
              </w:rPr>
            </w:pPr>
          </w:p>
          <w:p w14:paraId="77556613" w14:textId="77777777" w:rsidR="009B4C9C" w:rsidRPr="009B4C9C" w:rsidRDefault="009B4C9C" w:rsidP="004C3AD6">
            <w:pPr>
              <w:spacing w:line="256" w:lineRule="auto"/>
              <w:rPr>
                <w:sz w:val="6"/>
                <w:szCs w:val="6"/>
                <w:lang w:eastAsia="lt-LT"/>
              </w:rPr>
            </w:pPr>
          </w:p>
          <w:p w14:paraId="2239ED53" w14:textId="77777777" w:rsidR="00E45F56" w:rsidRPr="00414353" w:rsidRDefault="00E45F56" w:rsidP="004C3AD6">
            <w:pPr>
              <w:spacing w:line="256" w:lineRule="auto"/>
              <w:rPr>
                <w:sz w:val="22"/>
                <w:szCs w:val="22"/>
                <w:lang w:eastAsia="lt-LT"/>
              </w:rPr>
            </w:pPr>
            <w:r w:rsidRPr="00414353">
              <w:rPr>
                <w:sz w:val="22"/>
                <w:szCs w:val="22"/>
                <w:lang w:eastAsia="lt-LT"/>
              </w:rPr>
              <w:t xml:space="preserve">1.2.1.2. 100 proc. mokytojų pamokas, užsiėmimus organizuos mokyklos naujai įrengtose lauko edukacinėse erdvėse  </w:t>
            </w:r>
          </w:p>
        </w:tc>
        <w:tc>
          <w:tcPr>
            <w:tcW w:w="2410" w:type="dxa"/>
            <w:tcBorders>
              <w:top w:val="single" w:sz="4" w:space="0" w:color="auto"/>
              <w:left w:val="single" w:sz="4" w:space="0" w:color="auto"/>
              <w:bottom w:val="single" w:sz="4" w:space="0" w:color="auto"/>
              <w:right w:val="single" w:sz="4" w:space="0" w:color="auto"/>
            </w:tcBorders>
          </w:tcPr>
          <w:p w14:paraId="23525DE6" w14:textId="77777777" w:rsidR="00E45F56" w:rsidRPr="00414353" w:rsidRDefault="00E45F56" w:rsidP="004C3AD6">
            <w:pPr>
              <w:spacing w:line="256" w:lineRule="auto"/>
              <w:rPr>
                <w:sz w:val="22"/>
                <w:szCs w:val="22"/>
                <w:lang w:eastAsia="lt-LT"/>
              </w:rPr>
            </w:pPr>
            <w:r w:rsidRPr="00414353">
              <w:rPr>
                <w:sz w:val="22"/>
                <w:szCs w:val="22"/>
                <w:lang w:eastAsia="lt-LT"/>
              </w:rPr>
              <w:t>1.2.2.1. Pamokas, užsiėmimus socialinių partnerių aplinkose (progimnazijoje, pradinėje mokykloje, ikimokyklinio ugdymo įstaigoje, neformaliojo ugdymo įstaigoje, STEAM centre) organizavimo 42,1 proc. pradinių klasių, priešmokyklinio ugdymo mokytojų</w:t>
            </w:r>
            <w:r w:rsidR="009B4C9C">
              <w:rPr>
                <w:sz w:val="22"/>
                <w:szCs w:val="22"/>
                <w:lang w:eastAsia="lt-LT"/>
              </w:rPr>
              <w:t xml:space="preserve"> (metodinės tarybos posėdžio 2022-09-14 protokolas, Nr. U-351; </w:t>
            </w:r>
            <w:r w:rsidR="009B4C9C">
              <w:rPr>
                <w:color w:val="000000" w:themeColor="text1"/>
                <w:sz w:val="22"/>
                <w:szCs w:val="22"/>
              </w:rPr>
              <w:t>mokytojų tarybos 2022-12-14 posėdžio protokolas, Nr. V3-24)</w:t>
            </w:r>
            <w:r w:rsidRPr="00414353">
              <w:rPr>
                <w:sz w:val="22"/>
                <w:szCs w:val="22"/>
                <w:lang w:eastAsia="lt-LT"/>
              </w:rPr>
              <w:t>.</w:t>
            </w:r>
          </w:p>
          <w:p w14:paraId="29E904BE" w14:textId="77777777" w:rsidR="00E45F56" w:rsidRPr="00414353" w:rsidRDefault="00E45F56" w:rsidP="004C3AD6">
            <w:pPr>
              <w:spacing w:line="256" w:lineRule="auto"/>
              <w:rPr>
                <w:sz w:val="22"/>
                <w:szCs w:val="22"/>
                <w:lang w:eastAsia="lt-LT"/>
              </w:rPr>
            </w:pPr>
          </w:p>
          <w:p w14:paraId="6B67ABBC" w14:textId="77777777" w:rsidR="00E45F56" w:rsidRPr="00414353" w:rsidRDefault="00E45F56" w:rsidP="007E59E1">
            <w:pPr>
              <w:spacing w:line="256" w:lineRule="auto"/>
              <w:rPr>
                <w:sz w:val="22"/>
                <w:szCs w:val="22"/>
                <w:lang w:eastAsia="lt-LT"/>
              </w:rPr>
            </w:pPr>
            <w:r w:rsidRPr="00414353">
              <w:rPr>
                <w:sz w:val="22"/>
                <w:szCs w:val="22"/>
                <w:lang w:eastAsia="lt-LT"/>
              </w:rPr>
              <w:t>1.2.1.2. 100 proc. mokytojų pamokas, užsiėmimus organiz</w:t>
            </w:r>
            <w:r w:rsidR="007E59E1">
              <w:rPr>
                <w:sz w:val="22"/>
                <w:szCs w:val="22"/>
                <w:lang w:eastAsia="lt-LT"/>
              </w:rPr>
              <w:t xml:space="preserve">avo </w:t>
            </w:r>
            <w:r w:rsidRPr="00414353">
              <w:rPr>
                <w:sz w:val="22"/>
                <w:szCs w:val="22"/>
                <w:lang w:eastAsia="lt-LT"/>
              </w:rPr>
              <w:t>mokyklos naujai įrengtose lauko edukacinėse erdvėse (žaidimų aukštelė, smėlio dėžės, krepšinio ir kvadrato aikštelės, lauko klasė, edukacinis sodas</w:t>
            </w:r>
            <w:r w:rsidR="009B4C9C">
              <w:rPr>
                <w:sz w:val="22"/>
                <w:szCs w:val="22"/>
                <w:lang w:eastAsia="lt-LT"/>
              </w:rPr>
              <w:t xml:space="preserve"> ir daržas, vabalų viešbučiai) (mokyklos tarybos 2022-05-30 posėdžio protokolas Nr. V3-10; metodinės tarybos posėdžio 2022-09-14 protokolas, Nr. U-351; </w:t>
            </w:r>
            <w:r w:rsidR="009B4C9C">
              <w:rPr>
                <w:color w:val="000000" w:themeColor="text1"/>
                <w:sz w:val="22"/>
                <w:szCs w:val="22"/>
              </w:rPr>
              <w:t>mokytojų tarybos 2022-12-14 posėdžio protokolas, Nr. V3-24)</w:t>
            </w:r>
            <w:r w:rsidR="009B4C9C" w:rsidRPr="00414353">
              <w:rPr>
                <w:sz w:val="22"/>
                <w:szCs w:val="22"/>
                <w:lang w:eastAsia="lt-LT"/>
              </w:rPr>
              <w:t>.</w:t>
            </w:r>
          </w:p>
        </w:tc>
      </w:tr>
      <w:tr w:rsidR="00E45F56" w:rsidRPr="00414353" w14:paraId="5F0D5FCA" w14:textId="77777777" w:rsidTr="00F73349">
        <w:tc>
          <w:tcPr>
            <w:tcW w:w="2410" w:type="dxa"/>
            <w:vMerge/>
            <w:tcBorders>
              <w:left w:val="single" w:sz="4" w:space="0" w:color="auto"/>
              <w:bottom w:val="single" w:sz="4" w:space="0" w:color="auto"/>
              <w:right w:val="single" w:sz="4" w:space="0" w:color="auto"/>
            </w:tcBorders>
          </w:tcPr>
          <w:p w14:paraId="08721CFA" w14:textId="77777777" w:rsidR="00E45F56" w:rsidRPr="00414353" w:rsidRDefault="00E45F56" w:rsidP="004C3AD6">
            <w:pPr>
              <w:spacing w:line="256" w:lineRule="auto"/>
              <w:rPr>
                <w:sz w:val="22"/>
                <w:szCs w:val="22"/>
                <w:lang w:eastAsia="lt-LT"/>
              </w:rPr>
            </w:pPr>
          </w:p>
        </w:tc>
        <w:tc>
          <w:tcPr>
            <w:tcW w:w="2126" w:type="dxa"/>
            <w:tcBorders>
              <w:top w:val="single" w:sz="4" w:space="0" w:color="auto"/>
              <w:left w:val="single" w:sz="4" w:space="0" w:color="auto"/>
              <w:bottom w:val="single" w:sz="4" w:space="0" w:color="auto"/>
              <w:right w:val="single" w:sz="4" w:space="0" w:color="auto"/>
            </w:tcBorders>
          </w:tcPr>
          <w:p w14:paraId="1CCE5C85" w14:textId="77777777" w:rsidR="00E45F56" w:rsidRPr="00414353" w:rsidRDefault="00E45F56" w:rsidP="004C3AD6">
            <w:pPr>
              <w:overflowPunct w:val="0"/>
              <w:textAlignment w:val="baseline"/>
              <w:rPr>
                <w:sz w:val="22"/>
                <w:szCs w:val="22"/>
                <w:lang w:eastAsia="lt-LT"/>
              </w:rPr>
            </w:pPr>
            <w:r w:rsidRPr="00414353">
              <w:rPr>
                <w:sz w:val="22"/>
                <w:szCs w:val="22"/>
                <w:lang w:eastAsia="lt-LT"/>
              </w:rPr>
              <w:t>1.2.3. Užtikrinti neformaliojo švietimo paslaugų įvairovę</w:t>
            </w:r>
          </w:p>
        </w:tc>
        <w:tc>
          <w:tcPr>
            <w:tcW w:w="2552" w:type="dxa"/>
            <w:tcBorders>
              <w:top w:val="single" w:sz="4" w:space="0" w:color="auto"/>
              <w:left w:val="single" w:sz="4" w:space="0" w:color="auto"/>
              <w:bottom w:val="single" w:sz="4" w:space="0" w:color="auto"/>
              <w:right w:val="single" w:sz="4" w:space="0" w:color="auto"/>
            </w:tcBorders>
          </w:tcPr>
          <w:p w14:paraId="33C01F8B" w14:textId="77777777" w:rsidR="00E45F56" w:rsidRPr="00414353" w:rsidRDefault="00E45F56" w:rsidP="004C3AD6">
            <w:pPr>
              <w:spacing w:line="256" w:lineRule="auto"/>
              <w:rPr>
                <w:sz w:val="22"/>
                <w:szCs w:val="22"/>
                <w:lang w:eastAsia="lt-LT"/>
              </w:rPr>
            </w:pPr>
            <w:r w:rsidRPr="00414353">
              <w:rPr>
                <w:sz w:val="22"/>
                <w:szCs w:val="22"/>
                <w:lang w:eastAsia="lt-LT"/>
              </w:rPr>
              <w:t xml:space="preserve">1.2.3.1. Sudaryti sąlygas neformaliojo švietimo paslaugų teikėjams vykdyti veiklas mokykloje. Ne mažiau, kaip 15 proc. ugdytinių dalyvaus šiose veiklose. </w:t>
            </w:r>
          </w:p>
          <w:p w14:paraId="6C86DBCA" w14:textId="77777777" w:rsidR="00E45F56" w:rsidRPr="00414353" w:rsidRDefault="00E45F56" w:rsidP="004C3AD6">
            <w:pPr>
              <w:spacing w:line="256" w:lineRule="auto"/>
              <w:rPr>
                <w:sz w:val="22"/>
                <w:szCs w:val="22"/>
                <w:lang w:eastAsia="lt-LT"/>
              </w:rPr>
            </w:pPr>
          </w:p>
        </w:tc>
        <w:tc>
          <w:tcPr>
            <w:tcW w:w="2410" w:type="dxa"/>
            <w:tcBorders>
              <w:top w:val="single" w:sz="4" w:space="0" w:color="auto"/>
              <w:left w:val="single" w:sz="4" w:space="0" w:color="auto"/>
              <w:bottom w:val="single" w:sz="4" w:space="0" w:color="auto"/>
              <w:right w:val="single" w:sz="4" w:space="0" w:color="auto"/>
            </w:tcBorders>
          </w:tcPr>
          <w:p w14:paraId="0CAAD719" w14:textId="77777777" w:rsidR="00E45F56" w:rsidRPr="00414353" w:rsidRDefault="00E45F56" w:rsidP="004C3AD6">
            <w:pPr>
              <w:rPr>
                <w:color w:val="000000" w:themeColor="text1"/>
                <w:sz w:val="22"/>
                <w:szCs w:val="22"/>
              </w:rPr>
            </w:pPr>
            <w:r w:rsidRPr="00414353">
              <w:rPr>
                <w:sz w:val="22"/>
                <w:szCs w:val="22"/>
              </w:rPr>
              <w:t xml:space="preserve">1.2.3.1. Mokykloje vykdoma 19 neformaliojo vaikų švietimo (NVŠ) programų, iš jų – 8 organizuoja socialiniai partneriai. NVŠ programas mokykloje lanko </w:t>
            </w:r>
            <w:r w:rsidRPr="00414353">
              <w:rPr>
                <w:color w:val="000000" w:themeColor="text1"/>
                <w:sz w:val="22"/>
                <w:szCs w:val="22"/>
              </w:rPr>
              <w:t>87 proc. mokinių.</w:t>
            </w:r>
          </w:p>
          <w:p w14:paraId="110A9BF2" w14:textId="77777777" w:rsidR="00E45F56" w:rsidRPr="00414353" w:rsidRDefault="00E45F56" w:rsidP="004C3AD6">
            <w:pPr>
              <w:rPr>
                <w:sz w:val="22"/>
                <w:szCs w:val="22"/>
                <w:lang w:eastAsia="lt-LT"/>
              </w:rPr>
            </w:pPr>
            <w:r w:rsidRPr="00414353">
              <w:rPr>
                <w:sz w:val="22"/>
                <w:szCs w:val="22"/>
              </w:rPr>
              <w:t xml:space="preserve">2022 </w:t>
            </w:r>
            <w:proofErr w:type="spellStart"/>
            <w:r w:rsidRPr="00414353">
              <w:rPr>
                <w:sz w:val="22"/>
                <w:szCs w:val="22"/>
              </w:rPr>
              <w:t>m.m</w:t>
            </w:r>
            <w:proofErr w:type="spellEnd"/>
            <w:r w:rsidRPr="00414353">
              <w:rPr>
                <w:sz w:val="22"/>
                <w:szCs w:val="22"/>
              </w:rPr>
              <w:t>. 1–4 klasių mokinių, lankančių bent vieną neformaliojo švietimo būrelį mokykloje skaičius, padaugėjo apie 2 proc.</w:t>
            </w:r>
            <w:r w:rsidR="009B4C9C">
              <w:rPr>
                <w:sz w:val="22"/>
                <w:szCs w:val="22"/>
              </w:rPr>
              <w:t xml:space="preserve"> (mokytojų metodinės tarybos 2022-05-05 posėdžio protokolas, Nr. V3-8; mokytojų tarybos 2022-06-06 posėdžio protokolas, Nr. V3-11; </w:t>
            </w:r>
            <w:r w:rsidR="00A740DC">
              <w:rPr>
                <w:sz w:val="22"/>
                <w:szCs w:val="22"/>
              </w:rPr>
              <w:t>mokytojų tarybos 2022-08-31 posėdžio</w:t>
            </w:r>
            <w:r w:rsidR="00C858C3">
              <w:rPr>
                <w:sz w:val="22"/>
                <w:szCs w:val="22"/>
              </w:rPr>
              <w:t xml:space="preserve"> protokolas, Nr. V3-12; </w:t>
            </w:r>
            <w:r w:rsidR="00C858C3">
              <w:rPr>
                <w:color w:val="000000" w:themeColor="text1"/>
                <w:sz w:val="22"/>
                <w:szCs w:val="22"/>
              </w:rPr>
              <w:t xml:space="preserve">mokyklos tarybos 2022-12-15 posėdžio protokolas, Nr. V3-25). </w:t>
            </w:r>
          </w:p>
        </w:tc>
      </w:tr>
      <w:tr w:rsidR="00E45F56" w:rsidRPr="00414353" w14:paraId="5A81CC8A" w14:textId="77777777" w:rsidTr="00F73349">
        <w:trPr>
          <w:trHeight w:val="674"/>
        </w:trPr>
        <w:tc>
          <w:tcPr>
            <w:tcW w:w="2410" w:type="dxa"/>
            <w:vMerge w:val="restart"/>
            <w:tcBorders>
              <w:top w:val="single" w:sz="4" w:space="0" w:color="auto"/>
              <w:left w:val="single" w:sz="4" w:space="0" w:color="auto"/>
              <w:right w:val="single" w:sz="4" w:space="0" w:color="auto"/>
            </w:tcBorders>
          </w:tcPr>
          <w:p w14:paraId="1F20B029" w14:textId="77777777" w:rsidR="00E45F56" w:rsidRPr="00414353" w:rsidRDefault="00E45F56" w:rsidP="004C3AD6">
            <w:pPr>
              <w:spacing w:line="256" w:lineRule="auto"/>
              <w:rPr>
                <w:b/>
                <w:sz w:val="22"/>
                <w:szCs w:val="22"/>
                <w:lang w:eastAsia="lt-LT"/>
              </w:rPr>
            </w:pPr>
            <w:r w:rsidRPr="00414353">
              <w:rPr>
                <w:b/>
                <w:sz w:val="22"/>
                <w:szCs w:val="22"/>
                <w:lang w:eastAsia="lt-LT"/>
              </w:rPr>
              <w:t>Lyderystė ir vadyba.</w:t>
            </w:r>
          </w:p>
          <w:p w14:paraId="4412DE53" w14:textId="77777777" w:rsidR="00E45F56" w:rsidRPr="00414353" w:rsidRDefault="00E45F56" w:rsidP="00E45F56">
            <w:pPr>
              <w:spacing w:line="256" w:lineRule="auto"/>
              <w:rPr>
                <w:sz w:val="22"/>
                <w:szCs w:val="22"/>
                <w:lang w:eastAsia="lt-LT"/>
              </w:rPr>
            </w:pPr>
            <w:r w:rsidRPr="00414353">
              <w:rPr>
                <w:sz w:val="22"/>
                <w:szCs w:val="22"/>
                <w:lang w:eastAsia="lt-LT"/>
              </w:rPr>
              <w:t>1.3. Plėtoti dialogo ir susitarimų kultūra grįstas veiklas</w:t>
            </w:r>
          </w:p>
        </w:tc>
        <w:tc>
          <w:tcPr>
            <w:tcW w:w="2126" w:type="dxa"/>
            <w:tcBorders>
              <w:top w:val="single" w:sz="4" w:space="0" w:color="auto"/>
              <w:left w:val="single" w:sz="4" w:space="0" w:color="auto"/>
              <w:bottom w:val="single" w:sz="4" w:space="0" w:color="auto"/>
              <w:right w:val="single" w:sz="4" w:space="0" w:color="auto"/>
            </w:tcBorders>
          </w:tcPr>
          <w:p w14:paraId="22E7F04B" w14:textId="77777777" w:rsidR="00E45F56" w:rsidRPr="00414353" w:rsidRDefault="00E45F56" w:rsidP="004C3AD6">
            <w:pPr>
              <w:spacing w:line="256" w:lineRule="auto"/>
              <w:rPr>
                <w:sz w:val="22"/>
                <w:szCs w:val="22"/>
                <w:lang w:eastAsia="lt-LT"/>
              </w:rPr>
            </w:pPr>
            <w:r w:rsidRPr="00414353">
              <w:rPr>
                <w:sz w:val="22"/>
                <w:szCs w:val="22"/>
                <w:lang w:eastAsia="lt-LT"/>
              </w:rPr>
              <w:t>1.3.1. Plėtoti mokytojų kolegialų bendradarbiavimą</w:t>
            </w:r>
          </w:p>
        </w:tc>
        <w:tc>
          <w:tcPr>
            <w:tcW w:w="2552" w:type="dxa"/>
            <w:tcBorders>
              <w:top w:val="single" w:sz="4" w:space="0" w:color="auto"/>
              <w:left w:val="single" w:sz="4" w:space="0" w:color="auto"/>
              <w:bottom w:val="single" w:sz="4" w:space="0" w:color="auto"/>
              <w:right w:val="single" w:sz="4" w:space="0" w:color="auto"/>
            </w:tcBorders>
          </w:tcPr>
          <w:p w14:paraId="36FA346E" w14:textId="77777777" w:rsidR="00E45F56" w:rsidRPr="00414353" w:rsidRDefault="00E45F56" w:rsidP="004C3AD6">
            <w:pPr>
              <w:spacing w:line="256" w:lineRule="auto"/>
              <w:rPr>
                <w:sz w:val="22"/>
                <w:szCs w:val="22"/>
                <w:lang w:eastAsia="lt-LT"/>
              </w:rPr>
            </w:pPr>
            <w:r w:rsidRPr="00414353">
              <w:rPr>
                <w:sz w:val="22"/>
                <w:szCs w:val="22"/>
                <w:lang w:eastAsia="lt-LT"/>
              </w:rPr>
              <w:t xml:space="preserve">1.3.1.1. Mokyklos projekte „Kolega-kolegai“ dalyvauja ne mažiau, kaip 90 proc. pedagogų </w:t>
            </w:r>
          </w:p>
        </w:tc>
        <w:tc>
          <w:tcPr>
            <w:tcW w:w="2410" w:type="dxa"/>
            <w:tcBorders>
              <w:top w:val="single" w:sz="4" w:space="0" w:color="auto"/>
              <w:left w:val="single" w:sz="4" w:space="0" w:color="auto"/>
              <w:bottom w:val="single" w:sz="4" w:space="0" w:color="auto"/>
              <w:right w:val="single" w:sz="4" w:space="0" w:color="auto"/>
            </w:tcBorders>
          </w:tcPr>
          <w:p w14:paraId="37BA28DE" w14:textId="77777777" w:rsidR="00E45F56" w:rsidRPr="00414353" w:rsidRDefault="00E45F56" w:rsidP="004C3AD6">
            <w:pPr>
              <w:spacing w:line="256" w:lineRule="auto"/>
              <w:rPr>
                <w:sz w:val="22"/>
                <w:szCs w:val="22"/>
              </w:rPr>
            </w:pPr>
            <w:r w:rsidRPr="00414353">
              <w:rPr>
                <w:sz w:val="22"/>
                <w:szCs w:val="22"/>
                <w:lang w:eastAsia="lt-LT"/>
              </w:rPr>
              <w:t>1.3.1.1. V</w:t>
            </w:r>
            <w:r w:rsidRPr="00414353">
              <w:rPr>
                <w:sz w:val="22"/>
                <w:szCs w:val="22"/>
              </w:rPr>
              <w:t xml:space="preserve">ykdytas mokyklos projektas </w:t>
            </w:r>
            <w:r w:rsidRPr="00414353">
              <w:rPr>
                <w:sz w:val="22"/>
                <w:szCs w:val="22"/>
                <w:lang w:eastAsia="lt-LT"/>
              </w:rPr>
              <w:t>„</w:t>
            </w:r>
            <w:r w:rsidRPr="00414353">
              <w:rPr>
                <w:sz w:val="22"/>
                <w:szCs w:val="22"/>
              </w:rPr>
              <w:t xml:space="preserve">Kolega-kolegai“. Jame dalyvavo 90 proc. mokytojų. Taip pat gerąja darbo patirtimi su kolegomis buvo dalintasi įgyvendinant tarptautinį </w:t>
            </w:r>
            <w:proofErr w:type="spellStart"/>
            <w:r w:rsidRPr="00414353">
              <w:rPr>
                <w:sz w:val="22"/>
                <w:szCs w:val="22"/>
              </w:rPr>
              <w:t>Erasmus</w:t>
            </w:r>
            <w:proofErr w:type="spellEnd"/>
            <w:r w:rsidRPr="00414353">
              <w:rPr>
                <w:sz w:val="22"/>
                <w:szCs w:val="22"/>
              </w:rPr>
              <w:t xml:space="preserve">+ projektą ,, </w:t>
            </w:r>
            <w:proofErr w:type="spellStart"/>
            <w:r w:rsidRPr="00414353">
              <w:rPr>
                <w:sz w:val="22"/>
                <w:szCs w:val="22"/>
              </w:rPr>
              <w:t>Blue</w:t>
            </w:r>
            <w:proofErr w:type="spellEnd"/>
            <w:r w:rsidRPr="00414353">
              <w:rPr>
                <w:sz w:val="22"/>
                <w:szCs w:val="22"/>
              </w:rPr>
              <w:t xml:space="preserve"> </w:t>
            </w:r>
            <w:proofErr w:type="spellStart"/>
            <w:r w:rsidRPr="00414353">
              <w:rPr>
                <w:bCs/>
                <w:sz w:val="22"/>
                <w:szCs w:val="22"/>
              </w:rPr>
              <w:t>shirts</w:t>
            </w:r>
            <w:proofErr w:type="spellEnd"/>
            <w:r w:rsidRPr="00414353">
              <w:rPr>
                <w:bCs/>
                <w:sz w:val="22"/>
                <w:szCs w:val="22"/>
              </w:rPr>
              <w:t xml:space="preserve"> </w:t>
            </w:r>
            <w:proofErr w:type="spellStart"/>
            <w:r w:rsidRPr="00414353">
              <w:rPr>
                <w:bCs/>
                <w:sz w:val="22"/>
                <w:szCs w:val="22"/>
              </w:rPr>
              <w:t>green</w:t>
            </w:r>
            <w:proofErr w:type="spellEnd"/>
            <w:r w:rsidRPr="00414353">
              <w:rPr>
                <w:bCs/>
                <w:sz w:val="22"/>
                <w:szCs w:val="22"/>
              </w:rPr>
              <w:t xml:space="preserve"> </w:t>
            </w:r>
            <w:proofErr w:type="spellStart"/>
            <w:r w:rsidRPr="00414353">
              <w:rPr>
                <w:bCs/>
                <w:sz w:val="22"/>
                <w:szCs w:val="22"/>
              </w:rPr>
              <w:t>shorts</w:t>
            </w:r>
            <w:proofErr w:type="spellEnd"/>
            <w:r w:rsidRPr="00414353">
              <w:rPr>
                <w:bCs/>
                <w:sz w:val="22"/>
                <w:szCs w:val="22"/>
              </w:rPr>
              <w:t>“, dalyvavo 46 proc.</w:t>
            </w:r>
            <w:r w:rsidRPr="00414353">
              <w:rPr>
                <w:sz w:val="22"/>
                <w:szCs w:val="22"/>
              </w:rPr>
              <w:t xml:space="preserve"> mokytojų. </w:t>
            </w:r>
            <w:r w:rsidR="00C858C3">
              <w:rPr>
                <w:sz w:val="22"/>
                <w:szCs w:val="22"/>
              </w:rPr>
              <w:t>(</w:t>
            </w:r>
            <w:proofErr w:type="spellStart"/>
            <w:r w:rsidR="00C858C3">
              <w:rPr>
                <w:sz w:val="22"/>
                <w:szCs w:val="22"/>
              </w:rPr>
              <w:t>direkcinio</w:t>
            </w:r>
            <w:proofErr w:type="spellEnd"/>
            <w:r w:rsidR="00C858C3">
              <w:rPr>
                <w:sz w:val="22"/>
                <w:szCs w:val="22"/>
              </w:rPr>
              <w:t xml:space="preserve"> 2022-11-23 pasitarimo protokolas, Nr. V3-23). </w:t>
            </w:r>
            <w:r w:rsidRPr="00414353">
              <w:rPr>
                <w:sz w:val="22"/>
                <w:szCs w:val="22"/>
              </w:rPr>
              <w:t>Mokytojai skaitė pranešimus tarptautinėje-metodinėje konferencijoje „Švietimas tvariam vystymuisi pradiniame ugdyme“, dalyvavo 23 proc. mokytojų</w:t>
            </w:r>
            <w:r w:rsidR="00C858C3">
              <w:rPr>
                <w:sz w:val="22"/>
                <w:szCs w:val="22"/>
              </w:rPr>
              <w:t xml:space="preserve"> (konferencijos programa)</w:t>
            </w:r>
            <w:r w:rsidRPr="00414353">
              <w:rPr>
                <w:sz w:val="22"/>
                <w:szCs w:val="22"/>
              </w:rPr>
              <w:t>.</w:t>
            </w:r>
          </w:p>
          <w:p w14:paraId="7BBE9C5E" w14:textId="77777777" w:rsidR="00E45F56" w:rsidRPr="00414353" w:rsidRDefault="00E45F56" w:rsidP="004C3AD6">
            <w:pPr>
              <w:spacing w:line="256" w:lineRule="auto"/>
              <w:rPr>
                <w:sz w:val="22"/>
                <w:szCs w:val="22"/>
                <w:lang w:eastAsia="lt-LT"/>
              </w:rPr>
            </w:pPr>
            <w:r w:rsidRPr="00414353">
              <w:rPr>
                <w:color w:val="000000" w:themeColor="text1"/>
                <w:sz w:val="22"/>
                <w:szCs w:val="22"/>
              </w:rPr>
              <w:t>Stebėtos 100 proc. mokytojų vedamos pamokos ir išgryninti pamokos tobulinimo kokybiniai kriterijai</w:t>
            </w:r>
            <w:r w:rsidR="00C858C3">
              <w:rPr>
                <w:color w:val="000000" w:themeColor="text1"/>
                <w:sz w:val="22"/>
                <w:szCs w:val="22"/>
              </w:rPr>
              <w:t xml:space="preserve"> (</w:t>
            </w:r>
            <w:r w:rsidR="00C858C3">
              <w:rPr>
                <w:sz w:val="22"/>
                <w:szCs w:val="22"/>
              </w:rPr>
              <w:t xml:space="preserve">mokytojų tarybos 2022-06-06 posėdžio protokolas, Nr. V3-11; </w:t>
            </w:r>
            <w:r w:rsidR="00C858C3">
              <w:rPr>
                <w:color w:val="000000" w:themeColor="text1"/>
                <w:sz w:val="22"/>
                <w:szCs w:val="22"/>
              </w:rPr>
              <w:t xml:space="preserve">mokytojų tarybos 2022-12-14 posėdžio protokolas, Nr. V3-24). </w:t>
            </w:r>
          </w:p>
        </w:tc>
      </w:tr>
      <w:tr w:rsidR="00E45F56" w:rsidRPr="00414353" w14:paraId="43F7827C" w14:textId="77777777" w:rsidTr="00F73349">
        <w:tc>
          <w:tcPr>
            <w:tcW w:w="2410" w:type="dxa"/>
            <w:vMerge/>
            <w:tcBorders>
              <w:left w:val="single" w:sz="4" w:space="0" w:color="auto"/>
              <w:right w:val="single" w:sz="4" w:space="0" w:color="auto"/>
            </w:tcBorders>
          </w:tcPr>
          <w:p w14:paraId="4090B6DB" w14:textId="77777777" w:rsidR="00E45F56" w:rsidRPr="00414353" w:rsidRDefault="00E45F56" w:rsidP="004C3AD6">
            <w:pPr>
              <w:spacing w:line="256" w:lineRule="auto"/>
              <w:rPr>
                <w:sz w:val="22"/>
                <w:szCs w:val="22"/>
                <w:lang w:eastAsia="lt-LT"/>
              </w:rPr>
            </w:pPr>
          </w:p>
        </w:tc>
        <w:tc>
          <w:tcPr>
            <w:tcW w:w="2126" w:type="dxa"/>
            <w:tcBorders>
              <w:top w:val="single" w:sz="4" w:space="0" w:color="auto"/>
              <w:left w:val="single" w:sz="4" w:space="0" w:color="auto"/>
              <w:bottom w:val="single" w:sz="4" w:space="0" w:color="auto"/>
              <w:right w:val="single" w:sz="4" w:space="0" w:color="auto"/>
            </w:tcBorders>
          </w:tcPr>
          <w:p w14:paraId="0AC3B88B" w14:textId="77777777" w:rsidR="00E45F56" w:rsidRPr="00414353" w:rsidRDefault="00E45F56" w:rsidP="004C3AD6">
            <w:pPr>
              <w:spacing w:line="256" w:lineRule="auto"/>
              <w:rPr>
                <w:sz w:val="22"/>
                <w:szCs w:val="22"/>
                <w:lang w:eastAsia="lt-LT"/>
              </w:rPr>
            </w:pPr>
            <w:r w:rsidRPr="00414353">
              <w:rPr>
                <w:sz w:val="22"/>
                <w:szCs w:val="22"/>
                <w:lang w:eastAsia="lt-LT"/>
              </w:rPr>
              <w:t xml:space="preserve">1.3.2. Išgryninti mokyklos viziją ir misiją </w:t>
            </w:r>
          </w:p>
          <w:p w14:paraId="118B5CD4" w14:textId="77777777" w:rsidR="00E45F56" w:rsidRPr="00414353" w:rsidRDefault="00E45F56" w:rsidP="004C3AD6">
            <w:pPr>
              <w:spacing w:line="256" w:lineRule="auto"/>
              <w:rPr>
                <w:sz w:val="22"/>
                <w:szCs w:val="22"/>
                <w:lang w:eastAsia="lt-LT"/>
              </w:rPr>
            </w:pPr>
          </w:p>
        </w:tc>
        <w:tc>
          <w:tcPr>
            <w:tcW w:w="2552" w:type="dxa"/>
            <w:tcBorders>
              <w:top w:val="single" w:sz="4" w:space="0" w:color="auto"/>
              <w:left w:val="single" w:sz="4" w:space="0" w:color="auto"/>
              <w:bottom w:val="single" w:sz="4" w:space="0" w:color="auto"/>
              <w:right w:val="single" w:sz="4" w:space="0" w:color="auto"/>
            </w:tcBorders>
          </w:tcPr>
          <w:p w14:paraId="2A74EA90" w14:textId="77777777" w:rsidR="00E45F56" w:rsidRPr="00414353" w:rsidRDefault="00E45F56" w:rsidP="004C3AD6">
            <w:pPr>
              <w:spacing w:line="256" w:lineRule="auto"/>
              <w:rPr>
                <w:sz w:val="22"/>
                <w:szCs w:val="22"/>
                <w:lang w:eastAsia="lt-LT"/>
              </w:rPr>
            </w:pPr>
            <w:r w:rsidRPr="00414353">
              <w:rPr>
                <w:sz w:val="22"/>
                <w:szCs w:val="22"/>
                <w:lang w:eastAsia="lt-LT"/>
              </w:rPr>
              <w:t>1.3.2.1. Mokyklos vizijos, misijos, strateginių tikslų ir uždavinių išgryninimas</w:t>
            </w:r>
          </w:p>
        </w:tc>
        <w:tc>
          <w:tcPr>
            <w:tcW w:w="2410" w:type="dxa"/>
            <w:tcBorders>
              <w:top w:val="single" w:sz="4" w:space="0" w:color="auto"/>
              <w:left w:val="single" w:sz="4" w:space="0" w:color="auto"/>
              <w:bottom w:val="single" w:sz="4" w:space="0" w:color="auto"/>
              <w:right w:val="single" w:sz="4" w:space="0" w:color="auto"/>
            </w:tcBorders>
          </w:tcPr>
          <w:p w14:paraId="62575CF8" w14:textId="77777777" w:rsidR="00E45F56" w:rsidRPr="00414353" w:rsidRDefault="00E45F56" w:rsidP="004C3AD6">
            <w:pPr>
              <w:spacing w:line="256" w:lineRule="auto"/>
              <w:rPr>
                <w:sz w:val="22"/>
                <w:szCs w:val="22"/>
              </w:rPr>
            </w:pPr>
            <w:r w:rsidRPr="00414353">
              <w:rPr>
                <w:sz w:val="22"/>
                <w:szCs w:val="22"/>
                <w:lang w:eastAsia="lt-LT"/>
              </w:rPr>
              <w:t xml:space="preserve">1.3.2.1. Mokytojų tarybos 2022-06-06 (V3-11) sprendimu sudaryta darbo grupė mokyklos strategijai kurti. Mokytojų tarybos, 2022-10-18 (V3-17), Mokyklos tarybos 2022-10-19 (U-434) sprendimais pritarta, kad mokykla ugdymo procese rengtųsi diegti </w:t>
            </w:r>
            <w:r w:rsidRPr="00414353">
              <w:rPr>
                <w:sz w:val="22"/>
                <w:szCs w:val="22"/>
              </w:rPr>
              <w:t xml:space="preserve">ekologijos ir aplinkos technologijų netradicinio ugdymo krypties elementus. </w:t>
            </w:r>
          </w:p>
          <w:p w14:paraId="4C967AF2" w14:textId="77777777" w:rsidR="00E45F56" w:rsidRPr="00414353" w:rsidRDefault="00E45F56" w:rsidP="004C3AD6">
            <w:pPr>
              <w:spacing w:line="256" w:lineRule="auto"/>
              <w:rPr>
                <w:sz w:val="22"/>
                <w:szCs w:val="22"/>
                <w:lang w:eastAsia="lt-LT"/>
              </w:rPr>
            </w:pPr>
            <w:r w:rsidRPr="00414353">
              <w:rPr>
                <w:sz w:val="22"/>
                <w:szCs w:val="22"/>
              </w:rPr>
              <w:t>2023-2025 metų mokyklos strateginiu veiklos, 2023 metų veiklos planu susitarta ir išgryninta mokyklos vizija, misija, strateginiai tikslai, uždaviniai, susiję su ekologijos ir aplinkos technologijų netradicinio ugdymo krypties elementų diegimu ugdymo procese, mokyklos kultūroje</w:t>
            </w:r>
            <w:r w:rsidR="00C858C3">
              <w:rPr>
                <w:sz w:val="22"/>
                <w:szCs w:val="22"/>
              </w:rPr>
              <w:t xml:space="preserve"> (</w:t>
            </w:r>
            <w:r w:rsidR="00C858C3">
              <w:rPr>
                <w:color w:val="000000" w:themeColor="text1"/>
                <w:sz w:val="22"/>
                <w:szCs w:val="22"/>
              </w:rPr>
              <w:t xml:space="preserve">mokytojų tarybos 2022-12-14 posėdžio protokolas, Nr. V3-24; mokyklos tarybos 2022-12-15 posėdžio protokolas, Nr. V3-25). </w:t>
            </w:r>
          </w:p>
        </w:tc>
      </w:tr>
      <w:tr w:rsidR="00E45F56" w:rsidRPr="00414353" w14:paraId="312FD20C" w14:textId="77777777" w:rsidTr="00F73349">
        <w:tc>
          <w:tcPr>
            <w:tcW w:w="2410" w:type="dxa"/>
            <w:vMerge/>
            <w:tcBorders>
              <w:left w:val="single" w:sz="4" w:space="0" w:color="auto"/>
              <w:right w:val="single" w:sz="4" w:space="0" w:color="auto"/>
            </w:tcBorders>
          </w:tcPr>
          <w:p w14:paraId="0955B075" w14:textId="77777777" w:rsidR="00E45F56" w:rsidRPr="00414353" w:rsidRDefault="00E45F56" w:rsidP="004C3AD6">
            <w:pPr>
              <w:spacing w:line="256" w:lineRule="auto"/>
              <w:rPr>
                <w:sz w:val="22"/>
                <w:szCs w:val="22"/>
                <w:lang w:eastAsia="lt-LT"/>
              </w:rPr>
            </w:pPr>
          </w:p>
        </w:tc>
        <w:tc>
          <w:tcPr>
            <w:tcW w:w="2126" w:type="dxa"/>
            <w:tcBorders>
              <w:top w:val="single" w:sz="4" w:space="0" w:color="auto"/>
              <w:left w:val="single" w:sz="4" w:space="0" w:color="auto"/>
              <w:bottom w:val="single" w:sz="4" w:space="0" w:color="auto"/>
              <w:right w:val="single" w:sz="4" w:space="0" w:color="auto"/>
            </w:tcBorders>
          </w:tcPr>
          <w:p w14:paraId="375F3113" w14:textId="77777777" w:rsidR="00E45F56" w:rsidRPr="00414353" w:rsidRDefault="00E45F56" w:rsidP="004C3AD6">
            <w:pPr>
              <w:spacing w:line="256" w:lineRule="auto"/>
              <w:rPr>
                <w:sz w:val="22"/>
                <w:szCs w:val="22"/>
                <w:lang w:eastAsia="lt-LT"/>
              </w:rPr>
            </w:pPr>
            <w:r w:rsidRPr="00414353">
              <w:rPr>
                <w:sz w:val="22"/>
                <w:szCs w:val="22"/>
                <w:lang w:eastAsia="lt-LT"/>
              </w:rPr>
              <w:t xml:space="preserve">1.3.3. Plėtoti bendradarbiavimą su socialiniais partneriais </w:t>
            </w:r>
          </w:p>
        </w:tc>
        <w:tc>
          <w:tcPr>
            <w:tcW w:w="2552" w:type="dxa"/>
            <w:tcBorders>
              <w:top w:val="single" w:sz="4" w:space="0" w:color="auto"/>
              <w:left w:val="single" w:sz="4" w:space="0" w:color="auto"/>
              <w:bottom w:val="single" w:sz="4" w:space="0" w:color="auto"/>
              <w:right w:val="single" w:sz="4" w:space="0" w:color="auto"/>
            </w:tcBorders>
          </w:tcPr>
          <w:p w14:paraId="59EA850F" w14:textId="77777777" w:rsidR="00E45F56" w:rsidRPr="00414353" w:rsidRDefault="00E45F56" w:rsidP="004C3AD6">
            <w:pPr>
              <w:spacing w:line="256" w:lineRule="auto"/>
              <w:rPr>
                <w:sz w:val="22"/>
                <w:szCs w:val="22"/>
                <w:lang w:eastAsia="lt-LT"/>
              </w:rPr>
            </w:pPr>
            <w:r w:rsidRPr="00414353">
              <w:rPr>
                <w:sz w:val="22"/>
                <w:szCs w:val="22"/>
                <w:lang w:eastAsia="lt-LT"/>
              </w:rPr>
              <w:t>1.3.3.1. Pasirašytos ne mažiau, kaip 2 naujos bendradarbiavimo sutartys mokyklos tikslams įgyvendinti</w:t>
            </w:r>
          </w:p>
          <w:p w14:paraId="14FF8484" w14:textId="77777777" w:rsidR="00E45F56" w:rsidRPr="00414353" w:rsidRDefault="00E45F56" w:rsidP="004C3AD6">
            <w:pPr>
              <w:spacing w:line="256" w:lineRule="auto"/>
              <w:rPr>
                <w:sz w:val="22"/>
                <w:szCs w:val="22"/>
                <w:lang w:eastAsia="lt-LT"/>
              </w:rPr>
            </w:pPr>
          </w:p>
          <w:p w14:paraId="298B7D4B" w14:textId="77777777" w:rsidR="00E45F56" w:rsidRPr="00414353" w:rsidRDefault="00E45F56" w:rsidP="004C3AD6">
            <w:pPr>
              <w:spacing w:line="256" w:lineRule="auto"/>
              <w:rPr>
                <w:sz w:val="22"/>
                <w:szCs w:val="22"/>
                <w:lang w:eastAsia="lt-LT"/>
              </w:rPr>
            </w:pPr>
          </w:p>
          <w:p w14:paraId="675268B5" w14:textId="77777777" w:rsidR="00E45F56" w:rsidRPr="00414353" w:rsidRDefault="00E45F56" w:rsidP="004C3AD6">
            <w:pPr>
              <w:spacing w:line="256" w:lineRule="auto"/>
              <w:rPr>
                <w:sz w:val="22"/>
                <w:szCs w:val="22"/>
                <w:lang w:eastAsia="lt-LT"/>
              </w:rPr>
            </w:pPr>
          </w:p>
          <w:p w14:paraId="5F87C603" w14:textId="77777777" w:rsidR="00E45F56" w:rsidRPr="00414353" w:rsidRDefault="00E45F56" w:rsidP="004C3AD6">
            <w:pPr>
              <w:spacing w:line="256" w:lineRule="auto"/>
              <w:rPr>
                <w:sz w:val="22"/>
                <w:szCs w:val="22"/>
                <w:lang w:eastAsia="lt-LT"/>
              </w:rPr>
            </w:pPr>
          </w:p>
          <w:p w14:paraId="76C44E42" w14:textId="77777777" w:rsidR="00E45F56" w:rsidRPr="00414353" w:rsidRDefault="00E45F56" w:rsidP="004C3AD6">
            <w:pPr>
              <w:spacing w:line="256" w:lineRule="auto"/>
              <w:rPr>
                <w:sz w:val="22"/>
                <w:szCs w:val="22"/>
                <w:lang w:eastAsia="lt-LT"/>
              </w:rPr>
            </w:pPr>
          </w:p>
          <w:p w14:paraId="63FB2CC4" w14:textId="77777777" w:rsidR="00E45F56" w:rsidRPr="00414353" w:rsidRDefault="00E45F56" w:rsidP="004C3AD6">
            <w:pPr>
              <w:spacing w:line="256" w:lineRule="auto"/>
              <w:rPr>
                <w:sz w:val="22"/>
                <w:szCs w:val="22"/>
                <w:lang w:eastAsia="lt-LT"/>
              </w:rPr>
            </w:pPr>
          </w:p>
          <w:p w14:paraId="35F13F88" w14:textId="77777777" w:rsidR="00E45F56" w:rsidRPr="00414353" w:rsidRDefault="00E45F56" w:rsidP="004C3AD6">
            <w:pPr>
              <w:spacing w:line="256" w:lineRule="auto"/>
              <w:rPr>
                <w:sz w:val="22"/>
                <w:szCs w:val="22"/>
                <w:lang w:eastAsia="lt-LT"/>
              </w:rPr>
            </w:pPr>
          </w:p>
          <w:p w14:paraId="031F2691" w14:textId="77777777" w:rsidR="00E45F56" w:rsidRPr="00414353" w:rsidRDefault="00E45F56" w:rsidP="004C3AD6">
            <w:pPr>
              <w:spacing w:line="256" w:lineRule="auto"/>
              <w:rPr>
                <w:sz w:val="22"/>
                <w:szCs w:val="22"/>
                <w:lang w:eastAsia="lt-LT"/>
              </w:rPr>
            </w:pPr>
          </w:p>
          <w:p w14:paraId="5D173A34" w14:textId="77777777" w:rsidR="00E45F56" w:rsidRPr="00414353" w:rsidRDefault="00E45F56" w:rsidP="004C3AD6">
            <w:pPr>
              <w:spacing w:line="256" w:lineRule="auto"/>
              <w:rPr>
                <w:sz w:val="22"/>
                <w:szCs w:val="22"/>
                <w:lang w:eastAsia="lt-LT"/>
              </w:rPr>
            </w:pPr>
          </w:p>
          <w:p w14:paraId="5F20B934" w14:textId="77777777" w:rsidR="00E45F56" w:rsidRPr="00414353" w:rsidRDefault="00E45F56" w:rsidP="004C3AD6">
            <w:pPr>
              <w:spacing w:line="256" w:lineRule="auto"/>
              <w:rPr>
                <w:sz w:val="22"/>
                <w:szCs w:val="22"/>
                <w:lang w:eastAsia="lt-LT"/>
              </w:rPr>
            </w:pPr>
          </w:p>
          <w:p w14:paraId="056DE858" w14:textId="77777777" w:rsidR="00E45F56" w:rsidRPr="00414353" w:rsidRDefault="00E45F56" w:rsidP="004C3AD6">
            <w:pPr>
              <w:spacing w:line="256" w:lineRule="auto"/>
              <w:rPr>
                <w:sz w:val="22"/>
                <w:szCs w:val="22"/>
                <w:lang w:eastAsia="lt-LT"/>
              </w:rPr>
            </w:pPr>
          </w:p>
          <w:p w14:paraId="64773363" w14:textId="77777777" w:rsidR="00E45F56" w:rsidRPr="00414353" w:rsidRDefault="00E45F56" w:rsidP="004C3AD6">
            <w:pPr>
              <w:spacing w:line="256" w:lineRule="auto"/>
              <w:rPr>
                <w:sz w:val="22"/>
                <w:szCs w:val="22"/>
                <w:lang w:eastAsia="lt-LT"/>
              </w:rPr>
            </w:pPr>
          </w:p>
          <w:p w14:paraId="4BFB3861" w14:textId="77777777" w:rsidR="00E45F56" w:rsidRPr="00414353" w:rsidRDefault="00E45F56" w:rsidP="004C3AD6">
            <w:pPr>
              <w:spacing w:line="256" w:lineRule="auto"/>
              <w:rPr>
                <w:sz w:val="22"/>
                <w:szCs w:val="22"/>
                <w:lang w:eastAsia="lt-LT"/>
              </w:rPr>
            </w:pPr>
          </w:p>
          <w:p w14:paraId="7FAEABCA" w14:textId="77777777" w:rsidR="00E45F56" w:rsidRPr="00414353" w:rsidRDefault="00E45F56" w:rsidP="004C3AD6">
            <w:pPr>
              <w:spacing w:line="256" w:lineRule="auto"/>
              <w:rPr>
                <w:sz w:val="22"/>
                <w:szCs w:val="22"/>
                <w:lang w:eastAsia="lt-LT"/>
              </w:rPr>
            </w:pPr>
          </w:p>
          <w:p w14:paraId="6B015A51" w14:textId="77777777" w:rsidR="00E45F56" w:rsidRPr="00414353" w:rsidRDefault="00E45F56" w:rsidP="004C3AD6">
            <w:pPr>
              <w:spacing w:line="256" w:lineRule="auto"/>
              <w:rPr>
                <w:sz w:val="22"/>
                <w:szCs w:val="22"/>
                <w:lang w:eastAsia="lt-LT"/>
              </w:rPr>
            </w:pPr>
          </w:p>
          <w:p w14:paraId="2DF2D208" w14:textId="77777777" w:rsidR="00E45F56" w:rsidRPr="00414353" w:rsidRDefault="00E45F56" w:rsidP="004C3AD6">
            <w:pPr>
              <w:spacing w:line="256" w:lineRule="auto"/>
              <w:rPr>
                <w:sz w:val="22"/>
                <w:szCs w:val="22"/>
                <w:lang w:eastAsia="lt-LT"/>
              </w:rPr>
            </w:pPr>
          </w:p>
          <w:p w14:paraId="57705971" w14:textId="77777777" w:rsidR="00E45F56" w:rsidRPr="00414353" w:rsidRDefault="00E45F56" w:rsidP="004C3AD6">
            <w:pPr>
              <w:spacing w:line="256" w:lineRule="auto"/>
              <w:rPr>
                <w:sz w:val="22"/>
                <w:szCs w:val="22"/>
                <w:lang w:eastAsia="lt-LT"/>
              </w:rPr>
            </w:pPr>
          </w:p>
          <w:p w14:paraId="0C242A68" w14:textId="77777777" w:rsidR="00E45F56" w:rsidRPr="00414353" w:rsidRDefault="00E45F56" w:rsidP="004C3AD6">
            <w:pPr>
              <w:spacing w:line="256" w:lineRule="auto"/>
              <w:rPr>
                <w:sz w:val="22"/>
                <w:szCs w:val="22"/>
                <w:lang w:eastAsia="lt-LT"/>
              </w:rPr>
            </w:pPr>
          </w:p>
          <w:p w14:paraId="627B8FE7" w14:textId="77777777" w:rsidR="00E45F56" w:rsidRPr="00414353" w:rsidRDefault="00E45F56" w:rsidP="004C3AD6">
            <w:pPr>
              <w:spacing w:line="256" w:lineRule="auto"/>
              <w:rPr>
                <w:sz w:val="22"/>
                <w:szCs w:val="22"/>
                <w:lang w:eastAsia="lt-LT"/>
              </w:rPr>
            </w:pPr>
          </w:p>
          <w:p w14:paraId="394C6CA2" w14:textId="77777777" w:rsidR="00E45F56" w:rsidRPr="00414353" w:rsidRDefault="00E45F56" w:rsidP="004C3AD6">
            <w:pPr>
              <w:spacing w:line="256" w:lineRule="auto"/>
              <w:rPr>
                <w:sz w:val="22"/>
                <w:szCs w:val="22"/>
                <w:lang w:eastAsia="lt-LT"/>
              </w:rPr>
            </w:pPr>
          </w:p>
          <w:p w14:paraId="43F042EA" w14:textId="77777777" w:rsidR="00E45F56" w:rsidRPr="00414353" w:rsidRDefault="00E45F56" w:rsidP="004C3AD6">
            <w:pPr>
              <w:spacing w:line="256" w:lineRule="auto"/>
              <w:rPr>
                <w:sz w:val="22"/>
                <w:szCs w:val="22"/>
                <w:lang w:eastAsia="lt-LT"/>
              </w:rPr>
            </w:pPr>
          </w:p>
          <w:p w14:paraId="7343F075" w14:textId="77777777" w:rsidR="00E45F56" w:rsidRPr="00414353" w:rsidRDefault="00E45F56" w:rsidP="004C3AD6">
            <w:pPr>
              <w:spacing w:line="256" w:lineRule="auto"/>
              <w:rPr>
                <w:sz w:val="22"/>
                <w:szCs w:val="22"/>
                <w:lang w:eastAsia="lt-LT"/>
              </w:rPr>
            </w:pPr>
          </w:p>
          <w:p w14:paraId="106CB676" w14:textId="77777777" w:rsidR="00E45F56" w:rsidRPr="00414353" w:rsidRDefault="00E45F56" w:rsidP="004C3AD6">
            <w:pPr>
              <w:spacing w:line="256" w:lineRule="auto"/>
              <w:rPr>
                <w:sz w:val="22"/>
                <w:szCs w:val="22"/>
                <w:lang w:eastAsia="lt-LT"/>
              </w:rPr>
            </w:pPr>
          </w:p>
          <w:p w14:paraId="35A08D62" w14:textId="77777777" w:rsidR="00E45F56" w:rsidRPr="00414353" w:rsidRDefault="00E45F56" w:rsidP="004C3AD6">
            <w:pPr>
              <w:spacing w:line="256" w:lineRule="auto"/>
              <w:rPr>
                <w:sz w:val="22"/>
                <w:szCs w:val="22"/>
                <w:lang w:eastAsia="lt-LT"/>
              </w:rPr>
            </w:pPr>
          </w:p>
          <w:p w14:paraId="6B5CAB23" w14:textId="77777777" w:rsidR="00E45F56" w:rsidRPr="00414353" w:rsidRDefault="00E45F56" w:rsidP="004C3AD6">
            <w:pPr>
              <w:spacing w:line="256" w:lineRule="auto"/>
              <w:rPr>
                <w:sz w:val="22"/>
                <w:szCs w:val="22"/>
                <w:lang w:eastAsia="lt-LT"/>
              </w:rPr>
            </w:pPr>
          </w:p>
          <w:p w14:paraId="5D1E42F1" w14:textId="77777777" w:rsidR="00E45F56" w:rsidRPr="00414353" w:rsidRDefault="00E45F56" w:rsidP="004C3AD6">
            <w:pPr>
              <w:spacing w:line="256" w:lineRule="auto"/>
              <w:rPr>
                <w:sz w:val="22"/>
                <w:szCs w:val="22"/>
                <w:lang w:eastAsia="lt-LT"/>
              </w:rPr>
            </w:pPr>
          </w:p>
          <w:p w14:paraId="6CFB00AC" w14:textId="77777777" w:rsidR="00E45F56" w:rsidRPr="00414353" w:rsidRDefault="00E45F56" w:rsidP="004C3AD6">
            <w:pPr>
              <w:spacing w:line="256" w:lineRule="auto"/>
              <w:rPr>
                <w:sz w:val="22"/>
                <w:szCs w:val="22"/>
                <w:lang w:eastAsia="lt-LT"/>
              </w:rPr>
            </w:pPr>
          </w:p>
          <w:p w14:paraId="7455C09D" w14:textId="77777777" w:rsidR="00E45F56" w:rsidRPr="00414353" w:rsidRDefault="00E45F56" w:rsidP="004C3AD6">
            <w:pPr>
              <w:spacing w:line="256" w:lineRule="auto"/>
              <w:rPr>
                <w:sz w:val="22"/>
                <w:szCs w:val="22"/>
                <w:lang w:eastAsia="lt-LT"/>
              </w:rPr>
            </w:pPr>
          </w:p>
          <w:p w14:paraId="18CB4A3D" w14:textId="77777777" w:rsidR="00E45F56" w:rsidRPr="00414353" w:rsidRDefault="00E45F56" w:rsidP="004C3AD6">
            <w:pPr>
              <w:spacing w:line="256" w:lineRule="auto"/>
              <w:rPr>
                <w:sz w:val="22"/>
                <w:szCs w:val="22"/>
                <w:lang w:eastAsia="lt-LT"/>
              </w:rPr>
            </w:pPr>
          </w:p>
          <w:p w14:paraId="49EBBBBC" w14:textId="77777777" w:rsidR="00E45F56" w:rsidRPr="00414353" w:rsidRDefault="00E45F56" w:rsidP="004C3AD6">
            <w:pPr>
              <w:spacing w:line="256" w:lineRule="auto"/>
              <w:rPr>
                <w:sz w:val="22"/>
                <w:szCs w:val="22"/>
                <w:lang w:eastAsia="lt-LT"/>
              </w:rPr>
            </w:pPr>
          </w:p>
          <w:p w14:paraId="738DF043" w14:textId="77777777" w:rsidR="00E45F56" w:rsidRPr="00414353" w:rsidRDefault="00E45F56" w:rsidP="004C3AD6">
            <w:pPr>
              <w:spacing w:line="256" w:lineRule="auto"/>
              <w:rPr>
                <w:sz w:val="22"/>
                <w:szCs w:val="22"/>
                <w:lang w:eastAsia="lt-LT"/>
              </w:rPr>
            </w:pPr>
          </w:p>
          <w:p w14:paraId="274739CB" w14:textId="77777777" w:rsidR="00E45F56" w:rsidRPr="00414353" w:rsidRDefault="00E45F56" w:rsidP="004C3AD6">
            <w:pPr>
              <w:spacing w:line="256" w:lineRule="auto"/>
              <w:rPr>
                <w:sz w:val="22"/>
                <w:szCs w:val="22"/>
                <w:lang w:eastAsia="lt-LT"/>
              </w:rPr>
            </w:pPr>
          </w:p>
          <w:p w14:paraId="7280F989" w14:textId="77777777" w:rsidR="00E45F56" w:rsidRPr="00414353" w:rsidRDefault="00E45F56" w:rsidP="004C3AD6">
            <w:pPr>
              <w:spacing w:line="256" w:lineRule="auto"/>
              <w:rPr>
                <w:sz w:val="22"/>
                <w:szCs w:val="22"/>
                <w:lang w:eastAsia="lt-LT"/>
              </w:rPr>
            </w:pPr>
          </w:p>
          <w:p w14:paraId="58F1DFF9" w14:textId="77777777" w:rsidR="00E45F56" w:rsidRPr="00414353" w:rsidRDefault="00E45F56" w:rsidP="004C3AD6">
            <w:pPr>
              <w:spacing w:line="256" w:lineRule="auto"/>
              <w:rPr>
                <w:sz w:val="22"/>
                <w:szCs w:val="22"/>
                <w:lang w:eastAsia="lt-LT"/>
              </w:rPr>
            </w:pPr>
          </w:p>
          <w:p w14:paraId="522A402D" w14:textId="77777777" w:rsidR="00E45F56" w:rsidRPr="00414353" w:rsidRDefault="00E45F56" w:rsidP="004C3AD6">
            <w:pPr>
              <w:spacing w:line="256" w:lineRule="auto"/>
              <w:rPr>
                <w:sz w:val="22"/>
                <w:szCs w:val="22"/>
                <w:lang w:eastAsia="lt-LT"/>
              </w:rPr>
            </w:pPr>
          </w:p>
          <w:p w14:paraId="39ECEDB1" w14:textId="77777777" w:rsidR="00E45F56" w:rsidRPr="00414353" w:rsidRDefault="00E45F56" w:rsidP="004C3AD6">
            <w:pPr>
              <w:spacing w:line="256" w:lineRule="auto"/>
              <w:rPr>
                <w:sz w:val="22"/>
                <w:szCs w:val="22"/>
                <w:lang w:eastAsia="lt-LT"/>
              </w:rPr>
            </w:pPr>
          </w:p>
          <w:p w14:paraId="516775FE" w14:textId="77777777" w:rsidR="00E45F56" w:rsidRPr="00414353" w:rsidRDefault="00E45F56" w:rsidP="004C3AD6">
            <w:pPr>
              <w:spacing w:line="256" w:lineRule="auto"/>
              <w:rPr>
                <w:sz w:val="22"/>
                <w:szCs w:val="22"/>
                <w:lang w:eastAsia="lt-LT"/>
              </w:rPr>
            </w:pPr>
          </w:p>
          <w:p w14:paraId="0926712F" w14:textId="77777777" w:rsidR="00E45F56" w:rsidRPr="00414353" w:rsidRDefault="00E45F56" w:rsidP="004C3AD6">
            <w:pPr>
              <w:spacing w:line="256" w:lineRule="auto"/>
              <w:rPr>
                <w:sz w:val="22"/>
                <w:szCs w:val="22"/>
                <w:lang w:eastAsia="lt-LT"/>
              </w:rPr>
            </w:pPr>
          </w:p>
          <w:p w14:paraId="22D0DEBC" w14:textId="77777777" w:rsidR="00E45F56" w:rsidRPr="00414353" w:rsidRDefault="00E45F56" w:rsidP="004C3AD6">
            <w:pPr>
              <w:spacing w:line="256" w:lineRule="auto"/>
              <w:rPr>
                <w:sz w:val="22"/>
                <w:szCs w:val="22"/>
                <w:lang w:eastAsia="lt-LT"/>
              </w:rPr>
            </w:pPr>
          </w:p>
          <w:p w14:paraId="41FD90CA" w14:textId="77777777" w:rsidR="00E45F56" w:rsidRPr="00414353" w:rsidRDefault="00E45F56" w:rsidP="004C3AD6">
            <w:pPr>
              <w:spacing w:line="256" w:lineRule="auto"/>
              <w:rPr>
                <w:sz w:val="22"/>
                <w:szCs w:val="22"/>
                <w:lang w:eastAsia="lt-LT"/>
              </w:rPr>
            </w:pPr>
          </w:p>
          <w:p w14:paraId="37A85B97" w14:textId="77777777" w:rsidR="00E45F56" w:rsidRPr="00414353" w:rsidRDefault="00E45F56" w:rsidP="004C3AD6">
            <w:pPr>
              <w:spacing w:line="256" w:lineRule="auto"/>
              <w:rPr>
                <w:sz w:val="22"/>
                <w:szCs w:val="22"/>
                <w:lang w:eastAsia="lt-LT"/>
              </w:rPr>
            </w:pPr>
          </w:p>
          <w:p w14:paraId="50CE9143" w14:textId="77777777" w:rsidR="00E45F56" w:rsidRPr="00414353" w:rsidRDefault="00E45F56" w:rsidP="004C3AD6">
            <w:pPr>
              <w:spacing w:line="256" w:lineRule="auto"/>
              <w:rPr>
                <w:sz w:val="22"/>
                <w:szCs w:val="22"/>
                <w:lang w:eastAsia="lt-LT"/>
              </w:rPr>
            </w:pPr>
          </w:p>
          <w:p w14:paraId="1FA79647" w14:textId="77777777" w:rsidR="00E45F56" w:rsidRPr="00414353" w:rsidRDefault="00E45F56" w:rsidP="004C3AD6">
            <w:pPr>
              <w:spacing w:line="256" w:lineRule="auto"/>
              <w:rPr>
                <w:sz w:val="22"/>
                <w:szCs w:val="22"/>
                <w:lang w:eastAsia="lt-LT"/>
              </w:rPr>
            </w:pPr>
          </w:p>
          <w:p w14:paraId="7B3CDA96" w14:textId="77777777" w:rsidR="00E45F56" w:rsidRPr="00414353" w:rsidRDefault="00E45F56" w:rsidP="004C3AD6">
            <w:pPr>
              <w:spacing w:line="256" w:lineRule="auto"/>
              <w:rPr>
                <w:sz w:val="22"/>
                <w:szCs w:val="22"/>
                <w:lang w:eastAsia="lt-LT"/>
              </w:rPr>
            </w:pPr>
          </w:p>
          <w:p w14:paraId="689AA08E" w14:textId="77777777" w:rsidR="005C137C" w:rsidRDefault="005C137C" w:rsidP="004C3AD6">
            <w:pPr>
              <w:spacing w:line="256" w:lineRule="auto"/>
              <w:rPr>
                <w:sz w:val="6"/>
                <w:szCs w:val="6"/>
                <w:lang w:eastAsia="lt-LT"/>
              </w:rPr>
            </w:pPr>
          </w:p>
          <w:p w14:paraId="0F0E4F5D" w14:textId="77777777" w:rsidR="005C137C" w:rsidRDefault="005C137C" w:rsidP="004C3AD6">
            <w:pPr>
              <w:spacing w:line="256" w:lineRule="auto"/>
              <w:rPr>
                <w:sz w:val="6"/>
                <w:szCs w:val="6"/>
                <w:lang w:eastAsia="lt-LT"/>
              </w:rPr>
            </w:pPr>
          </w:p>
          <w:p w14:paraId="33076C37" w14:textId="77777777" w:rsidR="00E45F56" w:rsidRPr="00414353" w:rsidRDefault="00E45F56" w:rsidP="004C3AD6">
            <w:pPr>
              <w:spacing w:line="256" w:lineRule="auto"/>
              <w:rPr>
                <w:sz w:val="22"/>
                <w:szCs w:val="22"/>
                <w:lang w:eastAsia="lt-LT"/>
              </w:rPr>
            </w:pPr>
            <w:r w:rsidRPr="00414353">
              <w:rPr>
                <w:sz w:val="22"/>
                <w:szCs w:val="22"/>
                <w:lang w:eastAsia="lt-LT"/>
              </w:rPr>
              <w:t>1.3.3.2. Atnaujintas asmens duomenų apsaugos mokykloje dokumentų paketas, užtikrinant mokyklos veiklos kokybę</w:t>
            </w:r>
          </w:p>
        </w:tc>
        <w:tc>
          <w:tcPr>
            <w:tcW w:w="2410" w:type="dxa"/>
            <w:tcBorders>
              <w:top w:val="single" w:sz="4" w:space="0" w:color="auto"/>
              <w:left w:val="single" w:sz="4" w:space="0" w:color="auto"/>
              <w:bottom w:val="single" w:sz="4" w:space="0" w:color="auto"/>
              <w:right w:val="single" w:sz="4" w:space="0" w:color="auto"/>
            </w:tcBorders>
          </w:tcPr>
          <w:p w14:paraId="3ECF541F" w14:textId="77777777" w:rsidR="00E45F56" w:rsidRPr="00414353" w:rsidRDefault="00E45F56" w:rsidP="004C3AD6">
            <w:pPr>
              <w:spacing w:line="256" w:lineRule="auto"/>
              <w:rPr>
                <w:sz w:val="22"/>
                <w:szCs w:val="22"/>
                <w:lang w:eastAsia="lt-LT"/>
              </w:rPr>
            </w:pPr>
            <w:r w:rsidRPr="00414353">
              <w:rPr>
                <w:sz w:val="22"/>
                <w:szCs w:val="22"/>
                <w:lang w:eastAsia="lt-LT"/>
              </w:rPr>
              <w:t xml:space="preserve">1.3.3.1. Išgrynintas mokyklos socialinių partnerių tinklas (bendrojo ir neformaliojo ugdymo mokyklos, ikimokyklinio ugdymo įstaigos, aukštosios mokyklos). </w:t>
            </w:r>
          </w:p>
          <w:p w14:paraId="32DAF072" w14:textId="77777777" w:rsidR="00E45F56" w:rsidRPr="00414353" w:rsidRDefault="00E45F56" w:rsidP="004C3AD6">
            <w:pPr>
              <w:spacing w:line="256" w:lineRule="auto"/>
              <w:rPr>
                <w:sz w:val="22"/>
                <w:szCs w:val="22"/>
                <w:lang w:eastAsia="lt-LT"/>
              </w:rPr>
            </w:pPr>
            <w:r w:rsidRPr="00414353">
              <w:rPr>
                <w:sz w:val="22"/>
                <w:szCs w:val="22"/>
                <w:lang w:eastAsia="lt-LT"/>
              </w:rPr>
              <w:t>Sudarytos 5 naujos bendradarbiavimo sutartys su: Šiaulių teniso akademija (2022-01-03, Nr. FS-339), Šiaulių lopšelis–darželis „Gintarėlis“ (2022-03-23, Nr.BS-4); Šiaulių Centro pradinė mokykla (2022-04-27, Nr.BS-6), Šiaulių miesto savivaldybės viešoji biblioteka (2022-09-15, Nr.BS-9), Šiaulių techninės kūrybos centras (2022-02-22, Nr. F2-19); Vilniaus universiteto Šiaulių akademijos Botanikos sodas (2022-03-16, Nr.BS-3). Atnaujinta 1 bendradarbiavimo sutartis su Šiaulių lopšeliu–darželiu „Žiogelis“ (2022-04-20, Nr.BS-5).</w:t>
            </w:r>
          </w:p>
          <w:p w14:paraId="14470E53" w14:textId="77777777" w:rsidR="00E45F56" w:rsidRPr="00414353" w:rsidRDefault="00E45F56" w:rsidP="004C3AD6">
            <w:pPr>
              <w:spacing w:line="256" w:lineRule="auto"/>
              <w:rPr>
                <w:sz w:val="22"/>
                <w:szCs w:val="22"/>
                <w:lang w:eastAsia="lt-LT"/>
              </w:rPr>
            </w:pPr>
            <w:r w:rsidRPr="00414353">
              <w:rPr>
                <w:sz w:val="22"/>
                <w:szCs w:val="22"/>
                <w:lang w:eastAsia="lt-LT"/>
              </w:rPr>
              <w:t>Pagrindinės bendradarbiavimo su socialiniais partneriais kryptys – fizinio aktyvumo skatinimas, sveikos gyvensenos įgūdžių ugdymas, meninis ugdymas, STEAM.</w:t>
            </w:r>
          </w:p>
          <w:p w14:paraId="04FD2F84" w14:textId="77777777" w:rsidR="00E45F56" w:rsidRPr="00414353" w:rsidRDefault="00E45F56" w:rsidP="004C3AD6">
            <w:pPr>
              <w:spacing w:line="256" w:lineRule="auto"/>
              <w:rPr>
                <w:sz w:val="22"/>
                <w:szCs w:val="22"/>
                <w:lang w:eastAsia="lt-LT"/>
              </w:rPr>
            </w:pPr>
          </w:p>
          <w:p w14:paraId="001498A0" w14:textId="77777777" w:rsidR="00E45F56" w:rsidRPr="00414353" w:rsidRDefault="00E45F56" w:rsidP="004C3AD6">
            <w:pPr>
              <w:spacing w:line="256" w:lineRule="auto"/>
              <w:rPr>
                <w:sz w:val="22"/>
                <w:szCs w:val="22"/>
                <w:lang w:eastAsia="lt-LT"/>
              </w:rPr>
            </w:pPr>
            <w:r w:rsidRPr="00414353">
              <w:rPr>
                <w:sz w:val="22"/>
                <w:szCs w:val="22"/>
                <w:lang w:eastAsia="lt-LT"/>
              </w:rPr>
              <w:t>1.3.3.2. Bendradarbiaujant su kitomis Šiaulių miesto bendrojo ugdymo įstaigomis 2022-04-06 inicijuota sutartis (Nr. F2-19) su advokatų profesine bendrija „</w:t>
            </w:r>
            <w:proofErr w:type="spellStart"/>
            <w:r w:rsidRPr="00414353">
              <w:rPr>
                <w:sz w:val="22"/>
                <w:szCs w:val="22"/>
                <w:lang w:eastAsia="lt-LT"/>
              </w:rPr>
              <w:t>įLAW</w:t>
            </w:r>
            <w:proofErr w:type="spellEnd"/>
            <w:r w:rsidRPr="00414353">
              <w:rPr>
                <w:sz w:val="22"/>
                <w:szCs w:val="22"/>
                <w:lang w:eastAsia="lt-LT"/>
              </w:rPr>
              <w:t xml:space="preserve">“. Remiantis sutarties objektu, mokyklos duomenų apsaugos dokumentų paketo atnaujinimui, parengti (pagal  duomenų apsaugos reglamentą (ES) 2016/679) vidinių tvarkų ir kitų duomenų apsaugos dokumentų projektai. </w:t>
            </w:r>
          </w:p>
        </w:tc>
      </w:tr>
      <w:tr w:rsidR="00E45F56" w:rsidRPr="00414353" w14:paraId="5E1B3D88" w14:textId="77777777" w:rsidTr="00F73349">
        <w:tc>
          <w:tcPr>
            <w:tcW w:w="2410" w:type="dxa"/>
            <w:vMerge/>
            <w:tcBorders>
              <w:left w:val="single" w:sz="4" w:space="0" w:color="auto"/>
              <w:bottom w:val="single" w:sz="4" w:space="0" w:color="auto"/>
              <w:right w:val="single" w:sz="4" w:space="0" w:color="auto"/>
            </w:tcBorders>
          </w:tcPr>
          <w:p w14:paraId="1299D860" w14:textId="77777777" w:rsidR="00E45F56" w:rsidRPr="00414353" w:rsidRDefault="00E45F56" w:rsidP="004C3AD6">
            <w:pPr>
              <w:spacing w:line="256" w:lineRule="auto"/>
              <w:rPr>
                <w:sz w:val="22"/>
                <w:szCs w:val="22"/>
                <w:lang w:eastAsia="lt-LT"/>
              </w:rPr>
            </w:pPr>
          </w:p>
        </w:tc>
        <w:tc>
          <w:tcPr>
            <w:tcW w:w="2126" w:type="dxa"/>
            <w:tcBorders>
              <w:top w:val="single" w:sz="4" w:space="0" w:color="auto"/>
              <w:left w:val="single" w:sz="4" w:space="0" w:color="auto"/>
              <w:bottom w:val="single" w:sz="4" w:space="0" w:color="auto"/>
              <w:right w:val="single" w:sz="4" w:space="0" w:color="auto"/>
            </w:tcBorders>
          </w:tcPr>
          <w:p w14:paraId="330E9CF6" w14:textId="77777777" w:rsidR="00E45F56" w:rsidRPr="00414353" w:rsidRDefault="00E45F56" w:rsidP="004C3AD6">
            <w:pPr>
              <w:spacing w:line="256" w:lineRule="auto"/>
              <w:rPr>
                <w:sz w:val="22"/>
                <w:szCs w:val="22"/>
                <w:lang w:eastAsia="lt-LT"/>
              </w:rPr>
            </w:pPr>
            <w:r w:rsidRPr="00414353">
              <w:rPr>
                <w:sz w:val="22"/>
                <w:szCs w:val="22"/>
                <w:lang w:eastAsia="lt-LT"/>
              </w:rPr>
              <w:t xml:space="preserve">1.3.4. Stiprinti tarptautinį bendradarbiavimą </w:t>
            </w:r>
          </w:p>
          <w:p w14:paraId="52A86B26" w14:textId="77777777" w:rsidR="00E45F56" w:rsidRPr="00414353" w:rsidRDefault="00E45F56" w:rsidP="004C3AD6">
            <w:pPr>
              <w:spacing w:line="256" w:lineRule="auto"/>
              <w:rPr>
                <w:sz w:val="22"/>
                <w:szCs w:val="22"/>
                <w:lang w:eastAsia="lt-LT"/>
              </w:rPr>
            </w:pPr>
          </w:p>
        </w:tc>
        <w:tc>
          <w:tcPr>
            <w:tcW w:w="2552" w:type="dxa"/>
            <w:tcBorders>
              <w:top w:val="single" w:sz="4" w:space="0" w:color="auto"/>
              <w:left w:val="single" w:sz="4" w:space="0" w:color="auto"/>
              <w:bottom w:val="single" w:sz="4" w:space="0" w:color="auto"/>
              <w:right w:val="single" w:sz="4" w:space="0" w:color="auto"/>
            </w:tcBorders>
          </w:tcPr>
          <w:p w14:paraId="22236C38" w14:textId="77777777" w:rsidR="00E45F56" w:rsidRPr="00414353" w:rsidRDefault="00E45F56" w:rsidP="004C3AD6">
            <w:pPr>
              <w:spacing w:line="256" w:lineRule="auto"/>
              <w:rPr>
                <w:sz w:val="22"/>
                <w:szCs w:val="22"/>
                <w:lang w:eastAsia="lt-LT"/>
              </w:rPr>
            </w:pPr>
            <w:r w:rsidRPr="00414353">
              <w:rPr>
                <w:sz w:val="22"/>
                <w:szCs w:val="22"/>
                <w:lang w:eastAsia="lt-LT"/>
              </w:rPr>
              <w:t xml:space="preserve">1.3.4.1. Ne mažiau, kaip 50 proc. pedagogų dalyvaus tarptautinėse projektinėse veiklose </w:t>
            </w:r>
          </w:p>
          <w:p w14:paraId="43FB6AE6" w14:textId="77777777" w:rsidR="00E45F56" w:rsidRPr="00414353" w:rsidRDefault="00E45F56" w:rsidP="004C3AD6">
            <w:pPr>
              <w:spacing w:line="256" w:lineRule="auto"/>
              <w:rPr>
                <w:sz w:val="22"/>
                <w:szCs w:val="22"/>
                <w:lang w:eastAsia="lt-LT"/>
              </w:rPr>
            </w:pPr>
          </w:p>
          <w:p w14:paraId="1F40C921" w14:textId="77777777" w:rsidR="00E45F56" w:rsidRPr="00414353" w:rsidRDefault="00E45F56" w:rsidP="004C3AD6">
            <w:pPr>
              <w:spacing w:line="256" w:lineRule="auto"/>
              <w:rPr>
                <w:sz w:val="22"/>
                <w:szCs w:val="22"/>
                <w:lang w:eastAsia="lt-LT"/>
              </w:rPr>
            </w:pPr>
          </w:p>
          <w:p w14:paraId="1370CD15" w14:textId="77777777" w:rsidR="00E45F56" w:rsidRPr="00414353" w:rsidRDefault="00E45F56" w:rsidP="004C3AD6">
            <w:pPr>
              <w:spacing w:line="256" w:lineRule="auto"/>
              <w:rPr>
                <w:sz w:val="22"/>
                <w:szCs w:val="22"/>
                <w:lang w:eastAsia="lt-LT"/>
              </w:rPr>
            </w:pPr>
          </w:p>
          <w:p w14:paraId="69786D27" w14:textId="77777777" w:rsidR="00E45F56" w:rsidRPr="00414353" w:rsidRDefault="00E45F56" w:rsidP="004C3AD6">
            <w:pPr>
              <w:spacing w:line="256" w:lineRule="auto"/>
              <w:rPr>
                <w:sz w:val="22"/>
                <w:szCs w:val="22"/>
                <w:lang w:eastAsia="lt-LT"/>
              </w:rPr>
            </w:pPr>
          </w:p>
          <w:p w14:paraId="4C0058CB" w14:textId="77777777" w:rsidR="00E45F56" w:rsidRPr="00414353" w:rsidRDefault="00E45F56" w:rsidP="004C3AD6">
            <w:pPr>
              <w:spacing w:line="256" w:lineRule="auto"/>
              <w:rPr>
                <w:sz w:val="22"/>
                <w:szCs w:val="22"/>
                <w:lang w:eastAsia="lt-LT"/>
              </w:rPr>
            </w:pPr>
          </w:p>
          <w:p w14:paraId="445B459A" w14:textId="77777777" w:rsidR="00E45F56" w:rsidRPr="00414353" w:rsidRDefault="00E45F56" w:rsidP="004C3AD6">
            <w:pPr>
              <w:spacing w:line="256" w:lineRule="auto"/>
              <w:rPr>
                <w:sz w:val="22"/>
                <w:szCs w:val="22"/>
                <w:lang w:eastAsia="lt-LT"/>
              </w:rPr>
            </w:pPr>
          </w:p>
          <w:p w14:paraId="7C8A0753" w14:textId="77777777" w:rsidR="00E45F56" w:rsidRPr="00414353" w:rsidRDefault="00E45F56" w:rsidP="004C3AD6">
            <w:pPr>
              <w:spacing w:line="256" w:lineRule="auto"/>
              <w:rPr>
                <w:sz w:val="22"/>
                <w:szCs w:val="22"/>
                <w:lang w:eastAsia="lt-LT"/>
              </w:rPr>
            </w:pPr>
          </w:p>
          <w:p w14:paraId="5647E7F2" w14:textId="77777777" w:rsidR="00E45F56" w:rsidRPr="00414353" w:rsidRDefault="00E45F56" w:rsidP="004C3AD6">
            <w:pPr>
              <w:spacing w:line="256" w:lineRule="auto"/>
              <w:rPr>
                <w:sz w:val="22"/>
                <w:szCs w:val="22"/>
                <w:lang w:eastAsia="lt-LT"/>
              </w:rPr>
            </w:pPr>
          </w:p>
          <w:p w14:paraId="1F9A253A" w14:textId="77777777" w:rsidR="00E45F56" w:rsidRPr="00414353" w:rsidRDefault="00E45F56" w:rsidP="004C3AD6">
            <w:pPr>
              <w:spacing w:line="256" w:lineRule="auto"/>
              <w:rPr>
                <w:sz w:val="22"/>
                <w:szCs w:val="22"/>
                <w:lang w:eastAsia="lt-LT"/>
              </w:rPr>
            </w:pPr>
          </w:p>
          <w:p w14:paraId="7792F4A3" w14:textId="77777777" w:rsidR="00E45F56" w:rsidRPr="00414353" w:rsidRDefault="00E45F56" w:rsidP="004C3AD6">
            <w:pPr>
              <w:spacing w:line="256" w:lineRule="auto"/>
              <w:rPr>
                <w:sz w:val="22"/>
                <w:szCs w:val="22"/>
                <w:lang w:eastAsia="lt-LT"/>
              </w:rPr>
            </w:pPr>
          </w:p>
          <w:p w14:paraId="5BC017DC" w14:textId="77777777" w:rsidR="00E45F56" w:rsidRPr="00414353" w:rsidRDefault="00E45F56" w:rsidP="004C3AD6">
            <w:pPr>
              <w:spacing w:line="256" w:lineRule="auto"/>
              <w:rPr>
                <w:sz w:val="22"/>
                <w:szCs w:val="22"/>
                <w:lang w:eastAsia="lt-LT"/>
              </w:rPr>
            </w:pPr>
          </w:p>
          <w:p w14:paraId="73603C7E" w14:textId="77777777" w:rsidR="00E45F56" w:rsidRPr="00414353" w:rsidRDefault="00E45F56" w:rsidP="004C3AD6">
            <w:pPr>
              <w:spacing w:line="256" w:lineRule="auto"/>
              <w:rPr>
                <w:sz w:val="22"/>
                <w:szCs w:val="22"/>
                <w:lang w:eastAsia="lt-LT"/>
              </w:rPr>
            </w:pPr>
          </w:p>
          <w:p w14:paraId="4DFDAB5A" w14:textId="77777777" w:rsidR="00E45F56" w:rsidRPr="00414353" w:rsidRDefault="00E45F56" w:rsidP="004C3AD6">
            <w:pPr>
              <w:spacing w:line="256" w:lineRule="auto"/>
              <w:rPr>
                <w:sz w:val="22"/>
                <w:szCs w:val="22"/>
                <w:lang w:eastAsia="lt-LT"/>
              </w:rPr>
            </w:pPr>
          </w:p>
          <w:p w14:paraId="17A38605" w14:textId="77777777" w:rsidR="00E45F56" w:rsidRPr="00414353" w:rsidRDefault="00E45F56" w:rsidP="004C3AD6">
            <w:pPr>
              <w:spacing w:line="256" w:lineRule="auto"/>
              <w:rPr>
                <w:sz w:val="22"/>
                <w:szCs w:val="22"/>
                <w:lang w:eastAsia="lt-LT"/>
              </w:rPr>
            </w:pPr>
          </w:p>
          <w:p w14:paraId="77593DFD" w14:textId="77777777" w:rsidR="00E45F56" w:rsidRPr="00414353" w:rsidRDefault="00E45F56" w:rsidP="004C3AD6">
            <w:pPr>
              <w:spacing w:line="256" w:lineRule="auto"/>
              <w:rPr>
                <w:sz w:val="22"/>
                <w:szCs w:val="22"/>
                <w:lang w:eastAsia="lt-LT"/>
              </w:rPr>
            </w:pPr>
          </w:p>
          <w:p w14:paraId="35ABFA63" w14:textId="77777777" w:rsidR="00E45F56" w:rsidRPr="00414353" w:rsidRDefault="00E45F56" w:rsidP="004C3AD6">
            <w:pPr>
              <w:spacing w:line="256" w:lineRule="auto"/>
              <w:rPr>
                <w:sz w:val="22"/>
                <w:szCs w:val="22"/>
                <w:lang w:eastAsia="lt-LT"/>
              </w:rPr>
            </w:pPr>
          </w:p>
          <w:p w14:paraId="21B17BF6" w14:textId="77777777" w:rsidR="00E45F56" w:rsidRPr="00414353" w:rsidRDefault="00E45F56" w:rsidP="004C3AD6">
            <w:pPr>
              <w:spacing w:line="256" w:lineRule="auto"/>
              <w:rPr>
                <w:sz w:val="22"/>
                <w:szCs w:val="22"/>
                <w:lang w:eastAsia="lt-LT"/>
              </w:rPr>
            </w:pPr>
          </w:p>
          <w:p w14:paraId="30ED5799" w14:textId="77777777" w:rsidR="00E45F56" w:rsidRPr="00414353" w:rsidRDefault="00E45F56" w:rsidP="004C3AD6">
            <w:pPr>
              <w:spacing w:line="256" w:lineRule="auto"/>
              <w:rPr>
                <w:sz w:val="22"/>
                <w:szCs w:val="22"/>
                <w:lang w:eastAsia="lt-LT"/>
              </w:rPr>
            </w:pPr>
          </w:p>
          <w:p w14:paraId="1C464A26" w14:textId="77777777" w:rsidR="00E45F56" w:rsidRPr="00414353" w:rsidRDefault="00E45F56" w:rsidP="004C3AD6">
            <w:pPr>
              <w:spacing w:line="256" w:lineRule="auto"/>
              <w:rPr>
                <w:sz w:val="22"/>
                <w:szCs w:val="22"/>
                <w:lang w:eastAsia="lt-LT"/>
              </w:rPr>
            </w:pPr>
          </w:p>
          <w:p w14:paraId="4F9744CF" w14:textId="77777777" w:rsidR="00E45F56" w:rsidRPr="00414353" w:rsidRDefault="00E45F56" w:rsidP="004C3AD6">
            <w:pPr>
              <w:spacing w:line="256" w:lineRule="auto"/>
              <w:rPr>
                <w:sz w:val="22"/>
                <w:szCs w:val="22"/>
                <w:lang w:eastAsia="lt-LT"/>
              </w:rPr>
            </w:pPr>
          </w:p>
          <w:p w14:paraId="79378B18" w14:textId="77777777" w:rsidR="005C137C" w:rsidRDefault="005C137C" w:rsidP="004C3AD6">
            <w:pPr>
              <w:spacing w:line="256" w:lineRule="auto"/>
              <w:rPr>
                <w:sz w:val="22"/>
                <w:szCs w:val="22"/>
                <w:lang w:eastAsia="lt-LT"/>
              </w:rPr>
            </w:pPr>
          </w:p>
          <w:p w14:paraId="62E00603" w14:textId="77777777" w:rsidR="005C137C" w:rsidRDefault="005C137C" w:rsidP="004C3AD6">
            <w:pPr>
              <w:spacing w:line="256" w:lineRule="auto"/>
              <w:rPr>
                <w:sz w:val="22"/>
                <w:szCs w:val="22"/>
                <w:lang w:eastAsia="lt-LT"/>
              </w:rPr>
            </w:pPr>
          </w:p>
          <w:p w14:paraId="47538951" w14:textId="77777777" w:rsidR="005C137C" w:rsidRDefault="005C137C" w:rsidP="004C3AD6">
            <w:pPr>
              <w:spacing w:line="256" w:lineRule="auto"/>
              <w:rPr>
                <w:sz w:val="22"/>
                <w:szCs w:val="22"/>
                <w:lang w:eastAsia="lt-LT"/>
              </w:rPr>
            </w:pPr>
          </w:p>
          <w:p w14:paraId="6AC7B54D" w14:textId="77777777" w:rsidR="005C137C" w:rsidRDefault="005C137C" w:rsidP="004C3AD6">
            <w:pPr>
              <w:spacing w:line="256" w:lineRule="auto"/>
              <w:rPr>
                <w:sz w:val="22"/>
                <w:szCs w:val="22"/>
                <w:lang w:eastAsia="lt-LT"/>
              </w:rPr>
            </w:pPr>
          </w:p>
          <w:p w14:paraId="0A8332C0" w14:textId="77777777" w:rsidR="00E45F56" w:rsidRPr="00414353" w:rsidRDefault="00E45F56" w:rsidP="004C3AD6">
            <w:pPr>
              <w:spacing w:line="256" w:lineRule="auto"/>
              <w:rPr>
                <w:sz w:val="22"/>
                <w:szCs w:val="22"/>
                <w:lang w:eastAsia="lt-LT"/>
              </w:rPr>
            </w:pPr>
            <w:r w:rsidRPr="00414353">
              <w:rPr>
                <w:sz w:val="22"/>
                <w:szCs w:val="22"/>
                <w:lang w:eastAsia="lt-LT"/>
              </w:rPr>
              <w:t xml:space="preserve">1.3.4.2. Parengta 1 paraiška tarptautiniam </w:t>
            </w:r>
            <w:proofErr w:type="spellStart"/>
            <w:r w:rsidRPr="00414353">
              <w:rPr>
                <w:sz w:val="22"/>
                <w:szCs w:val="22"/>
                <w:lang w:eastAsia="lt-LT"/>
              </w:rPr>
              <w:t>Erasmus</w:t>
            </w:r>
            <w:proofErr w:type="spellEnd"/>
            <w:r w:rsidRPr="00414353">
              <w:rPr>
                <w:sz w:val="22"/>
                <w:szCs w:val="22"/>
                <w:lang w:eastAsia="lt-LT"/>
              </w:rPr>
              <w:t>+ projektui</w:t>
            </w:r>
          </w:p>
        </w:tc>
        <w:tc>
          <w:tcPr>
            <w:tcW w:w="2410" w:type="dxa"/>
            <w:tcBorders>
              <w:top w:val="single" w:sz="4" w:space="0" w:color="auto"/>
              <w:left w:val="single" w:sz="4" w:space="0" w:color="auto"/>
              <w:bottom w:val="single" w:sz="4" w:space="0" w:color="auto"/>
              <w:right w:val="single" w:sz="4" w:space="0" w:color="auto"/>
            </w:tcBorders>
          </w:tcPr>
          <w:p w14:paraId="663EB941" w14:textId="77777777" w:rsidR="00E45F56" w:rsidRPr="00414353" w:rsidRDefault="00E45F56" w:rsidP="004C3AD6">
            <w:pPr>
              <w:spacing w:line="256" w:lineRule="auto"/>
              <w:rPr>
                <w:sz w:val="22"/>
                <w:szCs w:val="22"/>
                <w:lang w:eastAsia="lt-LT"/>
              </w:rPr>
            </w:pPr>
            <w:r w:rsidRPr="00414353">
              <w:rPr>
                <w:sz w:val="22"/>
                <w:szCs w:val="22"/>
                <w:lang w:eastAsia="lt-LT"/>
              </w:rPr>
              <w:t xml:space="preserve">1.3.4.1. Tarptautinėse projektinėse mobilumo veiklose dalyvavo 50 proc. (11 iš 22 mokytojų – pradinių klasių, priešmokyklinio ugdymo mokytojai, pagalbos mokiniui specialistai). 81,8 (18 iš 22 pedagogų) proc. mokyklos pedagogų dalyvavo kitose tarptautinėse veiklose (tarptautinių iniciatyvų, renginių organizavimas, kitų projektinių veiklų organizavimas pagal mokykloje įgyvendinamus </w:t>
            </w:r>
            <w:proofErr w:type="spellStart"/>
            <w:r w:rsidRPr="00414353">
              <w:rPr>
                <w:sz w:val="22"/>
                <w:szCs w:val="22"/>
                <w:lang w:eastAsia="lt-LT"/>
              </w:rPr>
              <w:t>Erasmus</w:t>
            </w:r>
            <w:proofErr w:type="spellEnd"/>
            <w:r w:rsidRPr="00414353">
              <w:rPr>
                <w:sz w:val="22"/>
                <w:szCs w:val="22"/>
                <w:lang w:eastAsia="lt-LT"/>
              </w:rPr>
              <w:t>+ projektus)</w:t>
            </w:r>
            <w:r w:rsidR="005C137C">
              <w:rPr>
                <w:sz w:val="22"/>
                <w:szCs w:val="22"/>
                <w:lang w:eastAsia="lt-LT"/>
              </w:rPr>
              <w:t xml:space="preserve"> (</w:t>
            </w:r>
            <w:r w:rsidR="005C137C">
              <w:rPr>
                <w:color w:val="000000" w:themeColor="text1"/>
                <w:sz w:val="22"/>
                <w:szCs w:val="22"/>
              </w:rPr>
              <w:t>mokyklos tarybos 2022-12-15 posėdžio protokolas, Nr. V3-25).</w:t>
            </w:r>
            <w:r w:rsidRPr="00414353">
              <w:rPr>
                <w:sz w:val="22"/>
                <w:szCs w:val="22"/>
                <w:lang w:eastAsia="lt-LT"/>
              </w:rPr>
              <w:t xml:space="preserve">  </w:t>
            </w:r>
          </w:p>
          <w:p w14:paraId="0F55D3B9" w14:textId="77777777" w:rsidR="00E45F56" w:rsidRPr="00414353" w:rsidRDefault="00E45F56" w:rsidP="004C3AD6">
            <w:pPr>
              <w:spacing w:line="256" w:lineRule="auto"/>
              <w:rPr>
                <w:rFonts w:eastAsia="Calibri"/>
                <w:bCs/>
                <w:color w:val="000000"/>
                <w:sz w:val="22"/>
                <w:szCs w:val="22"/>
              </w:rPr>
            </w:pPr>
          </w:p>
          <w:p w14:paraId="6AA82344" w14:textId="77777777" w:rsidR="00E45F56" w:rsidRPr="00414353" w:rsidRDefault="00E45F56" w:rsidP="004C3AD6">
            <w:pPr>
              <w:spacing w:line="256" w:lineRule="auto"/>
              <w:rPr>
                <w:rFonts w:eastAsia="Calibri"/>
                <w:bCs/>
                <w:color w:val="000000"/>
                <w:sz w:val="22"/>
                <w:szCs w:val="22"/>
              </w:rPr>
            </w:pPr>
            <w:r w:rsidRPr="00414353">
              <w:rPr>
                <w:rFonts w:eastAsia="Calibri"/>
                <w:bCs/>
                <w:color w:val="000000"/>
                <w:sz w:val="22"/>
                <w:szCs w:val="22"/>
              </w:rPr>
              <w:t xml:space="preserve">1.3.4.2. 2022 m. vasario mėn. pasirašyta naujo </w:t>
            </w:r>
            <w:r w:rsidRPr="00414353">
              <w:rPr>
                <w:bCs/>
                <w:sz w:val="22"/>
                <w:szCs w:val="22"/>
              </w:rPr>
              <w:t>Tarptautinio KA2 mažos apimties partnerysčių (KA210) švietimo mainų fondo „</w:t>
            </w:r>
            <w:proofErr w:type="spellStart"/>
            <w:r w:rsidRPr="00414353">
              <w:rPr>
                <w:bCs/>
                <w:sz w:val="22"/>
                <w:szCs w:val="22"/>
              </w:rPr>
              <w:t>Erasmus</w:t>
            </w:r>
            <w:proofErr w:type="spellEnd"/>
            <w:r w:rsidRPr="00414353">
              <w:rPr>
                <w:bCs/>
                <w:sz w:val="22"/>
                <w:szCs w:val="22"/>
              </w:rPr>
              <w:t>+“ projekto „</w:t>
            </w:r>
            <w:proofErr w:type="spellStart"/>
            <w:r w:rsidRPr="00414353">
              <w:rPr>
                <w:bCs/>
                <w:sz w:val="22"/>
                <w:szCs w:val="22"/>
              </w:rPr>
              <w:t>Share</w:t>
            </w:r>
            <w:proofErr w:type="spellEnd"/>
            <w:r w:rsidRPr="00414353">
              <w:rPr>
                <w:bCs/>
                <w:sz w:val="22"/>
                <w:szCs w:val="22"/>
              </w:rPr>
              <w:t xml:space="preserve"> </w:t>
            </w:r>
            <w:proofErr w:type="spellStart"/>
            <w:r w:rsidRPr="00414353">
              <w:rPr>
                <w:bCs/>
                <w:sz w:val="22"/>
                <w:szCs w:val="22"/>
              </w:rPr>
              <w:t>your</w:t>
            </w:r>
            <w:proofErr w:type="spellEnd"/>
            <w:r w:rsidRPr="00414353">
              <w:rPr>
                <w:bCs/>
                <w:sz w:val="22"/>
                <w:szCs w:val="22"/>
              </w:rPr>
              <w:t xml:space="preserve"> </w:t>
            </w:r>
            <w:proofErr w:type="spellStart"/>
            <w:r w:rsidRPr="00414353">
              <w:rPr>
                <w:bCs/>
                <w:sz w:val="22"/>
                <w:szCs w:val="22"/>
              </w:rPr>
              <w:t>culture</w:t>
            </w:r>
            <w:proofErr w:type="spellEnd"/>
            <w:r w:rsidRPr="00414353">
              <w:rPr>
                <w:bCs/>
                <w:sz w:val="22"/>
                <w:szCs w:val="22"/>
              </w:rPr>
              <w:t xml:space="preserve"> </w:t>
            </w:r>
            <w:proofErr w:type="spellStart"/>
            <w:r w:rsidRPr="00414353">
              <w:rPr>
                <w:bCs/>
                <w:sz w:val="22"/>
                <w:szCs w:val="22"/>
              </w:rPr>
              <w:t>with</w:t>
            </w:r>
            <w:proofErr w:type="spellEnd"/>
            <w:r w:rsidRPr="00414353">
              <w:rPr>
                <w:bCs/>
                <w:sz w:val="22"/>
                <w:szCs w:val="22"/>
              </w:rPr>
              <w:t xml:space="preserve"> </w:t>
            </w:r>
            <w:proofErr w:type="spellStart"/>
            <w:r w:rsidRPr="00414353">
              <w:rPr>
                <w:bCs/>
                <w:sz w:val="22"/>
                <w:szCs w:val="22"/>
              </w:rPr>
              <w:t>masterpieces</w:t>
            </w:r>
            <w:proofErr w:type="spellEnd"/>
            <w:r w:rsidRPr="00414353">
              <w:rPr>
                <w:bCs/>
                <w:sz w:val="22"/>
                <w:szCs w:val="22"/>
              </w:rPr>
              <w:t xml:space="preserve"> </w:t>
            </w:r>
            <w:proofErr w:type="spellStart"/>
            <w:r w:rsidRPr="00414353">
              <w:rPr>
                <w:bCs/>
                <w:sz w:val="22"/>
                <w:szCs w:val="22"/>
              </w:rPr>
              <w:t>by</w:t>
            </w:r>
            <w:proofErr w:type="spellEnd"/>
            <w:r w:rsidRPr="00414353">
              <w:rPr>
                <w:bCs/>
                <w:sz w:val="22"/>
                <w:szCs w:val="22"/>
              </w:rPr>
              <w:t xml:space="preserve"> </w:t>
            </w:r>
            <w:proofErr w:type="spellStart"/>
            <w:r w:rsidRPr="00414353">
              <w:rPr>
                <w:bCs/>
                <w:sz w:val="22"/>
                <w:szCs w:val="22"/>
              </w:rPr>
              <w:t>great</w:t>
            </w:r>
            <w:proofErr w:type="spellEnd"/>
            <w:r w:rsidRPr="00414353">
              <w:rPr>
                <w:bCs/>
                <w:sz w:val="22"/>
                <w:szCs w:val="22"/>
              </w:rPr>
              <w:t xml:space="preserve"> </w:t>
            </w:r>
            <w:proofErr w:type="spellStart"/>
            <w:r w:rsidRPr="00414353">
              <w:rPr>
                <w:bCs/>
                <w:sz w:val="22"/>
                <w:szCs w:val="22"/>
              </w:rPr>
              <w:t>artists</w:t>
            </w:r>
            <w:proofErr w:type="spellEnd"/>
            <w:r w:rsidRPr="00414353">
              <w:rPr>
                <w:bCs/>
                <w:sz w:val="22"/>
                <w:szCs w:val="22"/>
              </w:rPr>
              <w:t xml:space="preserve">, </w:t>
            </w:r>
            <w:proofErr w:type="spellStart"/>
            <w:r w:rsidRPr="00414353">
              <w:rPr>
                <w:bCs/>
                <w:sz w:val="22"/>
                <w:szCs w:val="22"/>
              </w:rPr>
              <w:t>scientists</w:t>
            </w:r>
            <w:proofErr w:type="spellEnd"/>
            <w:r w:rsidRPr="00414353">
              <w:rPr>
                <w:bCs/>
                <w:sz w:val="22"/>
                <w:szCs w:val="22"/>
              </w:rPr>
              <w:t xml:space="preserve"> </w:t>
            </w:r>
            <w:proofErr w:type="spellStart"/>
            <w:r w:rsidRPr="00414353">
              <w:rPr>
                <w:bCs/>
                <w:sz w:val="22"/>
                <w:szCs w:val="22"/>
              </w:rPr>
              <w:t>and</w:t>
            </w:r>
            <w:proofErr w:type="spellEnd"/>
            <w:r w:rsidRPr="00414353">
              <w:rPr>
                <w:bCs/>
                <w:sz w:val="22"/>
                <w:szCs w:val="22"/>
              </w:rPr>
              <w:t xml:space="preserve"> </w:t>
            </w:r>
            <w:proofErr w:type="spellStart"/>
            <w:r w:rsidRPr="00414353">
              <w:rPr>
                <w:bCs/>
                <w:sz w:val="22"/>
                <w:szCs w:val="22"/>
              </w:rPr>
              <w:t>your</w:t>
            </w:r>
            <w:proofErr w:type="spellEnd"/>
            <w:r w:rsidRPr="00414353">
              <w:rPr>
                <w:bCs/>
                <w:sz w:val="22"/>
                <w:szCs w:val="22"/>
              </w:rPr>
              <w:t xml:space="preserve"> </w:t>
            </w:r>
            <w:proofErr w:type="spellStart"/>
            <w:r w:rsidRPr="00414353">
              <w:rPr>
                <w:bCs/>
                <w:sz w:val="22"/>
                <w:szCs w:val="22"/>
              </w:rPr>
              <w:t>rich</w:t>
            </w:r>
            <w:proofErr w:type="spellEnd"/>
            <w:r w:rsidRPr="00414353">
              <w:rPr>
                <w:bCs/>
                <w:sz w:val="22"/>
                <w:szCs w:val="22"/>
              </w:rPr>
              <w:t xml:space="preserve"> </w:t>
            </w:r>
            <w:proofErr w:type="spellStart"/>
            <w:r w:rsidRPr="00414353">
              <w:rPr>
                <w:bCs/>
                <w:sz w:val="22"/>
                <w:szCs w:val="22"/>
              </w:rPr>
              <w:t>cultural</w:t>
            </w:r>
            <w:proofErr w:type="spellEnd"/>
            <w:r w:rsidRPr="00414353">
              <w:rPr>
                <w:bCs/>
                <w:sz w:val="22"/>
                <w:szCs w:val="22"/>
              </w:rPr>
              <w:t xml:space="preserve"> </w:t>
            </w:r>
            <w:proofErr w:type="spellStart"/>
            <w:r w:rsidRPr="00414353">
              <w:rPr>
                <w:bCs/>
                <w:sz w:val="22"/>
                <w:szCs w:val="22"/>
              </w:rPr>
              <w:t>heritage</w:t>
            </w:r>
            <w:proofErr w:type="spellEnd"/>
            <w:r w:rsidRPr="00414353">
              <w:rPr>
                <w:bCs/>
                <w:sz w:val="22"/>
                <w:szCs w:val="22"/>
              </w:rPr>
              <w:t>“</w:t>
            </w:r>
            <w:r w:rsidRPr="00414353">
              <w:rPr>
                <w:b/>
                <w:sz w:val="22"/>
                <w:szCs w:val="22"/>
              </w:rPr>
              <w:t xml:space="preserve"> </w:t>
            </w:r>
            <w:r w:rsidRPr="00414353">
              <w:rPr>
                <w:rFonts w:eastAsia="Calibri"/>
                <w:bCs/>
                <w:color w:val="000000"/>
                <w:sz w:val="22"/>
                <w:szCs w:val="22"/>
              </w:rPr>
              <w:t>įgyvendinimo sutartis (Nr. 2021-2-LT01-KA210-SCH-000051129).  Projekto šalys partnerės – Turkija, Bulgarija, Graikija. Šiaulių „Saulės“ pradinė mokykla yra projekto koordinatorė. Projekto biudžetas – 60 000. Mokyklai pritraukta – 20 810 eurų projekto lėšų.</w:t>
            </w:r>
          </w:p>
          <w:p w14:paraId="4F5DD758" w14:textId="77777777" w:rsidR="00E45F56" w:rsidRPr="00414353" w:rsidRDefault="00E45F56" w:rsidP="004C3AD6">
            <w:pPr>
              <w:spacing w:line="256" w:lineRule="auto"/>
              <w:rPr>
                <w:sz w:val="22"/>
                <w:szCs w:val="22"/>
                <w:lang w:eastAsia="lt-LT"/>
              </w:rPr>
            </w:pPr>
            <w:r w:rsidRPr="00414353">
              <w:rPr>
                <w:rFonts w:eastAsia="Calibri"/>
                <w:bCs/>
                <w:color w:val="000000"/>
                <w:sz w:val="22"/>
                <w:szCs w:val="22"/>
              </w:rPr>
              <w:t xml:space="preserve">2022 m. </w:t>
            </w:r>
            <w:r w:rsidRPr="00414353">
              <w:rPr>
                <w:sz w:val="22"/>
                <w:szCs w:val="22"/>
              </w:rPr>
              <w:t>„</w:t>
            </w:r>
            <w:proofErr w:type="spellStart"/>
            <w:r w:rsidRPr="00414353">
              <w:rPr>
                <w:sz w:val="22"/>
                <w:szCs w:val="22"/>
              </w:rPr>
              <w:t>Erasmus</w:t>
            </w:r>
            <w:proofErr w:type="spellEnd"/>
            <w:r w:rsidRPr="00414353">
              <w:rPr>
                <w:sz w:val="22"/>
                <w:szCs w:val="22"/>
              </w:rPr>
              <w:t>+“ 2 pagrindinio veiksmo bendrojo ugdymo sektoriaus Mažos apimties partnerystės projekto paraiška (2022-2-LT01-KA210-SCH-000100034 „LET’S PLAY OUT“) ir pateikta vertinimui. Dotacija nebuvo skirta.</w:t>
            </w:r>
          </w:p>
        </w:tc>
      </w:tr>
    </w:tbl>
    <w:p w14:paraId="56148031" w14:textId="77777777" w:rsidR="00E45F56" w:rsidRDefault="00E45F56" w:rsidP="00E45F56"/>
    <w:p w14:paraId="6B86C651" w14:textId="77777777" w:rsidR="00A20E8C" w:rsidRDefault="00A20E8C" w:rsidP="00E45F56"/>
    <w:p w14:paraId="2C730E8F" w14:textId="77777777" w:rsidR="00A20E8C" w:rsidRDefault="00A20E8C" w:rsidP="00E45F56"/>
    <w:p w14:paraId="5502449D" w14:textId="77777777" w:rsidR="00E45F56" w:rsidRPr="00414353" w:rsidRDefault="00A20E8C" w:rsidP="00A20E8C">
      <w:r w:rsidRPr="00A20E8C">
        <w:rPr>
          <w:b/>
        </w:rPr>
        <w:t xml:space="preserve">2. </w:t>
      </w:r>
      <w:r w:rsidR="00E45F56" w:rsidRPr="00A20E8C">
        <w:rPr>
          <w:b/>
          <w:szCs w:val="24"/>
          <w:lang w:eastAsia="lt-LT"/>
        </w:rPr>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E45F56" w:rsidRPr="00414353" w14:paraId="49D39C6A" w14:textId="77777777" w:rsidTr="004C3AD6">
        <w:tc>
          <w:tcPr>
            <w:tcW w:w="4423" w:type="dxa"/>
            <w:tcBorders>
              <w:top w:val="single" w:sz="4" w:space="0" w:color="auto"/>
              <w:left w:val="single" w:sz="4" w:space="0" w:color="auto"/>
              <w:bottom w:val="single" w:sz="4" w:space="0" w:color="auto"/>
              <w:right w:val="single" w:sz="4" w:space="0" w:color="auto"/>
            </w:tcBorders>
            <w:vAlign w:val="center"/>
            <w:hideMark/>
          </w:tcPr>
          <w:p w14:paraId="530F0B82" w14:textId="77777777" w:rsidR="00E45F56" w:rsidRPr="00414353" w:rsidRDefault="00E45F56" w:rsidP="004C3AD6">
            <w:pPr>
              <w:jc w:val="center"/>
              <w:rPr>
                <w:szCs w:val="24"/>
                <w:lang w:eastAsia="lt-LT"/>
              </w:rPr>
            </w:pPr>
            <w:r w:rsidRPr="00414353">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3395737" w14:textId="77777777" w:rsidR="00E45F56" w:rsidRPr="00414353" w:rsidRDefault="00E45F56" w:rsidP="004C3AD6">
            <w:pPr>
              <w:jc w:val="center"/>
              <w:rPr>
                <w:szCs w:val="24"/>
                <w:lang w:eastAsia="lt-LT"/>
              </w:rPr>
            </w:pPr>
            <w:r w:rsidRPr="00414353">
              <w:rPr>
                <w:szCs w:val="24"/>
                <w:lang w:eastAsia="lt-LT"/>
              </w:rPr>
              <w:t xml:space="preserve">Priežastys, rizikos </w:t>
            </w:r>
          </w:p>
        </w:tc>
      </w:tr>
      <w:tr w:rsidR="00E45F56" w:rsidRPr="00414353" w14:paraId="0F6A9560" w14:textId="77777777" w:rsidTr="004C3AD6">
        <w:tc>
          <w:tcPr>
            <w:tcW w:w="4423" w:type="dxa"/>
            <w:tcBorders>
              <w:top w:val="single" w:sz="4" w:space="0" w:color="auto"/>
              <w:left w:val="single" w:sz="4" w:space="0" w:color="auto"/>
              <w:bottom w:val="single" w:sz="4" w:space="0" w:color="auto"/>
              <w:right w:val="single" w:sz="4" w:space="0" w:color="auto"/>
            </w:tcBorders>
          </w:tcPr>
          <w:p w14:paraId="56247AA1" w14:textId="77777777" w:rsidR="00E45F56" w:rsidRPr="00414353" w:rsidRDefault="00E45F56" w:rsidP="004C3AD6">
            <w:pPr>
              <w:jc w:val="center"/>
              <w:rPr>
                <w:szCs w:val="24"/>
                <w:lang w:eastAsia="lt-LT"/>
              </w:rPr>
            </w:pPr>
            <w:r w:rsidRPr="00414353">
              <w:rPr>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50816773" w14:textId="77777777" w:rsidR="00E45F56" w:rsidRPr="00414353" w:rsidRDefault="00E45F56" w:rsidP="004C3AD6">
            <w:pPr>
              <w:jc w:val="center"/>
              <w:rPr>
                <w:szCs w:val="24"/>
                <w:lang w:eastAsia="lt-LT"/>
              </w:rPr>
            </w:pPr>
            <w:r w:rsidRPr="00414353">
              <w:rPr>
                <w:szCs w:val="24"/>
                <w:lang w:eastAsia="lt-LT"/>
              </w:rPr>
              <w:t>-</w:t>
            </w:r>
          </w:p>
        </w:tc>
      </w:tr>
    </w:tbl>
    <w:p w14:paraId="06F13B40" w14:textId="77777777" w:rsidR="00E45F56" w:rsidRPr="00414353" w:rsidRDefault="00E45F56" w:rsidP="00E45F56"/>
    <w:p w14:paraId="6F7AC2A4" w14:textId="77777777" w:rsidR="00E45F56" w:rsidRPr="00A20E8C" w:rsidRDefault="00A20E8C" w:rsidP="00A20E8C">
      <w:pPr>
        <w:tabs>
          <w:tab w:val="left" w:pos="284"/>
        </w:tabs>
        <w:rPr>
          <w:b/>
          <w:szCs w:val="24"/>
          <w:lang w:eastAsia="lt-LT"/>
        </w:rPr>
      </w:pPr>
      <w:r>
        <w:rPr>
          <w:b/>
          <w:szCs w:val="24"/>
          <w:lang w:eastAsia="lt-LT"/>
        </w:rPr>
        <w:t xml:space="preserve">3. </w:t>
      </w:r>
      <w:r w:rsidR="00E45F56" w:rsidRPr="00A20E8C">
        <w:rPr>
          <w:b/>
          <w:szCs w:val="24"/>
          <w:lang w:eastAsia="lt-LT"/>
        </w:rPr>
        <w:t>Veiklos, kurios nebuvo planuotos ir nustatytos, bet įvykdytos</w:t>
      </w:r>
    </w:p>
    <w:p w14:paraId="5389F6DA" w14:textId="77777777" w:rsidR="00E45F56" w:rsidRPr="00414353" w:rsidRDefault="00E45F56" w:rsidP="00E45F56">
      <w:pPr>
        <w:tabs>
          <w:tab w:val="left" w:pos="284"/>
        </w:tabs>
        <w:rPr>
          <w:sz w:val="20"/>
          <w:lang w:eastAsia="lt-LT"/>
        </w:rPr>
      </w:pPr>
      <w:r w:rsidRPr="00414353">
        <w:rPr>
          <w:sz w:val="20"/>
          <w:lang w:eastAsia="lt-LT"/>
        </w:rPr>
        <w:t xml:space="preserve">         (pildoma,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E45F56" w:rsidRPr="00414353" w14:paraId="0B8A4C5B" w14:textId="77777777" w:rsidTr="004C3AD6">
        <w:tc>
          <w:tcPr>
            <w:tcW w:w="5274" w:type="dxa"/>
            <w:tcBorders>
              <w:top w:val="single" w:sz="4" w:space="0" w:color="auto"/>
              <w:left w:val="single" w:sz="4" w:space="0" w:color="auto"/>
              <w:bottom w:val="single" w:sz="4" w:space="0" w:color="auto"/>
              <w:right w:val="single" w:sz="4" w:space="0" w:color="auto"/>
            </w:tcBorders>
            <w:vAlign w:val="center"/>
            <w:hideMark/>
          </w:tcPr>
          <w:p w14:paraId="6ECFEAF9" w14:textId="77777777" w:rsidR="00E45F56" w:rsidRPr="00414353" w:rsidRDefault="00E45F56" w:rsidP="004C3AD6">
            <w:pPr>
              <w:rPr>
                <w:sz w:val="22"/>
                <w:szCs w:val="22"/>
                <w:lang w:eastAsia="lt-LT"/>
              </w:rPr>
            </w:pPr>
            <w:r w:rsidRPr="00414353">
              <w:rPr>
                <w:sz w:val="22"/>
                <w:szCs w:val="22"/>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976543C" w14:textId="77777777" w:rsidR="00E45F56" w:rsidRPr="00414353" w:rsidRDefault="00E45F56" w:rsidP="004C3AD6">
            <w:pPr>
              <w:rPr>
                <w:sz w:val="22"/>
                <w:szCs w:val="22"/>
                <w:lang w:eastAsia="lt-LT"/>
              </w:rPr>
            </w:pPr>
            <w:r w:rsidRPr="00414353">
              <w:rPr>
                <w:sz w:val="22"/>
                <w:szCs w:val="22"/>
                <w:lang w:eastAsia="lt-LT"/>
              </w:rPr>
              <w:t>Poveikis švietimo įstaigos veiklai</w:t>
            </w:r>
          </w:p>
        </w:tc>
      </w:tr>
      <w:tr w:rsidR="00E45F56" w:rsidRPr="00414353" w14:paraId="3201746C" w14:textId="77777777" w:rsidTr="004C3AD6">
        <w:tc>
          <w:tcPr>
            <w:tcW w:w="5274" w:type="dxa"/>
            <w:tcBorders>
              <w:top w:val="single" w:sz="4" w:space="0" w:color="auto"/>
              <w:left w:val="single" w:sz="4" w:space="0" w:color="auto"/>
              <w:bottom w:val="single" w:sz="4" w:space="0" w:color="auto"/>
              <w:right w:val="single" w:sz="4" w:space="0" w:color="auto"/>
            </w:tcBorders>
            <w:hideMark/>
          </w:tcPr>
          <w:p w14:paraId="539FE845" w14:textId="77777777" w:rsidR="00E45F56" w:rsidRPr="00414353" w:rsidRDefault="00E45F56" w:rsidP="004C3AD6">
            <w:pPr>
              <w:rPr>
                <w:sz w:val="22"/>
                <w:szCs w:val="22"/>
                <w:lang w:eastAsia="lt-LT"/>
              </w:rPr>
            </w:pPr>
            <w:r w:rsidRPr="00414353">
              <w:rPr>
                <w:sz w:val="22"/>
                <w:szCs w:val="22"/>
                <w:lang w:eastAsia="lt-LT"/>
              </w:rPr>
              <w:t xml:space="preserve">3.1. Office365 aplinkos diegimas mokyklos pedagoginio ir aplinkos personalo veikloje, siekiant supaprastinti veiklos procesus ir siekti glaudesnio personalo bendradarbiavimo </w:t>
            </w:r>
          </w:p>
        </w:tc>
        <w:tc>
          <w:tcPr>
            <w:tcW w:w="4111" w:type="dxa"/>
            <w:tcBorders>
              <w:top w:val="single" w:sz="4" w:space="0" w:color="auto"/>
              <w:left w:val="single" w:sz="4" w:space="0" w:color="auto"/>
              <w:bottom w:val="single" w:sz="4" w:space="0" w:color="auto"/>
              <w:right w:val="single" w:sz="4" w:space="0" w:color="auto"/>
            </w:tcBorders>
          </w:tcPr>
          <w:p w14:paraId="389E7529" w14:textId="77777777" w:rsidR="00E45F56" w:rsidRPr="00414353" w:rsidRDefault="00E45F56" w:rsidP="004C3AD6">
            <w:pPr>
              <w:jc w:val="both"/>
              <w:rPr>
                <w:sz w:val="22"/>
                <w:szCs w:val="22"/>
                <w:lang w:eastAsia="lt-LT"/>
              </w:rPr>
            </w:pPr>
            <w:r w:rsidRPr="00414353">
              <w:rPr>
                <w:sz w:val="22"/>
                <w:szCs w:val="22"/>
                <w:lang w:eastAsia="lt-LT"/>
              </w:rPr>
              <w:t xml:space="preserve">3.1.1. 2022 m. liepos-rugpjūčio mėn., bendradarbiaujant su NŠA mokykloje įdiegta Office365 aplinka. 2022 m. lapkričio-gruodžio mėn. mokykloje buvo organizuojami personalo mokymai. Įgyvendintas pirmas naudojimosi office365 aplinka etapas, kurio rezultatas veiklos komandų kūrimas, paskatintas glaudesnis ir atviresnis pedagoginio personalo bendradarbiavimas. </w:t>
            </w:r>
          </w:p>
        </w:tc>
      </w:tr>
      <w:tr w:rsidR="00E45F56" w:rsidRPr="00414353" w14:paraId="7DF5FCDD" w14:textId="77777777" w:rsidTr="004C3AD6">
        <w:tc>
          <w:tcPr>
            <w:tcW w:w="5274" w:type="dxa"/>
            <w:tcBorders>
              <w:top w:val="single" w:sz="4" w:space="0" w:color="auto"/>
              <w:left w:val="single" w:sz="4" w:space="0" w:color="auto"/>
              <w:bottom w:val="single" w:sz="4" w:space="0" w:color="auto"/>
              <w:right w:val="single" w:sz="4" w:space="0" w:color="auto"/>
            </w:tcBorders>
            <w:hideMark/>
          </w:tcPr>
          <w:p w14:paraId="7CDC147E" w14:textId="77777777" w:rsidR="00E45F56" w:rsidRPr="00414353" w:rsidRDefault="00E45F56" w:rsidP="004C3AD6">
            <w:pPr>
              <w:rPr>
                <w:sz w:val="22"/>
                <w:szCs w:val="22"/>
                <w:lang w:eastAsia="lt-LT"/>
              </w:rPr>
            </w:pPr>
            <w:r w:rsidRPr="00414353">
              <w:rPr>
                <w:sz w:val="22"/>
                <w:szCs w:val="22"/>
                <w:lang w:eastAsia="lt-LT"/>
              </w:rPr>
              <w:t xml:space="preserve">3.2. Socialinės partnerystės stiprinimas su Šiaulių miesto mokslo institucijomis, siekiant didinti mokyklos atvirumą ir mokslo pedagoginių novacijų taikymą mokinių ugdymo procese </w:t>
            </w:r>
          </w:p>
          <w:p w14:paraId="220B2DFF" w14:textId="77777777" w:rsidR="00E45F56" w:rsidRPr="00414353" w:rsidRDefault="00E45F56" w:rsidP="004C3AD6">
            <w:pPr>
              <w:rPr>
                <w:sz w:val="22"/>
                <w:szCs w:val="22"/>
                <w:lang w:eastAsia="lt-LT"/>
              </w:rPr>
            </w:pPr>
          </w:p>
          <w:p w14:paraId="21F04BCE" w14:textId="77777777" w:rsidR="00E45F56" w:rsidRPr="00414353" w:rsidRDefault="00E45F56" w:rsidP="004C3AD6">
            <w:pPr>
              <w:rPr>
                <w:sz w:val="22"/>
                <w:szCs w:val="22"/>
                <w:lang w:eastAsia="lt-LT"/>
              </w:rPr>
            </w:pPr>
          </w:p>
          <w:p w14:paraId="1A98F235" w14:textId="77777777" w:rsidR="00E45F56" w:rsidRPr="00414353" w:rsidRDefault="00E45F56" w:rsidP="004C3AD6">
            <w:pPr>
              <w:rPr>
                <w:sz w:val="22"/>
                <w:szCs w:val="22"/>
                <w:lang w:eastAsia="lt-LT"/>
              </w:rPr>
            </w:pPr>
          </w:p>
        </w:tc>
        <w:tc>
          <w:tcPr>
            <w:tcW w:w="4111" w:type="dxa"/>
            <w:tcBorders>
              <w:top w:val="single" w:sz="4" w:space="0" w:color="auto"/>
              <w:left w:val="single" w:sz="4" w:space="0" w:color="auto"/>
              <w:bottom w:val="single" w:sz="4" w:space="0" w:color="auto"/>
              <w:right w:val="single" w:sz="4" w:space="0" w:color="auto"/>
            </w:tcBorders>
          </w:tcPr>
          <w:p w14:paraId="7890A2F5" w14:textId="77777777" w:rsidR="00E45F56" w:rsidRPr="00414353" w:rsidRDefault="00E45F56" w:rsidP="004C3AD6">
            <w:pPr>
              <w:jc w:val="both"/>
              <w:rPr>
                <w:sz w:val="22"/>
                <w:szCs w:val="22"/>
                <w:lang w:eastAsia="lt-LT"/>
              </w:rPr>
            </w:pPr>
            <w:r w:rsidRPr="00414353">
              <w:rPr>
                <w:sz w:val="22"/>
                <w:szCs w:val="22"/>
                <w:lang w:eastAsia="lt-LT"/>
              </w:rPr>
              <w:t>3.2.1. Atnaujinta savanoriškos veiklos mokykloje atlikimo tvarka (</w:t>
            </w:r>
            <w:proofErr w:type="spellStart"/>
            <w:r w:rsidRPr="00414353">
              <w:rPr>
                <w:sz w:val="22"/>
                <w:szCs w:val="22"/>
                <w:lang w:eastAsia="lt-LT"/>
              </w:rPr>
              <w:t>direkcinio</w:t>
            </w:r>
            <w:proofErr w:type="spellEnd"/>
            <w:r w:rsidRPr="00414353">
              <w:rPr>
                <w:sz w:val="22"/>
                <w:szCs w:val="22"/>
                <w:lang w:eastAsia="lt-LT"/>
              </w:rPr>
              <w:t xml:space="preserve"> 2022-09-20 pasitarimo protokolas Nr. V3-14) ir įgyvendinta nauja mokyklos iniciatyva – dėstytojų pedagoginė stažuotė mokykloje. </w:t>
            </w:r>
          </w:p>
          <w:p w14:paraId="5FC88AB0" w14:textId="77777777" w:rsidR="00E45F56" w:rsidRPr="00414353" w:rsidRDefault="00E45F56" w:rsidP="004C3AD6">
            <w:pPr>
              <w:jc w:val="both"/>
              <w:rPr>
                <w:sz w:val="22"/>
                <w:szCs w:val="22"/>
                <w:lang w:eastAsia="lt-LT"/>
              </w:rPr>
            </w:pPr>
            <w:r w:rsidRPr="00414353">
              <w:rPr>
                <w:sz w:val="22"/>
                <w:szCs w:val="22"/>
                <w:lang w:eastAsia="lt-LT"/>
              </w:rPr>
              <w:t xml:space="preserve">Mokykloje 2022 m. rugsėjo-lapkričio mėn. VUŠA pedagoginių studijų studentai (7) sudarė savanoriškos veiklos sutartis, kurių pagrindu kartu su mokyklos mokytojais vedė lietuvių kalbos pamokas iš Ukrainos atvykusiems ugdytiniams, rengė šiai veiklai būtinas metodines priemones, kitus metodinius išteklius. </w:t>
            </w:r>
          </w:p>
          <w:p w14:paraId="2B7D5B2E" w14:textId="77777777" w:rsidR="00E45F56" w:rsidRPr="00414353" w:rsidRDefault="00E45F56" w:rsidP="004C3AD6">
            <w:pPr>
              <w:jc w:val="both"/>
              <w:rPr>
                <w:sz w:val="22"/>
                <w:szCs w:val="22"/>
                <w:lang w:eastAsia="lt-LT"/>
              </w:rPr>
            </w:pPr>
            <w:r w:rsidRPr="00414353">
              <w:rPr>
                <w:sz w:val="22"/>
                <w:szCs w:val="22"/>
                <w:lang w:eastAsia="lt-LT"/>
              </w:rPr>
              <w:t xml:space="preserve">3.2.2. Mokykla taip pat įgyvendino iniciatyvą – teorijos ir praktikos dermės pedagoginėse studijose stiprinimas. Šios iniciatyvos esmė sudarytos palankios sąlygos (vieta, laikas, priemonės) pedagoginių studijų paskaitas organizuoti mokyklos patalpose ir lygiagrečiai atlikti pedagogines praktinės studijų dalyko veiklas, dirbant su pradinių klasių mokiniais. </w:t>
            </w:r>
          </w:p>
          <w:p w14:paraId="031FB401" w14:textId="77777777" w:rsidR="00E45F56" w:rsidRPr="00414353" w:rsidRDefault="00E45F56" w:rsidP="004C3AD6">
            <w:pPr>
              <w:jc w:val="both"/>
              <w:rPr>
                <w:sz w:val="22"/>
                <w:szCs w:val="22"/>
              </w:rPr>
            </w:pPr>
            <w:r w:rsidRPr="00414353">
              <w:rPr>
                <w:sz w:val="22"/>
                <w:szCs w:val="22"/>
                <w:lang w:eastAsia="lt-LT"/>
              </w:rPr>
              <w:t xml:space="preserve">3.2.3. Bendradarbiaujant VUŠA ir mokyklos administracijai sudaryta ir patvirtinta dėstytojo pedagoginės stažuotės mokykloje programa. 2022 m. lapkričio mėn. mokykloje pedagoginę stažuotę atliko VUŠA Edukologijos instituto dėstytoja doc. Dr. J. </w:t>
            </w:r>
            <w:proofErr w:type="spellStart"/>
            <w:r w:rsidRPr="00414353">
              <w:rPr>
                <w:sz w:val="22"/>
                <w:szCs w:val="22"/>
                <w:lang w:eastAsia="lt-LT"/>
              </w:rPr>
              <w:t>Lenkauskaitė</w:t>
            </w:r>
            <w:proofErr w:type="spellEnd"/>
            <w:r w:rsidRPr="00414353">
              <w:rPr>
                <w:sz w:val="22"/>
                <w:szCs w:val="22"/>
                <w:lang w:eastAsia="lt-LT"/>
              </w:rPr>
              <w:t xml:space="preserve">. Bendradarbiaujant su mokykla įgyvendinta ES projekto „Aukštųjų mokyklų tinklo optimizavimas ir studijų kokybės gerinimas </w:t>
            </w:r>
            <w:r w:rsidRPr="00414353">
              <w:rPr>
                <w:kern w:val="36"/>
                <w:sz w:val="22"/>
                <w:szCs w:val="22"/>
                <w:lang w:eastAsia="lt-LT"/>
              </w:rPr>
              <w:t>Šiaulių universitetą prijungiant prie Vilniaus universiteto (</w:t>
            </w:r>
            <w:r w:rsidRPr="00414353">
              <w:rPr>
                <w:sz w:val="22"/>
                <w:szCs w:val="22"/>
              </w:rPr>
              <w:t xml:space="preserve">Projektas Nr. 09.3.1-ESFA-V-738-03-0001). </w:t>
            </w:r>
          </w:p>
          <w:p w14:paraId="724937FE" w14:textId="77777777" w:rsidR="00E45F56" w:rsidRPr="00414353" w:rsidRDefault="00E45F56" w:rsidP="004C3AD6">
            <w:pPr>
              <w:jc w:val="both"/>
              <w:rPr>
                <w:sz w:val="22"/>
                <w:szCs w:val="22"/>
                <w:lang w:eastAsia="lt-LT"/>
              </w:rPr>
            </w:pPr>
            <w:r w:rsidRPr="00414353">
              <w:rPr>
                <w:sz w:val="22"/>
                <w:szCs w:val="22"/>
                <w:lang w:eastAsia="lt-LT"/>
              </w:rPr>
              <w:t xml:space="preserve">3.2.4. 2022 m. kovo 16 d. sudaryta bendradarbiavimo sutartis su VUŠA Botanikos sodu, gautos dalykinės–mokslinės  konsultacijos dėl Edukacinio sodo kūrimo mokyklos teritorijoje.  </w:t>
            </w:r>
          </w:p>
        </w:tc>
      </w:tr>
      <w:tr w:rsidR="00E45F56" w:rsidRPr="00414353" w14:paraId="707764D0" w14:textId="77777777" w:rsidTr="004C3AD6">
        <w:tc>
          <w:tcPr>
            <w:tcW w:w="5274" w:type="dxa"/>
            <w:tcBorders>
              <w:top w:val="single" w:sz="4" w:space="0" w:color="auto"/>
              <w:left w:val="single" w:sz="4" w:space="0" w:color="auto"/>
              <w:bottom w:val="single" w:sz="4" w:space="0" w:color="auto"/>
              <w:right w:val="single" w:sz="4" w:space="0" w:color="auto"/>
            </w:tcBorders>
            <w:hideMark/>
          </w:tcPr>
          <w:p w14:paraId="60F2A949" w14:textId="77777777" w:rsidR="00E45F56" w:rsidRPr="00414353" w:rsidRDefault="00E45F56" w:rsidP="004C3AD6">
            <w:pPr>
              <w:rPr>
                <w:sz w:val="22"/>
                <w:szCs w:val="22"/>
                <w:lang w:eastAsia="lt-LT"/>
              </w:rPr>
            </w:pPr>
            <w:r w:rsidRPr="00414353">
              <w:rPr>
                <w:sz w:val="22"/>
                <w:szCs w:val="22"/>
                <w:lang w:eastAsia="lt-LT"/>
              </w:rPr>
              <w:t>3.3. Dokumentų atnaujinimas, siekiant tobulinti mokyklos veiklą</w:t>
            </w:r>
          </w:p>
        </w:tc>
        <w:tc>
          <w:tcPr>
            <w:tcW w:w="4111" w:type="dxa"/>
            <w:tcBorders>
              <w:top w:val="single" w:sz="4" w:space="0" w:color="auto"/>
              <w:left w:val="single" w:sz="4" w:space="0" w:color="auto"/>
              <w:bottom w:val="single" w:sz="4" w:space="0" w:color="auto"/>
              <w:right w:val="single" w:sz="4" w:space="0" w:color="auto"/>
            </w:tcBorders>
          </w:tcPr>
          <w:p w14:paraId="5855513A" w14:textId="77777777" w:rsidR="00E45F56" w:rsidRPr="00414353" w:rsidRDefault="00E45F56" w:rsidP="004C3AD6">
            <w:pPr>
              <w:jc w:val="both"/>
              <w:rPr>
                <w:sz w:val="22"/>
                <w:szCs w:val="22"/>
                <w:lang w:eastAsia="lt-LT"/>
              </w:rPr>
            </w:pPr>
            <w:r w:rsidRPr="00414353">
              <w:rPr>
                <w:sz w:val="22"/>
                <w:szCs w:val="22"/>
                <w:lang w:eastAsia="lt-LT"/>
              </w:rPr>
              <w:t xml:space="preserve">3.3.1. 2022 m. atnaujinti arba parengti nauji 23 mokyklos veiklą reglamentuojantis dokumentas: </w:t>
            </w:r>
          </w:p>
          <w:p w14:paraId="5C19F3A3" w14:textId="77777777" w:rsidR="00E45F56" w:rsidRPr="00414353" w:rsidRDefault="00E45F56" w:rsidP="004C3AD6">
            <w:pPr>
              <w:jc w:val="both"/>
              <w:rPr>
                <w:color w:val="000000"/>
                <w:sz w:val="22"/>
                <w:szCs w:val="22"/>
                <w:lang w:eastAsia="lt-LT"/>
              </w:rPr>
            </w:pPr>
            <w:r w:rsidRPr="00414353">
              <w:rPr>
                <w:color w:val="000000"/>
                <w:lang w:eastAsia="lt-LT"/>
              </w:rPr>
              <w:t>D</w:t>
            </w:r>
            <w:r w:rsidRPr="00414353">
              <w:rPr>
                <w:color w:val="000000"/>
                <w:sz w:val="22"/>
                <w:szCs w:val="22"/>
                <w:lang w:eastAsia="lt-LT"/>
              </w:rPr>
              <w:t>arbuotojų kvalifikacijos tobulinimo tvarkos aprašas</w:t>
            </w:r>
          </w:p>
          <w:p w14:paraId="6AA49EB0" w14:textId="77777777" w:rsidR="00E45F56" w:rsidRPr="00414353" w:rsidRDefault="00E45F56" w:rsidP="004C3AD6">
            <w:pPr>
              <w:pStyle w:val="Sraopastraipa"/>
              <w:numPr>
                <w:ilvl w:val="0"/>
                <w:numId w:val="34"/>
              </w:numPr>
              <w:ind w:left="177" w:hanging="177"/>
              <w:jc w:val="both"/>
              <w:rPr>
                <w:color w:val="000000"/>
                <w:lang w:eastAsia="lt-LT"/>
              </w:rPr>
            </w:pPr>
            <w:r w:rsidRPr="00414353">
              <w:rPr>
                <w:color w:val="000000"/>
                <w:sz w:val="22"/>
                <w:szCs w:val="22"/>
                <w:lang w:eastAsia="lt-LT"/>
              </w:rPr>
              <w:t>Mokymo pagal pradinio ugdymo programą sutartis.</w:t>
            </w:r>
          </w:p>
          <w:p w14:paraId="4868A40C" w14:textId="77777777" w:rsidR="00E45F56" w:rsidRPr="00414353" w:rsidRDefault="00E45F56" w:rsidP="004C3AD6">
            <w:pPr>
              <w:pStyle w:val="Sraopastraipa"/>
              <w:numPr>
                <w:ilvl w:val="0"/>
                <w:numId w:val="34"/>
              </w:numPr>
              <w:ind w:left="177" w:hanging="177"/>
              <w:jc w:val="both"/>
              <w:rPr>
                <w:color w:val="000000"/>
                <w:sz w:val="22"/>
                <w:szCs w:val="22"/>
                <w:lang w:eastAsia="lt-LT"/>
              </w:rPr>
            </w:pPr>
            <w:r w:rsidRPr="00414353">
              <w:rPr>
                <w:color w:val="000000"/>
                <w:lang w:eastAsia="lt-LT"/>
              </w:rPr>
              <w:t>P</w:t>
            </w:r>
            <w:r w:rsidRPr="00414353">
              <w:rPr>
                <w:color w:val="000000"/>
                <w:sz w:val="22"/>
                <w:szCs w:val="22"/>
                <w:lang w:eastAsia="lt-LT"/>
              </w:rPr>
              <w:t xml:space="preserve">edagogo ar kito pedagoginio darbuotojo pareigoms užimti </w:t>
            </w:r>
            <w:r w:rsidRPr="00414353">
              <w:rPr>
                <w:color w:val="000000"/>
                <w:lang w:eastAsia="lt-LT"/>
              </w:rPr>
              <w:t xml:space="preserve">atrankos </w:t>
            </w:r>
            <w:r w:rsidRPr="00414353">
              <w:rPr>
                <w:color w:val="000000"/>
                <w:sz w:val="22"/>
                <w:szCs w:val="22"/>
                <w:lang w:eastAsia="lt-LT"/>
              </w:rPr>
              <w:t>organizavimo tvarkos aprašas.</w:t>
            </w:r>
          </w:p>
          <w:p w14:paraId="716A3F97" w14:textId="77777777" w:rsidR="00E45F56" w:rsidRPr="00414353" w:rsidRDefault="00E45F56" w:rsidP="004C3AD6">
            <w:pPr>
              <w:pStyle w:val="Sraopastraipa"/>
              <w:numPr>
                <w:ilvl w:val="0"/>
                <w:numId w:val="34"/>
              </w:numPr>
              <w:ind w:left="177" w:hanging="177"/>
              <w:jc w:val="both"/>
              <w:rPr>
                <w:color w:val="000000"/>
                <w:sz w:val="22"/>
                <w:szCs w:val="22"/>
                <w:lang w:eastAsia="lt-LT"/>
              </w:rPr>
            </w:pPr>
            <w:r w:rsidRPr="00414353">
              <w:rPr>
                <w:color w:val="000000"/>
                <w:sz w:val="22"/>
                <w:szCs w:val="22"/>
                <w:lang w:eastAsia="lt-LT"/>
              </w:rPr>
              <w:t>Viešųjų pirkimų organizavimo ir vykdymo tvarkos aprašas.</w:t>
            </w:r>
          </w:p>
          <w:p w14:paraId="14167EE4" w14:textId="77777777" w:rsidR="00E45F56" w:rsidRPr="00414353" w:rsidRDefault="00E45F56" w:rsidP="004C3AD6">
            <w:pPr>
              <w:pStyle w:val="Sraopastraipa"/>
              <w:numPr>
                <w:ilvl w:val="0"/>
                <w:numId w:val="34"/>
              </w:numPr>
              <w:ind w:left="177" w:hanging="177"/>
              <w:jc w:val="both"/>
              <w:rPr>
                <w:color w:val="000000"/>
                <w:sz w:val="22"/>
                <w:szCs w:val="22"/>
                <w:lang w:eastAsia="lt-LT"/>
              </w:rPr>
            </w:pPr>
            <w:r w:rsidRPr="00414353">
              <w:rPr>
                <w:color w:val="000000"/>
                <w:sz w:val="22"/>
                <w:szCs w:val="22"/>
                <w:lang w:eastAsia="lt-LT"/>
              </w:rPr>
              <w:t>Mokymo pagal priešmokyklinio ugdymo programą sutartis.</w:t>
            </w:r>
          </w:p>
          <w:p w14:paraId="3E0EAE32" w14:textId="77777777" w:rsidR="00E45F56" w:rsidRPr="00414353" w:rsidRDefault="00E45F56" w:rsidP="004C3AD6">
            <w:pPr>
              <w:pStyle w:val="Sraopastraipa"/>
              <w:numPr>
                <w:ilvl w:val="0"/>
                <w:numId w:val="34"/>
              </w:numPr>
              <w:ind w:left="177" w:hanging="177"/>
              <w:jc w:val="both"/>
              <w:rPr>
                <w:color w:val="000000"/>
                <w:sz w:val="22"/>
                <w:szCs w:val="22"/>
                <w:lang w:eastAsia="lt-LT"/>
              </w:rPr>
            </w:pPr>
            <w:r w:rsidRPr="00414353">
              <w:rPr>
                <w:color w:val="000000"/>
                <w:sz w:val="22"/>
                <w:szCs w:val="22"/>
                <w:lang w:eastAsia="lt-LT"/>
              </w:rPr>
              <w:t>Prašymų, skundų ar pranešimų nagrinėjimo, asmenų aptarnavimo tvarkos aprašas.</w:t>
            </w:r>
          </w:p>
          <w:p w14:paraId="543D84F0" w14:textId="77777777" w:rsidR="00E45F56" w:rsidRPr="00414353" w:rsidRDefault="00E45F56" w:rsidP="004C3AD6">
            <w:pPr>
              <w:pStyle w:val="Sraopastraipa"/>
              <w:numPr>
                <w:ilvl w:val="0"/>
                <w:numId w:val="34"/>
              </w:numPr>
              <w:ind w:left="177" w:hanging="177"/>
              <w:jc w:val="both"/>
              <w:rPr>
                <w:color w:val="000000"/>
                <w:sz w:val="22"/>
                <w:szCs w:val="22"/>
                <w:lang w:eastAsia="lt-LT"/>
              </w:rPr>
            </w:pPr>
            <w:r w:rsidRPr="00414353">
              <w:rPr>
                <w:color w:val="000000"/>
                <w:sz w:val="22"/>
                <w:szCs w:val="22"/>
                <w:lang w:eastAsia="lt-LT"/>
              </w:rPr>
              <w:t>Mokymo sutarties formos lietuvių ir ukrainiečių kalbomis patvirtinimo.</w:t>
            </w:r>
          </w:p>
          <w:p w14:paraId="5721BDAF" w14:textId="77777777" w:rsidR="00E45F56" w:rsidRPr="00414353" w:rsidRDefault="00E45F56" w:rsidP="004C3AD6">
            <w:pPr>
              <w:pStyle w:val="Sraopastraipa"/>
              <w:numPr>
                <w:ilvl w:val="0"/>
                <w:numId w:val="34"/>
              </w:numPr>
              <w:ind w:left="177" w:hanging="177"/>
              <w:jc w:val="both"/>
              <w:rPr>
                <w:color w:val="000000"/>
                <w:sz w:val="22"/>
                <w:szCs w:val="22"/>
                <w:lang w:eastAsia="lt-LT"/>
              </w:rPr>
            </w:pPr>
            <w:r w:rsidRPr="00414353">
              <w:rPr>
                <w:color w:val="000000"/>
                <w:sz w:val="22"/>
                <w:szCs w:val="22"/>
                <w:lang w:eastAsia="lt-LT"/>
              </w:rPr>
              <w:t>Maitinimo organizavimo apraš</w:t>
            </w:r>
            <w:r w:rsidRPr="00414353">
              <w:rPr>
                <w:color w:val="000000"/>
                <w:lang w:eastAsia="lt-LT"/>
              </w:rPr>
              <w:t>as.</w:t>
            </w:r>
          </w:p>
          <w:p w14:paraId="4476BBE4" w14:textId="77777777" w:rsidR="00E45F56" w:rsidRPr="00414353" w:rsidRDefault="00E45F56" w:rsidP="004C3AD6">
            <w:pPr>
              <w:pStyle w:val="Sraopastraipa"/>
              <w:numPr>
                <w:ilvl w:val="0"/>
                <w:numId w:val="34"/>
              </w:numPr>
              <w:ind w:left="177" w:hanging="177"/>
              <w:jc w:val="both"/>
              <w:rPr>
                <w:color w:val="000000"/>
                <w:sz w:val="22"/>
                <w:szCs w:val="22"/>
                <w:lang w:eastAsia="lt-LT"/>
              </w:rPr>
            </w:pPr>
            <w:r w:rsidRPr="00414353">
              <w:rPr>
                <w:color w:val="000000"/>
                <w:sz w:val="22"/>
                <w:szCs w:val="22"/>
                <w:lang w:eastAsia="lt-LT"/>
              </w:rPr>
              <w:t>Visos dienos mokyklos veiklos organizavimo tvarkos apraš</w:t>
            </w:r>
            <w:r w:rsidRPr="00414353">
              <w:rPr>
                <w:color w:val="000000"/>
                <w:lang w:eastAsia="lt-LT"/>
              </w:rPr>
              <w:t>as.</w:t>
            </w:r>
          </w:p>
          <w:p w14:paraId="1A12E116" w14:textId="77777777" w:rsidR="00E45F56" w:rsidRPr="00414353" w:rsidRDefault="00E45F56" w:rsidP="004C3AD6">
            <w:pPr>
              <w:pStyle w:val="Sraopastraipa"/>
              <w:numPr>
                <w:ilvl w:val="0"/>
                <w:numId w:val="34"/>
              </w:numPr>
              <w:ind w:left="177" w:hanging="177"/>
              <w:jc w:val="both"/>
              <w:rPr>
                <w:color w:val="000000"/>
                <w:sz w:val="22"/>
                <w:szCs w:val="22"/>
                <w:lang w:eastAsia="lt-LT"/>
              </w:rPr>
            </w:pPr>
            <w:r w:rsidRPr="00414353">
              <w:rPr>
                <w:color w:val="000000"/>
                <w:lang w:eastAsia="lt-LT"/>
              </w:rPr>
              <w:t>M</w:t>
            </w:r>
            <w:r w:rsidRPr="00414353">
              <w:rPr>
                <w:color w:val="000000"/>
                <w:sz w:val="22"/>
                <w:szCs w:val="22"/>
                <w:lang w:eastAsia="lt-LT"/>
              </w:rPr>
              <w:t>okyklos mokytojų darbo krūvio sandaros nustatymo 2022-2023 mokslo metais tvarkos aprašas.</w:t>
            </w:r>
          </w:p>
          <w:p w14:paraId="6151D8DD" w14:textId="77777777" w:rsidR="00E45F56" w:rsidRPr="00414353" w:rsidRDefault="00695510" w:rsidP="004C3AD6">
            <w:pPr>
              <w:pStyle w:val="Sraopastraipa"/>
              <w:numPr>
                <w:ilvl w:val="0"/>
                <w:numId w:val="34"/>
              </w:numPr>
              <w:ind w:left="177" w:hanging="177"/>
              <w:jc w:val="both"/>
              <w:rPr>
                <w:color w:val="000000"/>
                <w:sz w:val="22"/>
                <w:szCs w:val="22"/>
                <w:lang w:eastAsia="lt-LT"/>
              </w:rPr>
            </w:pPr>
            <w:hyperlink r:id="rId8" w:history="1">
              <w:r w:rsidR="00E45F56" w:rsidRPr="00414353">
                <w:rPr>
                  <w:color w:val="000000"/>
                  <w:lang w:eastAsia="lt-LT"/>
                </w:rPr>
                <w:t>D</w:t>
              </w:r>
              <w:r w:rsidR="00E45F56" w:rsidRPr="00414353">
                <w:rPr>
                  <w:color w:val="000000"/>
                  <w:sz w:val="22"/>
                  <w:szCs w:val="22"/>
                  <w:lang w:eastAsia="lt-LT"/>
                </w:rPr>
                <w:t>arbuotojų darbo apmokėjimo sistemos aprašo, patvirtinto direktoriaus 2021 m. rugsėjo 1 d. įsakymu Nr. V-99 „Dėl Šiaulių ,,Saulės“ pradinės</w:t>
              </w:r>
              <w:r w:rsidR="00E45F56" w:rsidRPr="00414353">
                <w:rPr>
                  <w:color w:val="000000"/>
                  <w:sz w:val="22"/>
                  <w:szCs w:val="22"/>
                  <w:lang w:eastAsia="lt-LT"/>
                </w:rPr>
                <w:br/>
                <w:t>mokyklos darbuotojų darbo apmokėjimo sistemos aprašo patvirtinimo“ 6.9 punkto</w:t>
              </w:r>
              <w:r w:rsidR="00E45F56" w:rsidRPr="00414353">
                <w:rPr>
                  <w:color w:val="000000"/>
                  <w:sz w:val="22"/>
                  <w:szCs w:val="22"/>
                  <w:lang w:eastAsia="lt-LT"/>
                </w:rPr>
                <w:br/>
                <w:t>pakeitim</w:t>
              </w:r>
            </w:hyperlink>
            <w:r w:rsidR="00E45F56" w:rsidRPr="00414353">
              <w:rPr>
                <w:color w:val="000000"/>
                <w:lang w:eastAsia="lt-LT"/>
              </w:rPr>
              <w:t>as.</w:t>
            </w:r>
          </w:p>
          <w:p w14:paraId="1BF98841" w14:textId="77777777" w:rsidR="00E45F56" w:rsidRPr="00414353" w:rsidRDefault="00695510" w:rsidP="004C3AD6">
            <w:pPr>
              <w:pStyle w:val="Sraopastraipa"/>
              <w:numPr>
                <w:ilvl w:val="0"/>
                <w:numId w:val="34"/>
              </w:numPr>
              <w:ind w:left="177" w:hanging="177"/>
              <w:jc w:val="both"/>
              <w:rPr>
                <w:color w:val="000000"/>
                <w:sz w:val="22"/>
                <w:szCs w:val="22"/>
                <w:lang w:eastAsia="lt-LT"/>
              </w:rPr>
            </w:pPr>
            <w:hyperlink r:id="rId9" w:history="1">
              <w:r w:rsidR="00E45F56" w:rsidRPr="00414353">
                <w:rPr>
                  <w:color w:val="000000"/>
                  <w:lang w:eastAsia="lt-LT"/>
                </w:rPr>
                <w:t>D</w:t>
              </w:r>
              <w:r w:rsidR="00E45F56" w:rsidRPr="00414353">
                <w:rPr>
                  <w:color w:val="000000"/>
                  <w:sz w:val="22"/>
                  <w:szCs w:val="22"/>
                  <w:lang w:eastAsia="lt-LT"/>
                </w:rPr>
                <w:t>arbuotojų darbo apmokėjimo sistemos aprašo, patvirtinto direktoriaus 2021 m. rugsėjo 1 d. įsakymu Nr. V-99 „Dėl Šiaulių ,,Saulės“</w:t>
              </w:r>
              <w:r w:rsidR="00E45F56" w:rsidRPr="00414353">
                <w:rPr>
                  <w:color w:val="000000"/>
                  <w:sz w:val="22"/>
                  <w:szCs w:val="22"/>
                  <w:lang w:eastAsia="lt-LT"/>
                </w:rPr>
                <w:br/>
                <w:t>pradinės mokyklos darbuotojų darbo apmokėjimo sistemos aprašo patvirtinimo“ 6.8</w:t>
              </w:r>
              <w:r w:rsidR="00E45F56" w:rsidRPr="00414353">
                <w:rPr>
                  <w:color w:val="000000"/>
                  <w:sz w:val="22"/>
                  <w:szCs w:val="22"/>
                  <w:lang w:eastAsia="lt-LT"/>
                </w:rPr>
                <w:br/>
                <w:t>punkto pakeitim</w:t>
              </w:r>
            </w:hyperlink>
            <w:r w:rsidR="00E45F56" w:rsidRPr="00414353">
              <w:rPr>
                <w:color w:val="000000"/>
                <w:lang w:eastAsia="lt-LT"/>
              </w:rPr>
              <w:t>as.</w:t>
            </w:r>
          </w:p>
          <w:p w14:paraId="4EECE3A7" w14:textId="77777777" w:rsidR="00E45F56" w:rsidRPr="00414353" w:rsidRDefault="00E45F56" w:rsidP="004C3AD6">
            <w:pPr>
              <w:pStyle w:val="Sraopastraipa"/>
              <w:numPr>
                <w:ilvl w:val="0"/>
                <w:numId w:val="34"/>
              </w:numPr>
              <w:ind w:left="177" w:hanging="177"/>
              <w:jc w:val="both"/>
              <w:rPr>
                <w:color w:val="000000"/>
                <w:sz w:val="22"/>
                <w:szCs w:val="22"/>
                <w:lang w:eastAsia="lt-LT"/>
              </w:rPr>
            </w:pPr>
            <w:r w:rsidRPr="00414353">
              <w:rPr>
                <w:color w:val="000000"/>
                <w:lang w:eastAsia="lt-LT"/>
              </w:rPr>
              <w:t>P</w:t>
            </w:r>
            <w:r w:rsidRPr="00414353">
              <w:rPr>
                <w:color w:val="000000"/>
                <w:sz w:val="22"/>
                <w:szCs w:val="22"/>
                <w:lang w:eastAsia="lt-LT"/>
              </w:rPr>
              <w:t>aramos priėmimo ir skirstymo tvarkos apraš</w:t>
            </w:r>
            <w:r w:rsidRPr="00414353">
              <w:rPr>
                <w:color w:val="000000"/>
                <w:lang w:eastAsia="lt-LT"/>
              </w:rPr>
              <w:t>as.</w:t>
            </w:r>
          </w:p>
          <w:p w14:paraId="70E666CA" w14:textId="77777777" w:rsidR="00E45F56" w:rsidRPr="00414353" w:rsidRDefault="00E45F56" w:rsidP="004C3AD6">
            <w:pPr>
              <w:pStyle w:val="Sraopastraipa"/>
              <w:numPr>
                <w:ilvl w:val="0"/>
                <w:numId w:val="34"/>
              </w:numPr>
              <w:ind w:left="177" w:hanging="177"/>
              <w:jc w:val="both"/>
              <w:rPr>
                <w:color w:val="000000"/>
                <w:sz w:val="22"/>
                <w:szCs w:val="22"/>
                <w:lang w:eastAsia="lt-LT"/>
              </w:rPr>
            </w:pPr>
            <w:r w:rsidRPr="00414353">
              <w:rPr>
                <w:color w:val="000000"/>
                <w:sz w:val="22"/>
                <w:szCs w:val="22"/>
                <w:lang w:eastAsia="lt-LT"/>
              </w:rPr>
              <w:t>Savanoriškos veiklos organizavimo tvarkos aprašas.</w:t>
            </w:r>
          </w:p>
          <w:p w14:paraId="52024D84" w14:textId="77777777" w:rsidR="00E45F56" w:rsidRPr="00414353" w:rsidRDefault="00E45F56" w:rsidP="004C3AD6">
            <w:pPr>
              <w:pStyle w:val="Sraopastraipa"/>
              <w:numPr>
                <w:ilvl w:val="0"/>
                <w:numId w:val="34"/>
              </w:numPr>
              <w:ind w:left="177" w:hanging="177"/>
              <w:jc w:val="both"/>
              <w:rPr>
                <w:color w:val="000000"/>
                <w:sz w:val="22"/>
                <w:szCs w:val="22"/>
                <w:lang w:eastAsia="lt-LT"/>
              </w:rPr>
            </w:pPr>
            <w:r w:rsidRPr="00414353">
              <w:rPr>
                <w:color w:val="000000"/>
                <w:sz w:val="22"/>
                <w:szCs w:val="22"/>
                <w:lang w:eastAsia="lt-LT"/>
              </w:rPr>
              <w:t>Darbuotojų psichologinio saugumo užtikrinimo tvarkos aprašas.</w:t>
            </w:r>
          </w:p>
          <w:p w14:paraId="3D649DCA" w14:textId="77777777" w:rsidR="00E45F56" w:rsidRPr="00414353" w:rsidRDefault="00E45F56" w:rsidP="004C3AD6">
            <w:pPr>
              <w:pStyle w:val="Sraopastraipa"/>
              <w:numPr>
                <w:ilvl w:val="0"/>
                <w:numId w:val="34"/>
              </w:numPr>
              <w:ind w:left="177" w:hanging="177"/>
              <w:jc w:val="both"/>
              <w:rPr>
                <w:color w:val="000000"/>
                <w:sz w:val="22"/>
                <w:szCs w:val="22"/>
                <w:lang w:eastAsia="lt-LT"/>
              </w:rPr>
            </w:pPr>
            <w:r w:rsidRPr="00414353">
              <w:rPr>
                <w:color w:val="000000"/>
                <w:sz w:val="22"/>
                <w:szCs w:val="22"/>
                <w:lang w:eastAsia="lt-LT"/>
              </w:rPr>
              <w:t>Mokinių apžiūros dėl asmens higienos tvarkos aprašas.</w:t>
            </w:r>
          </w:p>
          <w:p w14:paraId="58062A3E" w14:textId="77777777" w:rsidR="00E45F56" w:rsidRPr="00414353" w:rsidRDefault="00E45F56" w:rsidP="004C3AD6">
            <w:pPr>
              <w:pStyle w:val="Sraopastraipa"/>
              <w:numPr>
                <w:ilvl w:val="0"/>
                <w:numId w:val="34"/>
              </w:numPr>
              <w:ind w:left="177" w:hanging="177"/>
              <w:jc w:val="both"/>
              <w:rPr>
                <w:color w:val="000000"/>
                <w:sz w:val="22"/>
                <w:szCs w:val="22"/>
                <w:lang w:eastAsia="lt-LT"/>
              </w:rPr>
            </w:pPr>
            <w:r w:rsidRPr="00414353">
              <w:rPr>
                <w:color w:val="000000"/>
                <w:sz w:val="22"/>
                <w:szCs w:val="22"/>
                <w:lang w:eastAsia="lt-LT"/>
              </w:rPr>
              <w:t>Priekabiavimo, seksualinio priekabiavimo, persekiojimo ir smurto prevencijos taisyklės.</w:t>
            </w:r>
          </w:p>
          <w:p w14:paraId="7F8F80E2" w14:textId="77777777" w:rsidR="00E45F56" w:rsidRPr="00414353" w:rsidRDefault="00E45F56" w:rsidP="004C3AD6">
            <w:pPr>
              <w:pStyle w:val="Sraopastraipa"/>
              <w:numPr>
                <w:ilvl w:val="0"/>
                <w:numId w:val="34"/>
              </w:numPr>
              <w:ind w:left="177" w:hanging="177"/>
              <w:jc w:val="both"/>
              <w:rPr>
                <w:color w:val="000000"/>
                <w:sz w:val="22"/>
                <w:szCs w:val="22"/>
                <w:lang w:eastAsia="lt-LT"/>
              </w:rPr>
            </w:pPr>
            <w:r w:rsidRPr="00414353">
              <w:rPr>
                <w:color w:val="000000"/>
                <w:sz w:val="22"/>
                <w:szCs w:val="22"/>
                <w:lang w:eastAsia="lt-LT"/>
              </w:rPr>
              <w:t>Pirmosios pagalbos organizavimo mokykloje tvarkos aprašas.</w:t>
            </w:r>
          </w:p>
          <w:p w14:paraId="3F5061AD" w14:textId="77777777" w:rsidR="00E45F56" w:rsidRPr="00414353" w:rsidRDefault="00E45F56" w:rsidP="004C3AD6">
            <w:pPr>
              <w:pStyle w:val="Sraopastraipa"/>
              <w:numPr>
                <w:ilvl w:val="0"/>
                <w:numId w:val="34"/>
              </w:numPr>
              <w:ind w:left="177" w:hanging="177"/>
              <w:jc w:val="both"/>
              <w:rPr>
                <w:color w:val="000000"/>
                <w:sz w:val="22"/>
                <w:szCs w:val="22"/>
                <w:lang w:eastAsia="lt-LT"/>
              </w:rPr>
            </w:pPr>
            <w:r w:rsidRPr="00414353">
              <w:rPr>
                <w:color w:val="000000"/>
                <w:sz w:val="22"/>
                <w:szCs w:val="22"/>
                <w:lang w:eastAsia="lt-LT"/>
              </w:rPr>
              <w:t>Darbuotojų veiksmų mokiniui susirgus ar patyrus traumą mokykloje ir teisėtų mokinio atstovų informavimo apie mokykloje patirtą traumą ar ūmų sveikatos sutrikdymą tvarkos aprašas.</w:t>
            </w:r>
          </w:p>
          <w:p w14:paraId="09C00231" w14:textId="77777777" w:rsidR="00E45F56" w:rsidRPr="00414353" w:rsidRDefault="00E45F56" w:rsidP="004C3AD6">
            <w:pPr>
              <w:pStyle w:val="Sraopastraipa"/>
              <w:numPr>
                <w:ilvl w:val="0"/>
                <w:numId w:val="34"/>
              </w:numPr>
              <w:ind w:left="177" w:hanging="177"/>
              <w:jc w:val="both"/>
              <w:rPr>
                <w:color w:val="000000"/>
                <w:sz w:val="22"/>
                <w:szCs w:val="22"/>
                <w:lang w:eastAsia="lt-LT"/>
              </w:rPr>
            </w:pPr>
            <w:r w:rsidRPr="00414353">
              <w:rPr>
                <w:color w:val="000000"/>
                <w:sz w:val="22"/>
                <w:szCs w:val="22"/>
                <w:lang w:eastAsia="lt-LT"/>
              </w:rPr>
              <w:t xml:space="preserve">Priešmokyklinio ir mokyklinio amžiaus vaikų pamokų, ugdymo dienų, </w:t>
            </w:r>
            <w:r w:rsidRPr="00414353">
              <w:rPr>
                <w:color w:val="000000"/>
                <w:lang w:eastAsia="lt-LT"/>
              </w:rPr>
              <w:t>užsiėmimų</w:t>
            </w:r>
            <w:r w:rsidRPr="00414353">
              <w:rPr>
                <w:color w:val="000000"/>
                <w:sz w:val="22"/>
                <w:szCs w:val="22"/>
                <w:lang w:eastAsia="lt-LT"/>
              </w:rPr>
              <w:t xml:space="preserve"> lankomumo apskaitos tvarkos aprašas.</w:t>
            </w:r>
          </w:p>
          <w:p w14:paraId="2620CB33" w14:textId="77777777" w:rsidR="00E45F56" w:rsidRPr="00414353" w:rsidRDefault="00E45F56" w:rsidP="004C3AD6">
            <w:pPr>
              <w:pStyle w:val="Sraopastraipa"/>
              <w:numPr>
                <w:ilvl w:val="0"/>
                <w:numId w:val="34"/>
              </w:numPr>
              <w:ind w:left="177" w:hanging="177"/>
              <w:jc w:val="both"/>
              <w:rPr>
                <w:color w:val="000000"/>
                <w:sz w:val="22"/>
                <w:szCs w:val="22"/>
                <w:lang w:eastAsia="lt-LT"/>
              </w:rPr>
            </w:pPr>
            <w:r w:rsidRPr="00414353">
              <w:rPr>
                <w:color w:val="000000"/>
                <w:sz w:val="22"/>
                <w:szCs w:val="22"/>
                <w:lang w:eastAsia="lt-LT"/>
              </w:rPr>
              <w:t xml:space="preserve">Duomenų apsaugos paketo dokumentų projektai. </w:t>
            </w:r>
          </w:p>
          <w:p w14:paraId="53201C3F" w14:textId="77777777" w:rsidR="00E45F56" w:rsidRPr="00414353" w:rsidRDefault="00E45F56" w:rsidP="004C3AD6">
            <w:pPr>
              <w:pStyle w:val="Sraopastraipa"/>
              <w:numPr>
                <w:ilvl w:val="0"/>
                <w:numId w:val="34"/>
              </w:numPr>
              <w:ind w:left="177" w:hanging="177"/>
              <w:jc w:val="both"/>
              <w:rPr>
                <w:color w:val="000000"/>
                <w:sz w:val="22"/>
                <w:szCs w:val="22"/>
                <w:lang w:eastAsia="lt-LT"/>
              </w:rPr>
            </w:pPr>
            <w:r w:rsidRPr="00414353">
              <w:rPr>
                <w:color w:val="000000"/>
                <w:sz w:val="22"/>
                <w:szCs w:val="22"/>
                <w:lang w:eastAsia="lt-LT"/>
              </w:rPr>
              <w:t>Priešmokyklinio amžiaus vaikų pasiekimų ir pažangos vertinimo pagal pasiekimų sritis tvarkos aprašas.</w:t>
            </w:r>
          </w:p>
          <w:p w14:paraId="11E889FC" w14:textId="77777777" w:rsidR="00E45F56" w:rsidRPr="00414353" w:rsidRDefault="00E45F56" w:rsidP="004C3AD6">
            <w:pPr>
              <w:pStyle w:val="Sraopastraipa"/>
              <w:numPr>
                <w:ilvl w:val="0"/>
                <w:numId w:val="34"/>
              </w:numPr>
              <w:ind w:left="177" w:hanging="177"/>
              <w:jc w:val="both"/>
              <w:rPr>
                <w:sz w:val="22"/>
                <w:szCs w:val="22"/>
                <w:lang w:eastAsia="lt-LT"/>
              </w:rPr>
            </w:pPr>
            <w:r w:rsidRPr="00414353">
              <w:rPr>
                <w:color w:val="000000"/>
                <w:lang w:eastAsia="lt-LT"/>
              </w:rPr>
              <w:t>V</w:t>
            </w:r>
            <w:r w:rsidRPr="00414353">
              <w:rPr>
                <w:color w:val="000000"/>
                <w:sz w:val="22"/>
                <w:szCs w:val="22"/>
                <w:lang w:eastAsia="lt-LT"/>
              </w:rPr>
              <w:t>idinio informacijos apie pažeidimus teikimo kanalo įdiegimo ir jo funkcionavimo užtikrinimo tvarkos apraša</w:t>
            </w:r>
            <w:r w:rsidRPr="00414353">
              <w:rPr>
                <w:color w:val="000000"/>
                <w:lang w:eastAsia="lt-LT"/>
              </w:rPr>
              <w:t>s.</w:t>
            </w:r>
          </w:p>
          <w:p w14:paraId="21024E02" w14:textId="77777777" w:rsidR="00E45F56" w:rsidRPr="00414353" w:rsidRDefault="00E45F56" w:rsidP="004C3AD6">
            <w:pPr>
              <w:pStyle w:val="Sraopastraipa"/>
              <w:numPr>
                <w:ilvl w:val="0"/>
                <w:numId w:val="34"/>
              </w:numPr>
              <w:ind w:left="177" w:hanging="177"/>
              <w:jc w:val="both"/>
              <w:rPr>
                <w:sz w:val="22"/>
                <w:szCs w:val="22"/>
                <w:lang w:eastAsia="lt-LT"/>
              </w:rPr>
            </w:pPr>
            <w:r w:rsidRPr="00414353">
              <w:rPr>
                <w:color w:val="000000"/>
                <w:sz w:val="22"/>
                <w:szCs w:val="22"/>
                <w:lang w:eastAsia="lt-LT"/>
              </w:rPr>
              <w:t>Mokinių pasiekimų gerinimo priemonių planas.</w:t>
            </w:r>
          </w:p>
        </w:tc>
      </w:tr>
      <w:tr w:rsidR="00E45F56" w:rsidRPr="00414353" w14:paraId="43DA8207" w14:textId="77777777" w:rsidTr="004C3AD6">
        <w:tc>
          <w:tcPr>
            <w:tcW w:w="5274" w:type="dxa"/>
            <w:tcBorders>
              <w:top w:val="single" w:sz="4" w:space="0" w:color="auto"/>
              <w:left w:val="single" w:sz="4" w:space="0" w:color="auto"/>
              <w:bottom w:val="single" w:sz="4" w:space="0" w:color="auto"/>
              <w:right w:val="single" w:sz="4" w:space="0" w:color="auto"/>
            </w:tcBorders>
            <w:hideMark/>
          </w:tcPr>
          <w:p w14:paraId="2F636158" w14:textId="77777777" w:rsidR="00E45F56" w:rsidRPr="00414353" w:rsidRDefault="00E45F56" w:rsidP="004C3AD6">
            <w:pPr>
              <w:rPr>
                <w:sz w:val="22"/>
                <w:szCs w:val="22"/>
                <w:lang w:eastAsia="lt-LT"/>
              </w:rPr>
            </w:pPr>
            <w:r w:rsidRPr="00414353">
              <w:rPr>
                <w:sz w:val="22"/>
                <w:szCs w:val="22"/>
                <w:lang w:eastAsia="lt-LT"/>
              </w:rPr>
              <w:t xml:space="preserve">3.4. Ilgalaikių kvalifikacijos tobulinimo programų </w:t>
            </w:r>
            <w:proofErr w:type="spellStart"/>
            <w:r w:rsidRPr="00414353">
              <w:rPr>
                <w:sz w:val="22"/>
                <w:szCs w:val="22"/>
                <w:lang w:eastAsia="lt-LT"/>
              </w:rPr>
              <w:t>ekspertavimas</w:t>
            </w:r>
            <w:proofErr w:type="spellEnd"/>
          </w:p>
        </w:tc>
        <w:tc>
          <w:tcPr>
            <w:tcW w:w="4111" w:type="dxa"/>
            <w:tcBorders>
              <w:top w:val="single" w:sz="4" w:space="0" w:color="auto"/>
              <w:left w:val="single" w:sz="4" w:space="0" w:color="auto"/>
              <w:bottom w:val="single" w:sz="4" w:space="0" w:color="auto"/>
              <w:right w:val="single" w:sz="4" w:space="0" w:color="auto"/>
            </w:tcBorders>
          </w:tcPr>
          <w:p w14:paraId="129A4876" w14:textId="77777777" w:rsidR="00E45F56" w:rsidRPr="00414353" w:rsidRDefault="00E45F56" w:rsidP="004C3AD6">
            <w:pPr>
              <w:jc w:val="both"/>
              <w:rPr>
                <w:sz w:val="22"/>
                <w:szCs w:val="22"/>
                <w:lang w:eastAsia="lt-LT"/>
              </w:rPr>
            </w:pPr>
            <w:r w:rsidRPr="00414353">
              <w:rPr>
                <w:sz w:val="22"/>
                <w:szCs w:val="22"/>
                <w:lang w:eastAsia="lt-LT"/>
              </w:rPr>
              <w:t xml:space="preserve">3.4.1. Esu patvirtinta Šiaulių miesto švietimo centro kvalifikacijos tobulinimo programų vertinimo komisijos nare. 2022 m. įvertintos 8 kvalifikacijos tobulinimo programos ir pateiktas kokybinis šių programų vertinimas. </w:t>
            </w:r>
          </w:p>
        </w:tc>
      </w:tr>
      <w:tr w:rsidR="00E45F56" w:rsidRPr="00414353" w14:paraId="4AAB4695" w14:textId="77777777" w:rsidTr="004C3AD6">
        <w:tc>
          <w:tcPr>
            <w:tcW w:w="5274" w:type="dxa"/>
            <w:tcBorders>
              <w:top w:val="single" w:sz="4" w:space="0" w:color="auto"/>
              <w:left w:val="single" w:sz="4" w:space="0" w:color="auto"/>
              <w:bottom w:val="single" w:sz="4" w:space="0" w:color="auto"/>
              <w:right w:val="single" w:sz="4" w:space="0" w:color="auto"/>
            </w:tcBorders>
          </w:tcPr>
          <w:p w14:paraId="30BB11FF" w14:textId="77777777" w:rsidR="00E45F56" w:rsidRPr="00414353" w:rsidRDefault="00E45F56" w:rsidP="004C3AD6">
            <w:pPr>
              <w:rPr>
                <w:sz w:val="22"/>
                <w:szCs w:val="22"/>
                <w:lang w:eastAsia="lt-LT"/>
              </w:rPr>
            </w:pPr>
            <w:r w:rsidRPr="00414353">
              <w:rPr>
                <w:sz w:val="22"/>
                <w:szCs w:val="22"/>
                <w:lang w:eastAsia="lt-LT"/>
              </w:rPr>
              <w:t xml:space="preserve">3.5. </w:t>
            </w:r>
            <w:proofErr w:type="spellStart"/>
            <w:r w:rsidRPr="00414353">
              <w:rPr>
                <w:sz w:val="22"/>
                <w:szCs w:val="22"/>
                <w:lang w:eastAsia="lt-LT"/>
              </w:rPr>
              <w:t>Tarptautiškumo</w:t>
            </w:r>
            <w:proofErr w:type="spellEnd"/>
            <w:r w:rsidRPr="00414353">
              <w:rPr>
                <w:sz w:val="22"/>
                <w:szCs w:val="22"/>
                <w:lang w:eastAsia="lt-LT"/>
              </w:rPr>
              <w:t xml:space="preserve"> stiprinimas, organizuojant tarptautinį renginį, papildomai dalyvaujant </w:t>
            </w:r>
            <w:proofErr w:type="spellStart"/>
            <w:r w:rsidRPr="00414353">
              <w:rPr>
                <w:sz w:val="22"/>
                <w:szCs w:val="22"/>
                <w:lang w:eastAsia="lt-LT"/>
              </w:rPr>
              <w:t>Erasmus</w:t>
            </w:r>
            <w:proofErr w:type="spellEnd"/>
            <w:r w:rsidRPr="00414353">
              <w:rPr>
                <w:sz w:val="22"/>
                <w:szCs w:val="22"/>
                <w:lang w:eastAsia="lt-LT"/>
              </w:rPr>
              <w:t>+ projekte</w:t>
            </w:r>
          </w:p>
        </w:tc>
        <w:tc>
          <w:tcPr>
            <w:tcW w:w="4111" w:type="dxa"/>
            <w:tcBorders>
              <w:top w:val="single" w:sz="4" w:space="0" w:color="auto"/>
              <w:left w:val="single" w:sz="4" w:space="0" w:color="auto"/>
              <w:bottom w:val="single" w:sz="4" w:space="0" w:color="auto"/>
              <w:right w:val="single" w:sz="4" w:space="0" w:color="auto"/>
            </w:tcBorders>
          </w:tcPr>
          <w:p w14:paraId="13AE3A1B" w14:textId="77777777" w:rsidR="00E45F56" w:rsidRPr="00414353" w:rsidRDefault="00E45F56" w:rsidP="004C3AD6">
            <w:pPr>
              <w:jc w:val="both"/>
              <w:rPr>
                <w:sz w:val="22"/>
                <w:szCs w:val="22"/>
                <w:lang w:eastAsia="lt-LT"/>
              </w:rPr>
            </w:pPr>
            <w:r w:rsidRPr="00414353">
              <w:rPr>
                <w:sz w:val="22"/>
                <w:szCs w:val="22"/>
                <w:lang w:eastAsia="lt-LT"/>
              </w:rPr>
              <w:t xml:space="preserve">3.6.1. Stiprinant mokyklos veiklos </w:t>
            </w:r>
            <w:proofErr w:type="spellStart"/>
            <w:r w:rsidRPr="00414353">
              <w:rPr>
                <w:sz w:val="22"/>
                <w:szCs w:val="22"/>
                <w:lang w:eastAsia="lt-LT"/>
              </w:rPr>
              <w:t>tarptautiškumą</w:t>
            </w:r>
            <w:proofErr w:type="spellEnd"/>
            <w:r w:rsidRPr="00414353">
              <w:rPr>
                <w:sz w:val="22"/>
                <w:szCs w:val="22"/>
                <w:lang w:eastAsia="lt-LT"/>
              </w:rPr>
              <w:t xml:space="preserve"> 2022 m. spalio 13 d. organizuota tarptautinė metodinė-praktinė konferencija „Švietimas tvariam vystymuisi pradiniame ugdyme“. Konferencijos dalyviai Lietuvos, Italijos, Ispanijos, Slovėnijos, Turkijos mokyklų mokytojai. Pranešimus pristatė ir mokslininkai.</w:t>
            </w:r>
          </w:p>
          <w:p w14:paraId="1DF7E8D0" w14:textId="77777777" w:rsidR="00E45F56" w:rsidRPr="00414353" w:rsidRDefault="00E45F56" w:rsidP="004C3AD6">
            <w:pPr>
              <w:jc w:val="both"/>
              <w:rPr>
                <w:sz w:val="22"/>
                <w:szCs w:val="22"/>
                <w:lang w:eastAsia="lt-LT"/>
              </w:rPr>
            </w:pPr>
            <w:r w:rsidRPr="00414353">
              <w:rPr>
                <w:sz w:val="22"/>
                <w:szCs w:val="22"/>
                <w:lang w:eastAsia="lt-LT"/>
              </w:rPr>
              <w:t xml:space="preserve">3.6.2. 2022 m. papildomai įsitraukta į </w:t>
            </w:r>
            <w:proofErr w:type="spellStart"/>
            <w:r w:rsidRPr="00414353">
              <w:rPr>
                <w:sz w:val="22"/>
                <w:szCs w:val="22"/>
              </w:rPr>
              <w:t>Erasmus</w:t>
            </w:r>
            <w:proofErr w:type="spellEnd"/>
            <w:r w:rsidRPr="00414353">
              <w:rPr>
                <w:sz w:val="22"/>
                <w:szCs w:val="22"/>
              </w:rPr>
              <w:t xml:space="preserve">+ projektą „Ugdymo karjerai sistemos tobulinimas Šiaulių miesto savivaldybės bendrojo ugdymo mokyklose“. </w:t>
            </w:r>
            <w:r w:rsidRPr="00414353">
              <w:rPr>
                <w:color w:val="212529"/>
                <w:sz w:val="22"/>
                <w:szCs w:val="22"/>
                <w:shd w:val="clear" w:color="auto" w:fill="FFFFFF"/>
              </w:rPr>
              <w:t xml:space="preserve">Mokyklos pedagoginis personalas 2022 m. dalyvavo </w:t>
            </w:r>
            <w:proofErr w:type="spellStart"/>
            <w:r w:rsidRPr="00414353">
              <w:rPr>
                <w:color w:val="212529"/>
                <w:sz w:val="22"/>
                <w:szCs w:val="22"/>
                <w:shd w:val="clear" w:color="auto" w:fill="FFFFFF"/>
              </w:rPr>
              <w:t>Erasmus</w:t>
            </w:r>
            <w:proofErr w:type="spellEnd"/>
            <w:r w:rsidRPr="00414353">
              <w:rPr>
                <w:color w:val="212529"/>
                <w:sz w:val="22"/>
                <w:szCs w:val="22"/>
                <w:shd w:val="clear" w:color="auto" w:fill="FFFFFF"/>
              </w:rPr>
              <w:t>+ projekte „</w:t>
            </w:r>
            <w:r w:rsidRPr="00414353">
              <w:rPr>
                <w:sz w:val="22"/>
                <w:szCs w:val="22"/>
              </w:rPr>
              <w:t xml:space="preserve">Ugdymo karjerai sistemos tobulinimas Šiaulių miesto savivaldybės bendrojo ugdymo mokyklose“. </w:t>
            </w:r>
            <w:r w:rsidRPr="00414353">
              <w:rPr>
                <w:color w:val="212529"/>
                <w:sz w:val="22"/>
                <w:szCs w:val="22"/>
                <w:shd w:val="clear" w:color="auto" w:fill="FFFFFF"/>
              </w:rPr>
              <w:t>Projekto tikslas - ugdymo karjerai sistemos tobulinimas Šiaulių miesto savivaldybės bendrojo ugdymo mokyklose. Šiose veiklose dalyvavo 2 mokyklos mokytojai.</w:t>
            </w:r>
          </w:p>
        </w:tc>
      </w:tr>
      <w:tr w:rsidR="00E45F56" w:rsidRPr="00414353" w14:paraId="13C2B42A" w14:textId="77777777" w:rsidTr="004C3AD6">
        <w:tc>
          <w:tcPr>
            <w:tcW w:w="5274" w:type="dxa"/>
            <w:tcBorders>
              <w:top w:val="single" w:sz="4" w:space="0" w:color="auto"/>
              <w:left w:val="single" w:sz="4" w:space="0" w:color="auto"/>
              <w:bottom w:val="single" w:sz="4" w:space="0" w:color="auto"/>
              <w:right w:val="single" w:sz="4" w:space="0" w:color="auto"/>
            </w:tcBorders>
          </w:tcPr>
          <w:p w14:paraId="27BFA5DC" w14:textId="77777777" w:rsidR="00E45F56" w:rsidRPr="00414353" w:rsidRDefault="00E45F56" w:rsidP="004C3AD6">
            <w:pPr>
              <w:rPr>
                <w:sz w:val="22"/>
                <w:szCs w:val="22"/>
                <w:lang w:eastAsia="lt-LT"/>
              </w:rPr>
            </w:pPr>
            <w:r w:rsidRPr="00414353">
              <w:rPr>
                <w:sz w:val="22"/>
                <w:szCs w:val="22"/>
                <w:lang w:eastAsia="lt-LT"/>
              </w:rPr>
              <w:t>3.7. Tyrimais grįstos ugdymo praktikos kūrimas</w:t>
            </w:r>
          </w:p>
        </w:tc>
        <w:tc>
          <w:tcPr>
            <w:tcW w:w="4111" w:type="dxa"/>
            <w:tcBorders>
              <w:top w:val="single" w:sz="4" w:space="0" w:color="auto"/>
              <w:left w:val="single" w:sz="4" w:space="0" w:color="auto"/>
              <w:bottom w:val="single" w:sz="4" w:space="0" w:color="auto"/>
              <w:right w:val="single" w:sz="4" w:space="0" w:color="auto"/>
            </w:tcBorders>
          </w:tcPr>
          <w:p w14:paraId="7E4AB9B1" w14:textId="77777777" w:rsidR="00E45F56" w:rsidRPr="00414353" w:rsidRDefault="00E45F56" w:rsidP="004C3AD6">
            <w:pPr>
              <w:jc w:val="both"/>
              <w:rPr>
                <w:sz w:val="22"/>
                <w:szCs w:val="22"/>
                <w:lang w:eastAsia="lt-LT"/>
              </w:rPr>
            </w:pPr>
            <w:r w:rsidRPr="00414353">
              <w:rPr>
                <w:sz w:val="22"/>
                <w:szCs w:val="22"/>
              </w:rPr>
              <w:t xml:space="preserve">3.7.1. Mokykloje 2022 m. atlikta 13 apklausų (mokytojų, aplinkos darbuotojų – 3; tėvų – 5; mokinių – 7). ,,Patyčių įvertinimo mastas mokykloje“ (mokinių apklausa, VGK); ,,Ugdymo organizavimas </w:t>
            </w:r>
            <w:r w:rsidRPr="00414353">
              <w:rPr>
                <w:color w:val="222222"/>
                <w:sz w:val="22"/>
                <w:szCs w:val="22"/>
              </w:rPr>
              <w:t xml:space="preserve">nuotoliniu būdu ,,Saulės“ pradinėje mokykloje (mokytojų apklausa, VGK); ,,Mokinių savijauta klasėje“ (2-4 kl. mokiniams, VGK); </w:t>
            </w:r>
            <w:r w:rsidRPr="00414353">
              <w:rPr>
                <w:sz w:val="22"/>
                <w:szCs w:val="22"/>
              </w:rPr>
              <w:t xml:space="preserve">,,Dėl bendrojo ugdymo mokyklų įsivertinimo ir pažangos“(MVKĮ, tėvų, mokytojų apklausa); </w:t>
            </w:r>
            <w:r w:rsidRPr="00414353">
              <w:rPr>
                <w:color w:val="222222"/>
                <w:sz w:val="22"/>
                <w:szCs w:val="22"/>
              </w:rPr>
              <w:t xml:space="preserve">,,Nuotolinis mokymas. Kaip mums sekasi?“ (VGK tėvų apklausa); </w:t>
            </w:r>
            <w:r w:rsidRPr="00414353">
              <w:rPr>
                <w:color w:val="000000"/>
                <w:sz w:val="22"/>
                <w:szCs w:val="22"/>
              </w:rPr>
              <w:t xml:space="preserve">„Orientavimasis į mokinių poreikius. Ugdymo kokybė“ (MVKĮ, mokinių, mokytojų, tėvų apklausa); </w:t>
            </w:r>
            <w:r w:rsidRPr="00414353">
              <w:rPr>
                <w:color w:val="222222"/>
                <w:sz w:val="22"/>
                <w:szCs w:val="22"/>
              </w:rPr>
              <w:t xml:space="preserve">,,Pirmokų adaptacijos mokykloje ypatumai“ (VGK 1 kl. mokinių tėvams); ,,Pirmokų savijauta klasėje“ (VGK, 1-ų klasių mokiniams); ,,Mokyklos mikroklimatas“ (VGK, 2-4 kl. mokiniams“); ,,IKT panaudojimas pamokose. Informacinės technologijos padeda ar trukdo mokytis?“ (VGK, 2-4 kl. mokiniams); ,,Ar visos dienos mokykla pateisina Jūsų lūkesčius? (VGK, tėvams); „Vidaus kontrolė“ (Vidaus kontrolės darbo grupė, mokyklos darbuotojams); „Mokykla – kokią ją mato tėvai“ (direktoriaus pavaduotoja ugdymui, tėvams). 2022 m. vasario mėn. vykdyti individualūs pokalbiai su mokyklos mokytojais, kurių tikslas darbo mokykloje tikslai, prioritetai, lūkesčiai, vertybinės nuostatos. </w:t>
            </w:r>
          </w:p>
        </w:tc>
      </w:tr>
      <w:tr w:rsidR="00E45F56" w:rsidRPr="00414353" w14:paraId="5E1A280E" w14:textId="77777777" w:rsidTr="004C3AD6">
        <w:tc>
          <w:tcPr>
            <w:tcW w:w="5274" w:type="dxa"/>
            <w:tcBorders>
              <w:top w:val="single" w:sz="4" w:space="0" w:color="auto"/>
              <w:left w:val="single" w:sz="4" w:space="0" w:color="auto"/>
              <w:bottom w:val="single" w:sz="4" w:space="0" w:color="auto"/>
              <w:right w:val="single" w:sz="4" w:space="0" w:color="auto"/>
            </w:tcBorders>
          </w:tcPr>
          <w:p w14:paraId="2F866249" w14:textId="77777777" w:rsidR="00E45F56" w:rsidRPr="00414353" w:rsidRDefault="00E45F56" w:rsidP="004C3AD6">
            <w:pPr>
              <w:rPr>
                <w:sz w:val="22"/>
                <w:szCs w:val="22"/>
                <w:lang w:eastAsia="lt-LT"/>
              </w:rPr>
            </w:pPr>
            <w:r w:rsidRPr="00414353">
              <w:rPr>
                <w:sz w:val="22"/>
                <w:szCs w:val="22"/>
                <w:lang w:eastAsia="lt-LT"/>
              </w:rPr>
              <w:t>3.8. Mokyklai suteiktas „Aktyvios mokyklos“ statusas, pratęstas Sveikatą stiprinančios mokyklos statuso galiojimo laikas</w:t>
            </w:r>
          </w:p>
        </w:tc>
        <w:tc>
          <w:tcPr>
            <w:tcW w:w="4111" w:type="dxa"/>
            <w:tcBorders>
              <w:top w:val="single" w:sz="4" w:space="0" w:color="auto"/>
              <w:left w:val="single" w:sz="4" w:space="0" w:color="auto"/>
              <w:bottom w:val="single" w:sz="4" w:space="0" w:color="auto"/>
              <w:right w:val="single" w:sz="4" w:space="0" w:color="auto"/>
            </w:tcBorders>
          </w:tcPr>
          <w:p w14:paraId="517558BE" w14:textId="77777777" w:rsidR="00E45F56" w:rsidRPr="00414353" w:rsidRDefault="00E45F56" w:rsidP="004C3AD6">
            <w:pPr>
              <w:jc w:val="both"/>
              <w:rPr>
                <w:sz w:val="22"/>
                <w:szCs w:val="22"/>
                <w:lang w:eastAsia="lt-LT"/>
              </w:rPr>
            </w:pPr>
            <w:r w:rsidRPr="00414353">
              <w:rPr>
                <w:sz w:val="22"/>
                <w:szCs w:val="22"/>
                <w:lang w:eastAsia="lt-LT"/>
              </w:rPr>
              <w:t xml:space="preserve">3.8.1. 2022-05-12 sprendimu Nr. AM-181 mokykla pripažinta aktyvia mokykla („Aktyvi mokykla“). </w:t>
            </w:r>
          </w:p>
          <w:p w14:paraId="1DDA6324" w14:textId="77777777" w:rsidR="00E45F56" w:rsidRPr="00414353" w:rsidRDefault="00E45F56" w:rsidP="004C3AD6">
            <w:pPr>
              <w:jc w:val="both"/>
              <w:rPr>
                <w:sz w:val="22"/>
                <w:szCs w:val="22"/>
                <w:lang w:eastAsia="lt-LT"/>
              </w:rPr>
            </w:pPr>
            <w:r w:rsidRPr="00414353">
              <w:rPr>
                <w:sz w:val="22"/>
                <w:szCs w:val="22"/>
                <w:lang w:eastAsia="lt-LT"/>
              </w:rPr>
              <w:t xml:space="preserve">3.8.2. 2022-05-12 sprendimu (Nr. SM-876)   mokyklai iki 2027 m. pratęstas Sveikatą stiprinančios mokyklos statuso („Sveika mokykla“) galiojimo laikas, įgyvendinant programą „Būk saugus ir sveikas“. </w:t>
            </w:r>
          </w:p>
        </w:tc>
      </w:tr>
      <w:tr w:rsidR="00E45F56" w:rsidRPr="00414353" w14:paraId="7D495FB1" w14:textId="77777777" w:rsidTr="004C3AD6">
        <w:tc>
          <w:tcPr>
            <w:tcW w:w="5274" w:type="dxa"/>
            <w:tcBorders>
              <w:top w:val="single" w:sz="4" w:space="0" w:color="auto"/>
              <w:left w:val="single" w:sz="4" w:space="0" w:color="auto"/>
              <w:bottom w:val="single" w:sz="4" w:space="0" w:color="auto"/>
              <w:right w:val="single" w:sz="4" w:space="0" w:color="auto"/>
            </w:tcBorders>
          </w:tcPr>
          <w:p w14:paraId="2C7F81F8" w14:textId="77777777" w:rsidR="00E45F56" w:rsidRPr="00414353" w:rsidRDefault="00E45F56" w:rsidP="004C3AD6">
            <w:pPr>
              <w:rPr>
                <w:sz w:val="22"/>
                <w:szCs w:val="22"/>
                <w:lang w:eastAsia="lt-LT"/>
              </w:rPr>
            </w:pPr>
            <w:r w:rsidRPr="00414353">
              <w:rPr>
                <w:sz w:val="22"/>
                <w:szCs w:val="22"/>
                <w:lang w:eastAsia="lt-LT"/>
              </w:rPr>
              <w:t>3.9. Išplėtota neformaliojo ugdymo (būrelių) paslaugų, kai tokias paslaugas mokyklos patalpose teikia Šiaulių miesto neformaliojo ugdymo mokyklos ir įstaigos, pasiūla mokykloje</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32A9DB9D" w14:textId="77777777" w:rsidR="00E45F56" w:rsidRPr="00414353" w:rsidRDefault="00E45F56" w:rsidP="004C3AD6">
            <w:pPr>
              <w:jc w:val="both"/>
              <w:rPr>
                <w:sz w:val="22"/>
                <w:szCs w:val="22"/>
              </w:rPr>
            </w:pPr>
            <w:r w:rsidRPr="00414353">
              <w:rPr>
                <w:sz w:val="22"/>
                <w:szCs w:val="22"/>
              </w:rPr>
              <w:t xml:space="preserve">3.9.1. Ataskaitiniais metais mokykloje vykdomos 4 neformaliojo ugdymo (būreliai) veiklos, kurias teikia Šiaulių miesto neformaliojo ugdymo mokyklos ir įstaigos. </w:t>
            </w:r>
          </w:p>
          <w:p w14:paraId="395AEBAE" w14:textId="77777777" w:rsidR="00E45F56" w:rsidRPr="00414353" w:rsidRDefault="00E45F56" w:rsidP="004C3AD6">
            <w:pPr>
              <w:jc w:val="both"/>
              <w:rPr>
                <w:sz w:val="22"/>
                <w:szCs w:val="22"/>
              </w:rPr>
            </w:pPr>
            <w:r w:rsidRPr="00414353">
              <w:rPr>
                <w:sz w:val="22"/>
                <w:szCs w:val="22"/>
              </w:rPr>
              <w:t xml:space="preserve">Priešmokyklinio ugdymo grupių vaikams 2022 m. teikiama 3-imis neformaliojo ugdymo (būrelių) veiklomis daugiau nei 2021 m. </w:t>
            </w:r>
            <w:proofErr w:type="spellStart"/>
            <w:r w:rsidRPr="00414353">
              <w:rPr>
                <w:sz w:val="22"/>
                <w:szCs w:val="22"/>
              </w:rPr>
              <w:t>Priešmokyklinukai</w:t>
            </w:r>
            <w:proofErr w:type="spellEnd"/>
            <w:r w:rsidRPr="00414353">
              <w:rPr>
                <w:sz w:val="22"/>
                <w:szCs w:val="22"/>
              </w:rPr>
              <w:t xml:space="preserve"> turi galimybę lankyti 4 miesto NVŠ programas: „</w:t>
            </w:r>
            <w:proofErr w:type="spellStart"/>
            <w:r w:rsidRPr="00414353">
              <w:rPr>
                <w:sz w:val="22"/>
                <w:szCs w:val="22"/>
              </w:rPr>
              <w:t>Futboliukas</w:t>
            </w:r>
            <w:proofErr w:type="spellEnd"/>
            <w:r w:rsidRPr="00414353">
              <w:rPr>
                <w:sz w:val="22"/>
                <w:szCs w:val="22"/>
              </w:rPr>
              <w:t>“ ir mergaičių futbolas  (paslaugą teikia Futbolo akademija), „Šaškės“ (paslaugą teikia Sporto mokyklos ,,Dubysa” Šaškių ir šachmatų klubo treneris); „</w:t>
            </w:r>
            <w:proofErr w:type="spellStart"/>
            <w:r w:rsidRPr="00414353">
              <w:rPr>
                <w:sz w:val="22"/>
                <w:szCs w:val="22"/>
              </w:rPr>
              <w:t>Robotika</w:t>
            </w:r>
            <w:proofErr w:type="spellEnd"/>
            <w:r w:rsidRPr="00414353">
              <w:rPr>
                <w:sz w:val="22"/>
                <w:szCs w:val="22"/>
              </w:rPr>
              <w:t>“ (paslaugą teikia Robotikos akademija).</w:t>
            </w:r>
          </w:p>
          <w:p w14:paraId="70103D49" w14:textId="77777777" w:rsidR="00E45F56" w:rsidRPr="00414353" w:rsidRDefault="00E45F56" w:rsidP="004C3AD6">
            <w:pPr>
              <w:jc w:val="both"/>
              <w:rPr>
                <w:sz w:val="22"/>
                <w:szCs w:val="22"/>
                <w:shd w:val="clear" w:color="auto" w:fill="FFFF00"/>
              </w:rPr>
            </w:pPr>
            <w:r w:rsidRPr="00414353">
              <w:rPr>
                <w:sz w:val="22"/>
                <w:szCs w:val="22"/>
              </w:rPr>
              <w:t>3.9.2. Pradinių klasių mokiniai mokykloje turėjo galimybę lankyti programas: Išmaniosios mokyklos – ,,STEAM užsiėmimai”, Šiaulių techninės kūrybos centro – ,,Misija STEAM”, Dailės mokyklos  – ,,Dailė ir technologijos”, Muzikos mokyklos ,,Dagilėlis” – ,,Dainavimas”.</w:t>
            </w:r>
            <w:r w:rsidRPr="00414353">
              <w:rPr>
                <w:sz w:val="22"/>
                <w:szCs w:val="22"/>
                <w:shd w:val="clear" w:color="auto" w:fill="FFFF00"/>
              </w:rPr>
              <w:t xml:space="preserve"> </w:t>
            </w:r>
          </w:p>
          <w:p w14:paraId="3A0C19DF" w14:textId="77777777" w:rsidR="00E45F56" w:rsidRPr="00414353" w:rsidRDefault="00E45F56" w:rsidP="004C3AD6">
            <w:pPr>
              <w:jc w:val="both"/>
              <w:rPr>
                <w:sz w:val="22"/>
                <w:szCs w:val="22"/>
                <w:lang w:eastAsia="lt-LT"/>
              </w:rPr>
            </w:pPr>
            <w:r w:rsidRPr="00414353">
              <w:rPr>
                <w:rFonts w:eastAsia="Calibri"/>
                <w:sz w:val="22"/>
                <w:szCs w:val="22"/>
              </w:rPr>
              <w:t xml:space="preserve">1-4 klasių mokiniai dalyvavo Šiaulių regbio klubo ,,Vairas“ projekte – „Sportuok kartu su regbio klubu „Vairas“. </w:t>
            </w:r>
          </w:p>
        </w:tc>
      </w:tr>
      <w:tr w:rsidR="00E45F56" w:rsidRPr="00414353" w14:paraId="5EBCBCAD" w14:textId="77777777" w:rsidTr="004C3AD6">
        <w:tc>
          <w:tcPr>
            <w:tcW w:w="5274" w:type="dxa"/>
            <w:tcBorders>
              <w:top w:val="single" w:sz="4" w:space="0" w:color="auto"/>
              <w:left w:val="single" w:sz="4" w:space="0" w:color="auto"/>
              <w:bottom w:val="single" w:sz="4" w:space="0" w:color="auto"/>
              <w:right w:val="single" w:sz="4" w:space="0" w:color="auto"/>
            </w:tcBorders>
          </w:tcPr>
          <w:p w14:paraId="02E907C9" w14:textId="77777777" w:rsidR="00E45F56" w:rsidRPr="00414353" w:rsidRDefault="00E45F56" w:rsidP="004C3AD6">
            <w:pPr>
              <w:rPr>
                <w:sz w:val="22"/>
                <w:szCs w:val="22"/>
                <w:lang w:eastAsia="lt-LT"/>
              </w:rPr>
            </w:pPr>
            <w:r w:rsidRPr="00414353">
              <w:rPr>
                <w:sz w:val="22"/>
                <w:szCs w:val="22"/>
                <w:lang w:eastAsia="lt-LT"/>
              </w:rPr>
              <w:t>3.10 Parengta ir akredituota ilgalaikė kvalifikacijos tobulinimo programa</w:t>
            </w:r>
          </w:p>
        </w:tc>
        <w:tc>
          <w:tcPr>
            <w:tcW w:w="4111" w:type="dxa"/>
            <w:tcBorders>
              <w:top w:val="single" w:sz="4" w:space="0" w:color="auto"/>
              <w:left w:val="single" w:sz="4" w:space="0" w:color="auto"/>
              <w:bottom w:val="single" w:sz="4" w:space="0" w:color="auto"/>
              <w:right w:val="single" w:sz="4" w:space="0" w:color="auto"/>
            </w:tcBorders>
          </w:tcPr>
          <w:p w14:paraId="40DC4E83" w14:textId="77777777" w:rsidR="00E45F56" w:rsidRPr="00414353" w:rsidRDefault="00E45F56" w:rsidP="004C3AD6">
            <w:pPr>
              <w:jc w:val="both"/>
              <w:rPr>
                <w:sz w:val="22"/>
                <w:szCs w:val="22"/>
                <w:lang w:eastAsia="lt-LT"/>
              </w:rPr>
            </w:pPr>
            <w:r w:rsidRPr="00414353">
              <w:rPr>
                <w:sz w:val="22"/>
                <w:szCs w:val="22"/>
                <w:lang w:eastAsia="lt-LT"/>
              </w:rPr>
              <w:t xml:space="preserve">3.10.1. 2022 m. birželio mėn. parengta ir Šiaulių miesto švietimo centre sėkmingai akredituota 40 val. trukmės kvalifikacijos tobulinimo programa </w:t>
            </w:r>
            <w:r w:rsidRPr="00414353">
              <w:rPr>
                <w:bCs/>
                <w:sz w:val="22"/>
                <w:szCs w:val="22"/>
              </w:rPr>
              <w:t>„Tvarumo inovacijų taikymas pradiniame ugdyme“. Programos tikslas – p</w:t>
            </w:r>
            <w:r w:rsidRPr="00414353">
              <w:rPr>
                <w:sz w:val="22"/>
                <w:szCs w:val="22"/>
              </w:rPr>
              <w:t>lėtoti pedagogų ugdymo(</w:t>
            </w:r>
            <w:proofErr w:type="spellStart"/>
            <w:r w:rsidRPr="00414353">
              <w:rPr>
                <w:sz w:val="22"/>
                <w:szCs w:val="22"/>
              </w:rPr>
              <w:t>si</w:t>
            </w:r>
            <w:proofErr w:type="spellEnd"/>
            <w:r w:rsidRPr="00414353">
              <w:rPr>
                <w:sz w:val="22"/>
                <w:szCs w:val="22"/>
              </w:rPr>
              <w:t>) aplinkų kūrimo, ugdymo turinio planavimo ir tobulinimo, mokymo(</w:t>
            </w:r>
            <w:proofErr w:type="spellStart"/>
            <w:r w:rsidRPr="00414353">
              <w:rPr>
                <w:sz w:val="22"/>
                <w:szCs w:val="22"/>
              </w:rPr>
              <w:t>si</w:t>
            </w:r>
            <w:proofErr w:type="spellEnd"/>
            <w:r w:rsidRPr="00414353">
              <w:rPr>
                <w:sz w:val="22"/>
                <w:szCs w:val="22"/>
              </w:rPr>
              <w:t>) proceso valdymo kompetencijas tvarumo inovacijų taikymo pradiniame ugdyme kontekste.</w:t>
            </w:r>
          </w:p>
        </w:tc>
      </w:tr>
      <w:tr w:rsidR="00E45F56" w:rsidRPr="00414353" w14:paraId="1EF6810A" w14:textId="77777777" w:rsidTr="004C3AD6">
        <w:tc>
          <w:tcPr>
            <w:tcW w:w="5274" w:type="dxa"/>
            <w:tcBorders>
              <w:top w:val="single" w:sz="4" w:space="0" w:color="auto"/>
              <w:left w:val="single" w:sz="4" w:space="0" w:color="auto"/>
              <w:bottom w:val="single" w:sz="4" w:space="0" w:color="auto"/>
              <w:right w:val="single" w:sz="4" w:space="0" w:color="auto"/>
            </w:tcBorders>
            <w:shd w:val="clear" w:color="auto" w:fill="auto"/>
          </w:tcPr>
          <w:p w14:paraId="099F1576" w14:textId="77777777" w:rsidR="00E45F56" w:rsidRPr="00414353" w:rsidRDefault="00E45F56" w:rsidP="004C3AD6">
            <w:pPr>
              <w:rPr>
                <w:sz w:val="22"/>
                <w:szCs w:val="22"/>
                <w:lang w:eastAsia="lt-LT"/>
              </w:rPr>
            </w:pPr>
            <w:r w:rsidRPr="00414353">
              <w:rPr>
                <w:sz w:val="22"/>
                <w:szCs w:val="22"/>
                <w:lang w:eastAsia="lt-LT"/>
              </w:rPr>
              <w:t>3.11. Stiprintas pagalbos mokiniui teikimas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70716D3" w14:textId="77777777" w:rsidR="00E45F56" w:rsidRPr="00414353" w:rsidRDefault="00E45F56" w:rsidP="004C3AD6">
            <w:pPr>
              <w:tabs>
                <w:tab w:val="left" w:pos="993"/>
                <w:tab w:val="left" w:pos="1134"/>
              </w:tabs>
              <w:jc w:val="both"/>
              <w:rPr>
                <w:sz w:val="22"/>
                <w:szCs w:val="22"/>
              </w:rPr>
            </w:pPr>
            <w:r w:rsidRPr="00414353">
              <w:rPr>
                <w:sz w:val="22"/>
                <w:szCs w:val="22"/>
              </w:rPr>
              <w:t xml:space="preserve">3.12. Dalyvaujant priemonėje Lėšų švietimo prieinamumo ir kokybės užtikrinimo programos (Nr.8) „Švietimo pagalbos užtikrinimas švietimo įstaigose“ pritraukta 3800 eurų, 0,5 etato dalimi įdarbintas logopedas (Šiaulių miesto savivaldybės biudžeto lėšų 2022-04-06 naudojimo sutartis Nr. SŽ-466). Logopedo pareigybės etatas mokykloje padidėjo nuo 1 etato iki 1,5 etato. </w:t>
            </w:r>
          </w:p>
          <w:p w14:paraId="26037705" w14:textId="77777777" w:rsidR="00E45F56" w:rsidRPr="00414353" w:rsidRDefault="00E45F56" w:rsidP="004C3AD6">
            <w:pPr>
              <w:tabs>
                <w:tab w:val="left" w:pos="993"/>
                <w:tab w:val="left" w:pos="1134"/>
              </w:tabs>
              <w:jc w:val="both"/>
              <w:rPr>
                <w:b/>
                <w:bCs/>
                <w:sz w:val="22"/>
                <w:szCs w:val="22"/>
              </w:rPr>
            </w:pPr>
            <w:r w:rsidRPr="00414353">
              <w:rPr>
                <w:sz w:val="22"/>
                <w:szCs w:val="22"/>
              </w:rPr>
              <w:t xml:space="preserve">Dalyvauta ir </w:t>
            </w:r>
            <w:r w:rsidRPr="00414353">
              <w:rPr>
                <w:sz w:val="22"/>
                <w:szCs w:val="22"/>
                <w:lang w:eastAsia="lt-LT"/>
              </w:rPr>
              <w:t>Š</w:t>
            </w:r>
            <w:r w:rsidRPr="00414353">
              <w:rPr>
                <w:sz w:val="22"/>
                <w:szCs w:val="22"/>
              </w:rPr>
              <w:t xml:space="preserve">iaulių miesto savivaldybės 2021–2023 metų užimtumo didinimo programoje, pritraukta lėšų – 2200 </w:t>
            </w:r>
            <w:proofErr w:type="spellStart"/>
            <w:r w:rsidRPr="00414353">
              <w:rPr>
                <w:sz w:val="22"/>
                <w:szCs w:val="22"/>
              </w:rPr>
              <w:t>eur</w:t>
            </w:r>
            <w:proofErr w:type="spellEnd"/>
            <w:r w:rsidRPr="00414353">
              <w:rPr>
                <w:sz w:val="22"/>
                <w:szCs w:val="22"/>
              </w:rPr>
              <w:t>. (užimtumo didinimo programos darbų organizavimo ir finansavimo 2022-03-18 sutartis Nr. SŽ-342).</w:t>
            </w:r>
            <w:r w:rsidRPr="00414353">
              <w:rPr>
                <w:b/>
                <w:bCs/>
                <w:sz w:val="22"/>
                <w:szCs w:val="22"/>
              </w:rPr>
              <w:t xml:space="preserve"> </w:t>
            </w:r>
          </w:p>
          <w:p w14:paraId="6DF9B08A" w14:textId="77777777" w:rsidR="00E45F56" w:rsidRPr="00414353" w:rsidRDefault="00E45F56" w:rsidP="004C3AD6">
            <w:pPr>
              <w:tabs>
                <w:tab w:val="left" w:pos="993"/>
                <w:tab w:val="left" w:pos="1134"/>
              </w:tabs>
              <w:jc w:val="both"/>
              <w:rPr>
                <w:sz w:val="22"/>
                <w:szCs w:val="22"/>
              </w:rPr>
            </w:pPr>
            <w:r w:rsidRPr="00414353">
              <w:rPr>
                <w:sz w:val="22"/>
                <w:szCs w:val="22"/>
              </w:rPr>
              <w:t>3.13.</w:t>
            </w:r>
            <w:r w:rsidRPr="00414353">
              <w:rPr>
                <w:b/>
                <w:bCs/>
                <w:sz w:val="22"/>
                <w:szCs w:val="22"/>
              </w:rPr>
              <w:t xml:space="preserve"> </w:t>
            </w:r>
            <w:r w:rsidRPr="00414353">
              <w:rPr>
                <w:sz w:val="22"/>
                <w:szCs w:val="22"/>
              </w:rPr>
              <w:t xml:space="preserve">Mokykloje 2022 m. dirba 4-iais mokytojų padėjėjais daugiau nei 2021 m. Mokytojo padėjėjo pagalba teikiama 100 proc. mokiniams, kuriems pagal pažymą priskirta padėjėjo pagalba. Mokykloje dirba pilna pagalbos mokiniui specialistų komanda (socialinis pedagogas, specialusis pedagogas, logopedas, bibliotekininkas, karjeros specialistas).  </w:t>
            </w:r>
            <w:r w:rsidRPr="00414353">
              <w:rPr>
                <w:b/>
                <w:bCs/>
                <w:sz w:val="22"/>
                <w:szCs w:val="22"/>
              </w:rPr>
              <w:t xml:space="preserve"> </w:t>
            </w:r>
          </w:p>
        </w:tc>
      </w:tr>
      <w:tr w:rsidR="00E45F56" w:rsidRPr="00414353" w14:paraId="1C050427" w14:textId="77777777" w:rsidTr="004C3AD6">
        <w:tc>
          <w:tcPr>
            <w:tcW w:w="5274" w:type="dxa"/>
            <w:tcBorders>
              <w:top w:val="single" w:sz="4" w:space="0" w:color="auto"/>
              <w:left w:val="single" w:sz="4" w:space="0" w:color="auto"/>
              <w:bottom w:val="single" w:sz="4" w:space="0" w:color="auto"/>
              <w:right w:val="single" w:sz="4" w:space="0" w:color="auto"/>
            </w:tcBorders>
          </w:tcPr>
          <w:p w14:paraId="71C12D7A" w14:textId="77777777" w:rsidR="00E45F56" w:rsidRPr="00414353" w:rsidRDefault="00E45F56" w:rsidP="004C3AD6">
            <w:pPr>
              <w:jc w:val="both"/>
              <w:rPr>
                <w:sz w:val="22"/>
                <w:szCs w:val="22"/>
                <w:lang w:eastAsia="lt-LT"/>
              </w:rPr>
            </w:pPr>
            <w:r w:rsidRPr="00414353">
              <w:rPr>
                <w:sz w:val="22"/>
                <w:szCs w:val="22"/>
              </w:rPr>
              <w:t>3.12. Parengtos ir taikomos priemonės, užtikrinančios iš Ukrainos atvykusių vaikų/mokinių sėkmingą integraciją ir kryptingą lietuvių kalbos mokymą(</w:t>
            </w:r>
            <w:proofErr w:type="spellStart"/>
            <w:r w:rsidRPr="00414353">
              <w:rPr>
                <w:sz w:val="22"/>
                <w:szCs w:val="22"/>
              </w:rPr>
              <w:t>si</w:t>
            </w:r>
            <w:proofErr w:type="spellEnd"/>
            <w:r w:rsidRPr="00414353">
              <w:rPr>
                <w:sz w:val="22"/>
                <w:szCs w:val="22"/>
              </w:rPr>
              <w:t>)</w:t>
            </w:r>
          </w:p>
        </w:tc>
        <w:tc>
          <w:tcPr>
            <w:tcW w:w="4111" w:type="dxa"/>
            <w:tcBorders>
              <w:top w:val="single" w:sz="4" w:space="0" w:color="auto"/>
              <w:left w:val="single" w:sz="4" w:space="0" w:color="auto"/>
              <w:bottom w:val="single" w:sz="4" w:space="0" w:color="auto"/>
              <w:right w:val="single" w:sz="4" w:space="0" w:color="auto"/>
            </w:tcBorders>
          </w:tcPr>
          <w:p w14:paraId="1AFAA127" w14:textId="77777777" w:rsidR="00E45F56" w:rsidRPr="00414353" w:rsidRDefault="00E45F56" w:rsidP="004C3AD6">
            <w:pPr>
              <w:jc w:val="both"/>
              <w:textAlignment w:val="baseline"/>
              <w:rPr>
                <w:color w:val="212529"/>
                <w:sz w:val="22"/>
                <w:szCs w:val="22"/>
                <w:shd w:val="clear" w:color="auto" w:fill="FFFFFF"/>
              </w:rPr>
            </w:pPr>
            <w:r w:rsidRPr="00414353">
              <w:rPr>
                <w:color w:val="000000" w:themeColor="text1"/>
                <w:sz w:val="22"/>
                <w:szCs w:val="22"/>
              </w:rPr>
              <w:t xml:space="preserve">3.12.1. Mokykloje nuo 2022 m. rugsėjo 1 d. ugdomi 25 pradinių klasių mokiniai ir 4 priešmokyklinio amžiaus vaikai, atvykę iš Ukrainos. </w:t>
            </w:r>
            <w:r w:rsidRPr="00414353">
              <w:rPr>
                <w:sz w:val="22"/>
                <w:szCs w:val="22"/>
              </w:rPr>
              <w:t>2022 m. rugsėjo mėn. parengtas ir patvirtintas L</w:t>
            </w:r>
            <w:r w:rsidRPr="00414353">
              <w:rPr>
                <w:bCs/>
                <w:sz w:val="22"/>
                <w:szCs w:val="22"/>
              </w:rPr>
              <w:t xml:space="preserve">ietuvių kalbos konsultacijų iš Ukrainos atvykusiems mokiniams ilgalaikis teminis planas. </w:t>
            </w:r>
            <w:r w:rsidRPr="00414353">
              <w:rPr>
                <w:color w:val="000000" w:themeColor="text1"/>
                <w:sz w:val="22"/>
                <w:szCs w:val="22"/>
              </w:rPr>
              <w:t xml:space="preserve">Šiems vaikams/mokiniams 100 proc. parengti ir patvirtinti Individualaus ugdymo planai, parengtos ir taikomos 2 lietuvių kalbos mokymo priemonės (grupinės pamokos ir individualios konsultacijos), kurias įgyvendina pagalbos mokiniui specialistai ir pradinių klasių mokytojai. Sudarytas lietuvių kalbos mokymo tvarkaraštis.  </w:t>
            </w:r>
            <w:r w:rsidRPr="00414353">
              <w:rPr>
                <w:sz w:val="22"/>
                <w:szCs w:val="22"/>
              </w:rPr>
              <w:t xml:space="preserve">Konsultacijas veda pradinių klasių mokytojai, lietuvių kalbos pamokas organizuoja pagalbos mokiniui specialistai. Iš Ukrainos atvykusiems mokiniams sudarytos sąlygos lankyti VDM grupes, taip pat visi vaikai/mokiniai dalyvauja NVŠ programų veikloje. </w:t>
            </w:r>
            <w:r w:rsidRPr="00414353">
              <w:rPr>
                <w:color w:val="000000"/>
                <w:sz w:val="22"/>
                <w:szCs w:val="22"/>
                <w:lang w:eastAsia="lt-LT"/>
              </w:rPr>
              <w:t>Mokyklos bendruomenė už pastangas ir sutelktumą ugdant Ukrainos vaikus, apdovanota Šiaulių miesto savivaldybės administracijos Švietimo skyriaus padėka.  </w:t>
            </w:r>
            <w:r w:rsidRPr="00414353">
              <w:rPr>
                <w:sz w:val="22"/>
                <w:szCs w:val="22"/>
              </w:rPr>
              <w:t xml:space="preserve"> </w:t>
            </w:r>
          </w:p>
        </w:tc>
      </w:tr>
      <w:tr w:rsidR="00E45F56" w:rsidRPr="00414353" w14:paraId="672382A8" w14:textId="77777777" w:rsidTr="004C3AD6">
        <w:tc>
          <w:tcPr>
            <w:tcW w:w="5274" w:type="dxa"/>
            <w:tcBorders>
              <w:top w:val="single" w:sz="4" w:space="0" w:color="auto"/>
              <w:left w:val="single" w:sz="4" w:space="0" w:color="auto"/>
              <w:bottom w:val="single" w:sz="4" w:space="0" w:color="auto"/>
              <w:right w:val="single" w:sz="4" w:space="0" w:color="auto"/>
            </w:tcBorders>
          </w:tcPr>
          <w:p w14:paraId="077CFB60" w14:textId="77777777" w:rsidR="00E45F56" w:rsidRPr="00414353" w:rsidRDefault="00E45F56" w:rsidP="004C3AD6">
            <w:pPr>
              <w:jc w:val="both"/>
              <w:rPr>
                <w:sz w:val="22"/>
                <w:szCs w:val="22"/>
              </w:rPr>
            </w:pPr>
            <w:r w:rsidRPr="00414353">
              <w:rPr>
                <w:sz w:val="22"/>
                <w:szCs w:val="22"/>
              </w:rPr>
              <w:t>3.13. Inicijuotas mokyklos atributikos, stiliaus atnaujinimo veiklos, skatinant mokyklos įvaizdžio kaitą ir mokyklos darbuotojų bendruomeniškumo skatinimą</w:t>
            </w:r>
          </w:p>
        </w:tc>
        <w:tc>
          <w:tcPr>
            <w:tcW w:w="4111" w:type="dxa"/>
            <w:tcBorders>
              <w:top w:val="single" w:sz="4" w:space="0" w:color="auto"/>
              <w:left w:val="single" w:sz="4" w:space="0" w:color="auto"/>
              <w:bottom w:val="single" w:sz="4" w:space="0" w:color="auto"/>
              <w:right w:val="single" w:sz="4" w:space="0" w:color="auto"/>
            </w:tcBorders>
          </w:tcPr>
          <w:p w14:paraId="60C455FC" w14:textId="77777777" w:rsidR="00E45F56" w:rsidRPr="00414353" w:rsidRDefault="00E45F56" w:rsidP="004C3AD6">
            <w:pPr>
              <w:jc w:val="both"/>
              <w:rPr>
                <w:color w:val="000000" w:themeColor="text1"/>
                <w:sz w:val="22"/>
                <w:szCs w:val="22"/>
              </w:rPr>
            </w:pPr>
            <w:r w:rsidRPr="00414353">
              <w:rPr>
                <w:color w:val="000000" w:themeColor="text1"/>
                <w:sz w:val="22"/>
                <w:szCs w:val="22"/>
              </w:rPr>
              <w:t xml:space="preserve">3.13. 2022 m. balandžio-birželio mėn. vykdytas mokyklos logotipo konkursas. Gautos   paraiškos. 2022-06-03 sudaryta logotipo atrankos komisija įvertino konkursui pateiktas logotipų paraiškas ir išrinko mokyklos logotipą. Lygiagrečiai vykdytas ir mokyklos dainos (himno) teksto konkursas. Mokyklos dainos (himno) tekstą 2022 m. spalio mėn. atrinko muzikinio takelio kūrėjai. Mokyklos tarybos, Mokytojų tarybos, Mokyklos įvaizdžio kūrimo darbo grupės susitarimais pakeistas mokinių mokyklinių uniformų stilius. Dėl aprangos elementų susitarė ir mokyklos bendruomenės nariai (skarelės, mokytojų, darbuotojų džemperiai, šventinių renginių apranga). 2022 m. atnaujinta mokyklos foto sienelė, kurią padovanojo mokinio mama. 2022 m. spalio mėn. įgyvendinta „Minčių dėžutės“ iniciatyva, siekiant sudaryti tinkamas sąlygas pasidalinti idėjomis, mintimis ir kitais pranešimais dėl mokyklos veiklos tobulinimo.      </w:t>
            </w:r>
          </w:p>
        </w:tc>
      </w:tr>
      <w:tr w:rsidR="00E45F56" w:rsidRPr="00414353" w14:paraId="13179054" w14:textId="77777777" w:rsidTr="004C3AD6">
        <w:tc>
          <w:tcPr>
            <w:tcW w:w="5274" w:type="dxa"/>
            <w:tcBorders>
              <w:top w:val="single" w:sz="4" w:space="0" w:color="auto"/>
              <w:left w:val="single" w:sz="4" w:space="0" w:color="auto"/>
              <w:bottom w:val="single" w:sz="4" w:space="0" w:color="auto"/>
              <w:right w:val="single" w:sz="4" w:space="0" w:color="auto"/>
            </w:tcBorders>
          </w:tcPr>
          <w:p w14:paraId="58584644" w14:textId="77777777" w:rsidR="00E45F56" w:rsidRPr="00414353" w:rsidRDefault="00E45F56" w:rsidP="004C3AD6">
            <w:pPr>
              <w:jc w:val="both"/>
              <w:textAlignment w:val="baseline"/>
              <w:rPr>
                <w:sz w:val="22"/>
                <w:szCs w:val="22"/>
                <w:lang w:eastAsia="lt-LT"/>
              </w:rPr>
            </w:pPr>
            <w:r w:rsidRPr="00414353">
              <w:rPr>
                <w:sz w:val="22"/>
                <w:szCs w:val="22"/>
              </w:rPr>
              <w:t xml:space="preserve">3.14. </w:t>
            </w:r>
            <w:r w:rsidRPr="00414353">
              <w:rPr>
                <w:sz w:val="22"/>
                <w:szCs w:val="22"/>
                <w:lang w:eastAsia="lt-LT"/>
              </w:rPr>
              <w:t>STEAM gebėjimų ugdymui(</w:t>
            </w:r>
            <w:proofErr w:type="spellStart"/>
            <w:r w:rsidRPr="00414353">
              <w:rPr>
                <w:sz w:val="22"/>
                <w:szCs w:val="22"/>
                <w:lang w:eastAsia="lt-LT"/>
              </w:rPr>
              <w:t>si</w:t>
            </w:r>
            <w:proofErr w:type="spellEnd"/>
            <w:r w:rsidRPr="00414353">
              <w:rPr>
                <w:sz w:val="22"/>
                <w:szCs w:val="22"/>
                <w:lang w:eastAsia="lt-LT"/>
              </w:rPr>
              <w:t xml:space="preserve">) stiprinti, skaitmeniniam raštingumui ugdyti ir </w:t>
            </w:r>
            <w:proofErr w:type="spellStart"/>
            <w:r w:rsidRPr="00414353">
              <w:rPr>
                <w:sz w:val="22"/>
                <w:szCs w:val="22"/>
                <w:lang w:eastAsia="lt-LT"/>
              </w:rPr>
              <w:t>patyriminėms</w:t>
            </w:r>
            <w:proofErr w:type="spellEnd"/>
            <w:r w:rsidRPr="00414353">
              <w:rPr>
                <w:sz w:val="22"/>
                <w:szCs w:val="22"/>
                <w:lang w:eastAsia="lt-LT"/>
              </w:rPr>
              <w:t xml:space="preserve"> veikloms organizuoti plėtotos lauko edukacinės erdvės</w:t>
            </w:r>
          </w:p>
          <w:p w14:paraId="4D8C735F" w14:textId="77777777" w:rsidR="00E45F56" w:rsidRPr="00414353" w:rsidRDefault="00E45F56" w:rsidP="004C3AD6">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tcPr>
          <w:p w14:paraId="2032E718" w14:textId="77777777" w:rsidR="00E45F56" w:rsidRPr="00414353" w:rsidRDefault="00E45F56" w:rsidP="004C3AD6">
            <w:pPr>
              <w:jc w:val="both"/>
              <w:rPr>
                <w:sz w:val="22"/>
                <w:szCs w:val="22"/>
              </w:rPr>
            </w:pPr>
            <w:r w:rsidRPr="00414353">
              <w:rPr>
                <w:sz w:val="22"/>
                <w:szCs w:val="22"/>
                <w:lang w:eastAsia="lt-LT"/>
              </w:rPr>
              <w:t xml:space="preserve">3.14.1. 2022 m. plėtotos lauko edukacinės erdvės mokyklos teritorijoje. </w:t>
            </w:r>
            <w:r w:rsidRPr="00414353">
              <w:rPr>
                <w:sz w:val="22"/>
                <w:szCs w:val="22"/>
              </w:rPr>
              <w:t xml:space="preserve">Mokyklos teritorijoje įrengtas Edukacinis sodas, Edukacinis gėlynas, „Vabalų viešbučių parkas“, Lauko klasė (tarptautinio projekto lėšomis), Lauko šaškių/šachmatų lenta (tėvų rėmėjų lėšomis). </w:t>
            </w:r>
          </w:p>
          <w:p w14:paraId="5BD8468E" w14:textId="77777777" w:rsidR="00E45F56" w:rsidRPr="00414353" w:rsidRDefault="00E45F56" w:rsidP="004C3AD6">
            <w:pPr>
              <w:jc w:val="both"/>
              <w:rPr>
                <w:color w:val="000000" w:themeColor="text1"/>
                <w:sz w:val="22"/>
                <w:szCs w:val="22"/>
              </w:rPr>
            </w:pPr>
            <w:r w:rsidRPr="00414353">
              <w:rPr>
                <w:sz w:val="22"/>
                <w:szCs w:val="22"/>
              </w:rPr>
              <w:t>3.14.2.Lauko edukacinių erdvių plėtra, siejama su mokinių STEAM gebėjimų ugdymo(</w:t>
            </w:r>
            <w:proofErr w:type="spellStart"/>
            <w:r w:rsidRPr="00414353">
              <w:rPr>
                <w:sz w:val="22"/>
                <w:szCs w:val="22"/>
              </w:rPr>
              <w:t>si</w:t>
            </w:r>
            <w:proofErr w:type="spellEnd"/>
            <w:r w:rsidRPr="00414353">
              <w:rPr>
                <w:sz w:val="22"/>
                <w:szCs w:val="22"/>
              </w:rPr>
              <w:t>) stiprinimu, skaitmeninio raštingumo ugdymu (sodas, gėlynas papildytas QR kodais) patyriminių veiklų organizavimu. Stiprinant priešmokyklinukų fizinį aktyvumą, mokyklos kieme įrengta judriųjų žaidimų aikštelė, smėlio dėžės. Mokyklos teritorijoje pradėtas kurti hortenzijų sodas – prisiminimų skverelis.</w:t>
            </w:r>
          </w:p>
        </w:tc>
      </w:tr>
    </w:tbl>
    <w:p w14:paraId="0A0898B9" w14:textId="77777777" w:rsidR="00E45F56" w:rsidRPr="00414353" w:rsidRDefault="00E45F56" w:rsidP="00E45F56">
      <w:pPr>
        <w:pStyle w:val="Betarp"/>
        <w:tabs>
          <w:tab w:val="left" w:pos="-142"/>
          <w:tab w:val="left" w:pos="212"/>
          <w:tab w:val="left" w:pos="317"/>
          <w:tab w:val="left" w:pos="851"/>
          <w:tab w:val="left" w:pos="1134"/>
          <w:tab w:val="left" w:pos="1418"/>
          <w:tab w:val="left" w:pos="1560"/>
        </w:tabs>
        <w:suppressAutoHyphens/>
        <w:snapToGrid w:val="0"/>
        <w:contextualSpacing/>
        <w:jc w:val="both"/>
        <w:rPr>
          <w:rFonts w:ascii="Times New Roman" w:eastAsia="Calibri" w:hAnsi="Times New Roman" w:cs="Times New Roman"/>
          <w:bCs/>
          <w:color w:val="000000"/>
        </w:rPr>
      </w:pPr>
    </w:p>
    <w:p w14:paraId="06D79926" w14:textId="77777777" w:rsidR="00E45F56" w:rsidRPr="00414353" w:rsidRDefault="00E45F56" w:rsidP="00E45F56">
      <w:pPr>
        <w:pStyle w:val="Sraopastraipa"/>
        <w:ind w:left="644"/>
        <w:jc w:val="both"/>
        <w:textAlignment w:val="baseline"/>
        <w:rPr>
          <w:sz w:val="22"/>
          <w:szCs w:val="22"/>
          <w:lang w:eastAsia="lt-LT"/>
        </w:rPr>
      </w:pPr>
    </w:p>
    <w:p w14:paraId="181AF32A" w14:textId="77777777" w:rsidR="00E45F56" w:rsidRPr="00414353" w:rsidRDefault="00E45F56" w:rsidP="00E45F56">
      <w:pPr>
        <w:tabs>
          <w:tab w:val="left" w:pos="284"/>
        </w:tabs>
        <w:rPr>
          <w:b/>
          <w:szCs w:val="24"/>
          <w:lang w:eastAsia="lt-LT"/>
        </w:rPr>
      </w:pPr>
      <w:r w:rsidRPr="00414353">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E45F56" w:rsidRPr="00414353" w14:paraId="051FB58E" w14:textId="77777777" w:rsidTr="004C3AD6">
        <w:tc>
          <w:tcPr>
            <w:tcW w:w="2268" w:type="dxa"/>
            <w:tcBorders>
              <w:top w:val="single" w:sz="4" w:space="0" w:color="auto"/>
              <w:left w:val="single" w:sz="4" w:space="0" w:color="auto"/>
              <w:bottom w:val="single" w:sz="4" w:space="0" w:color="auto"/>
              <w:right w:val="single" w:sz="4" w:space="0" w:color="auto"/>
            </w:tcBorders>
            <w:vAlign w:val="center"/>
            <w:hideMark/>
          </w:tcPr>
          <w:p w14:paraId="5CEF5A1D" w14:textId="77777777" w:rsidR="00E45F56" w:rsidRPr="00414353" w:rsidRDefault="00E45F56" w:rsidP="004C3AD6">
            <w:pPr>
              <w:jc w:val="center"/>
              <w:rPr>
                <w:sz w:val="22"/>
                <w:szCs w:val="22"/>
                <w:lang w:eastAsia="lt-LT"/>
              </w:rPr>
            </w:pPr>
            <w:r w:rsidRPr="00414353">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560EBCA" w14:textId="77777777" w:rsidR="00E45F56" w:rsidRPr="00414353" w:rsidRDefault="00E45F56" w:rsidP="004C3AD6">
            <w:pPr>
              <w:jc w:val="center"/>
              <w:rPr>
                <w:sz w:val="22"/>
                <w:szCs w:val="22"/>
                <w:lang w:eastAsia="lt-LT"/>
              </w:rPr>
            </w:pPr>
            <w:r w:rsidRPr="00414353">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2429BBE" w14:textId="77777777" w:rsidR="00E45F56" w:rsidRPr="00414353" w:rsidRDefault="00E45F56" w:rsidP="004C3AD6">
            <w:pPr>
              <w:jc w:val="center"/>
              <w:rPr>
                <w:szCs w:val="24"/>
                <w:lang w:eastAsia="lt-LT"/>
              </w:rPr>
            </w:pPr>
            <w:r w:rsidRPr="00414353">
              <w:rPr>
                <w:sz w:val="22"/>
                <w:szCs w:val="22"/>
                <w:lang w:eastAsia="lt-LT"/>
              </w:rPr>
              <w:t>Rezultatų vertinimo rodikliai</w:t>
            </w:r>
            <w:r w:rsidRPr="00414353">
              <w:rPr>
                <w:szCs w:val="24"/>
                <w:lang w:eastAsia="lt-LT"/>
              </w:rPr>
              <w:t xml:space="preserve"> </w:t>
            </w:r>
            <w:r w:rsidRPr="00414353">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05DAF6C" w14:textId="77777777" w:rsidR="00E45F56" w:rsidRPr="00414353" w:rsidRDefault="00E45F56" w:rsidP="004C3AD6">
            <w:pPr>
              <w:jc w:val="center"/>
              <w:rPr>
                <w:sz w:val="22"/>
                <w:szCs w:val="22"/>
                <w:lang w:eastAsia="lt-LT"/>
              </w:rPr>
            </w:pPr>
            <w:r w:rsidRPr="00414353">
              <w:rPr>
                <w:sz w:val="22"/>
                <w:szCs w:val="22"/>
                <w:lang w:eastAsia="lt-LT"/>
              </w:rPr>
              <w:t>Pasiekti rezultatai ir jų rodikliai</w:t>
            </w:r>
          </w:p>
        </w:tc>
      </w:tr>
      <w:tr w:rsidR="00E45F56" w:rsidRPr="00414353" w14:paraId="61F842C8" w14:textId="77777777" w:rsidTr="004C3AD6">
        <w:tc>
          <w:tcPr>
            <w:tcW w:w="2268" w:type="dxa"/>
            <w:tcBorders>
              <w:top w:val="single" w:sz="4" w:space="0" w:color="auto"/>
              <w:left w:val="single" w:sz="4" w:space="0" w:color="auto"/>
              <w:bottom w:val="single" w:sz="4" w:space="0" w:color="auto"/>
              <w:right w:val="single" w:sz="4" w:space="0" w:color="auto"/>
            </w:tcBorders>
            <w:vAlign w:val="center"/>
            <w:hideMark/>
          </w:tcPr>
          <w:p w14:paraId="2C84AA9B" w14:textId="77777777" w:rsidR="00E45F56" w:rsidRPr="00414353" w:rsidRDefault="00E45F56" w:rsidP="004C3AD6">
            <w:pPr>
              <w:jc w:val="center"/>
              <w:rPr>
                <w:sz w:val="22"/>
                <w:szCs w:val="22"/>
                <w:lang w:eastAsia="lt-LT"/>
              </w:rPr>
            </w:pPr>
            <w:r w:rsidRPr="00414353">
              <w:rPr>
                <w:sz w:val="22"/>
                <w:szCs w:val="22"/>
                <w:lang w:eastAsia="lt-LT"/>
              </w:rPr>
              <w:t>Nebuvo</w:t>
            </w:r>
          </w:p>
        </w:tc>
        <w:tc>
          <w:tcPr>
            <w:tcW w:w="2127" w:type="dxa"/>
            <w:tcBorders>
              <w:top w:val="single" w:sz="4" w:space="0" w:color="auto"/>
              <w:left w:val="single" w:sz="4" w:space="0" w:color="auto"/>
              <w:bottom w:val="single" w:sz="4" w:space="0" w:color="auto"/>
              <w:right w:val="single" w:sz="4" w:space="0" w:color="auto"/>
            </w:tcBorders>
            <w:vAlign w:val="center"/>
          </w:tcPr>
          <w:p w14:paraId="7891C19D" w14:textId="77777777" w:rsidR="00E45F56" w:rsidRPr="00414353" w:rsidRDefault="00E45F56" w:rsidP="004C3AD6">
            <w:pPr>
              <w:jc w:val="center"/>
              <w:rPr>
                <w:sz w:val="22"/>
                <w:szCs w:val="22"/>
                <w:lang w:eastAsia="lt-LT"/>
              </w:rPr>
            </w:pPr>
            <w:r w:rsidRPr="00414353">
              <w:rPr>
                <w:sz w:val="22"/>
                <w:szCs w:val="22"/>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0ABDA4EA" w14:textId="77777777" w:rsidR="00E45F56" w:rsidRPr="00414353" w:rsidRDefault="00E45F56" w:rsidP="004C3AD6">
            <w:pPr>
              <w:jc w:val="center"/>
              <w:rPr>
                <w:sz w:val="22"/>
                <w:szCs w:val="22"/>
                <w:lang w:eastAsia="lt-LT"/>
              </w:rPr>
            </w:pPr>
            <w:r w:rsidRPr="00414353">
              <w:rPr>
                <w:sz w:val="22"/>
                <w:szCs w:val="22"/>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286C68AB" w14:textId="77777777" w:rsidR="00E45F56" w:rsidRPr="00414353" w:rsidRDefault="00E45F56" w:rsidP="004C3AD6">
            <w:pPr>
              <w:jc w:val="center"/>
              <w:rPr>
                <w:sz w:val="22"/>
                <w:szCs w:val="22"/>
                <w:lang w:eastAsia="lt-LT"/>
              </w:rPr>
            </w:pPr>
            <w:r w:rsidRPr="00414353">
              <w:rPr>
                <w:sz w:val="22"/>
                <w:szCs w:val="22"/>
                <w:lang w:eastAsia="lt-LT"/>
              </w:rPr>
              <w:t>-</w:t>
            </w:r>
          </w:p>
        </w:tc>
      </w:tr>
    </w:tbl>
    <w:p w14:paraId="095B9AF9" w14:textId="624FD5B6" w:rsidR="00A20E8C" w:rsidRDefault="00A20E8C" w:rsidP="00F73349">
      <w:pPr>
        <w:rPr>
          <w:b/>
        </w:rPr>
      </w:pPr>
    </w:p>
    <w:p w14:paraId="1A54EEBE" w14:textId="77777777" w:rsidR="00E45F56" w:rsidRPr="00414353" w:rsidRDefault="00E45F56" w:rsidP="00E45F56">
      <w:pPr>
        <w:jc w:val="center"/>
        <w:rPr>
          <w:b/>
        </w:rPr>
      </w:pPr>
      <w:r w:rsidRPr="00414353">
        <w:rPr>
          <w:b/>
        </w:rPr>
        <w:t>III SKYRIUS</w:t>
      </w:r>
    </w:p>
    <w:p w14:paraId="4757AFE9" w14:textId="77777777" w:rsidR="00E45F56" w:rsidRPr="00414353" w:rsidRDefault="00E45F56" w:rsidP="00E45F56">
      <w:pPr>
        <w:jc w:val="center"/>
        <w:rPr>
          <w:b/>
        </w:rPr>
      </w:pPr>
      <w:r w:rsidRPr="00414353">
        <w:rPr>
          <w:b/>
        </w:rPr>
        <w:t>GEBĖJIMŲ ATLIKTI PAREIGYBĖS APRAŠYME NUSTATYTAS FUNKCIJAS VERTINIMAS</w:t>
      </w:r>
    </w:p>
    <w:p w14:paraId="0A046307" w14:textId="77777777" w:rsidR="00E45F56" w:rsidRPr="00414353" w:rsidRDefault="00E45F56" w:rsidP="00E45F56">
      <w:pPr>
        <w:jc w:val="center"/>
        <w:rPr>
          <w:sz w:val="22"/>
          <w:szCs w:val="22"/>
        </w:rPr>
      </w:pPr>
    </w:p>
    <w:p w14:paraId="6557ADCD" w14:textId="77777777" w:rsidR="00E45F56" w:rsidRPr="00414353" w:rsidRDefault="00E45F56" w:rsidP="00E45F56">
      <w:pPr>
        <w:rPr>
          <w:b/>
        </w:rPr>
      </w:pPr>
      <w:r w:rsidRPr="00414353">
        <w:rPr>
          <w:b/>
        </w:rPr>
        <w:t>5. Gebėjimų atlikti pareigybės aprašyme nustatytas funkcijas vertinimas</w:t>
      </w:r>
    </w:p>
    <w:p w14:paraId="6FB37C65" w14:textId="77777777" w:rsidR="00E45F56" w:rsidRPr="00414353" w:rsidRDefault="00E45F56" w:rsidP="00E45F56">
      <w:pPr>
        <w:tabs>
          <w:tab w:val="left" w:pos="284"/>
        </w:tabs>
        <w:jc w:val="both"/>
        <w:rPr>
          <w:sz w:val="20"/>
          <w:lang w:eastAsia="lt-LT"/>
        </w:rPr>
      </w:pPr>
      <w:r w:rsidRPr="00414353">
        <w:rPr>
          <w:sz w:val="20"/>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E45F56" w:rsidRPr="00414353" w14:paraId="44883340" w14:textId="77777777" w:rsidTr="004C3AD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B8103F" w14:textId="77777777" w:rsidR="00E45F56" w:rsidRPr="00414353" w:rsidRDefault="00E45F56" w:rsidP="004C3AD6">
            <w:pPr>
              <w:jc w:val="center"/>
              <w:rPr>
                <w:sz w:val="22"/>
                <w:szCs w:val="22"/>
              </w:rPr>
            </w:pPr>
            <w:r w:rsidRPr="00414353">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542DE8" w14:textId="77777777" w:rsidR="00E45F56" w:rsidRPr="00414353" w:rsidRDefault="00E45F56" w:rsidP="004C3AD6">
            <w:pPr>
              <w:jc w:val="center"/>
              <w:rPr>
                <w:sz w:val="22"/>
                <w:szCs w:val="22"/>
              </w:rPr>
            </w:pPr>
            <w:r w:rsidRPr="00414353">
              <w:rPr>
                <w:sz w:val="22"/>
                <w:szCs w:val="22"/>
              </w:rPr>
              <w:t>Pažymimas atitinkamas langelis:</w:t>
            </w:r>
          </w:p>
          <w:p w14:paraId="53720222" w14:textId="77777777" w:rsidR="00E45F56" w:rsidRPr="00414353" w:rsidRDefault="00E45F56" w:rsidP="004C3AD6">
            <w:pPr>
              <w:jc w:val="center"/>
              <w:rPr>
                <w:b/>
                <w:sz w:val="22"/>
                <w:szCs w:val="22"/>
              </w:rPr>
            </w:pPr>
            <w:r w:rsidRPr="00414353">
              <w:rPr>
                <w:sz w:val="22"/>
                <w:szCs w:val="22"/>
              </w:rPr>
              <w:t>1 – nepatenkinamai;</w:t>
            </w:r>
          </w:p>
          <w:p w14:paraId="57C8BEEC" w14:textId="77777777" w:rsidR="00E45F56" w:rsidRPr="00414353" w:rsidRDefault="00E45F56" w:rsidP="004C3AD6">
            <w:pPr>
              <w:jc w:val="center"/>
              <w:rPr>
                <w:sz w:val="22"/>
                <w:szCs w:val="22"/>
              </w:rPr>
            </w:pPr>
            <w:r w:rsidRPr="00414353">
              <w:rPr>
                <w:sz w:val="22"/>
                <w:szCs w:val="22"/>
              </w:rPr>
              <w:t>2 – patenkinamai;</w:t>
            </w:r>
          </w:p>
          <w:p w14:paraId="4B514524" w14:textId="77777777" w:rsidR="00E45F56" w:rsidRPr="00414353" w:rsidRDefault="00E45F56" w:rsidP="004C3AD6">
            <w:pPr>
              <w:jc w:val="center"/>
              <w:rPr>
                <w:b/>
                <w:sz w:val="22"/>
                <w:szCs w:val="22"/>
              </w:rPr>
            </w:pPr>
            <w:r w:rsidRPr="00414353">
              <w:rPr>
                <w:sz w:val="22"/>
                <w:szCs w:val="22"/>
              </w:rPr>
              <w:t>3 – gerai;</w:t>
            </w:r>
          </w:p>
          <w:p w14:paraId="07D65504" w14:textId="77777777" w:rsidR="00E45F56" w:rsidRPr="00414353" w:rsidRDefault="00E45F56" w:rsidP="004C3AD6">
            <w:pPr>
              <w:jc w:val="center"/>
              <w:rPr>
                <w:sz w:val="22"/>
                <w:szCs w:val="22"/>
              </w:rPr>
            </w:pPr>
            <w:r w:rsidRPr="00414353">
              <w:rPr>
                <w:sz w:val="22"/>
                <w:szCs w:val="22"/>
              </w:rPr>
              <w:t>4 – labai gerai</w:t>
            </w:r>
          </w:p>
        </w:tc>
      </w:tr>
      <w:tr w:rsidR="00E45F56" w:rsidRPr="00414353" w14:paraId="7E0C4FA4" w14:textId="77777777" w:rsidTr="004C3AD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22EBF4" w14:textId="77777777" w:rsidR="00E45F56" w:rsidRPr="00414353" w:rsidRDefault="00E45F56" w:rsidP="004C3AD6">
            <w:pPr>
              <w:jc w:val="both"/>
              <w:rPr>
                <w:sz w:val="22"/>
                <w:szCs w:val="22"/>
              </w:rPr>
            </w:pPr>
            <w:r w:rsidRPr="00414353">
              <w:rPr>
                <w:sz w:val="22"/>
                <w:szCs w:val="22"/>
              </w:rPr>
              <w:t>5.1. Informacijos ir situacijos valdymas atliekant funkcijas</w:t>
            </w:r>
            <w:r w:rsidRPr="0041435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C2B0FB" w14:textId="28ED3340" w:rsidR="00E45F56" w:rsidRPr="00414353" w:rsidRDefault="00E45F56" w:rsidP="00AF68A7">
            <w:pPr>
              <w:rPr>
                <w:sz w:val="22"/>
                <w:szCs w:val="22"/>
              </w:rPr>
            </w:pPr>
            <w:r w:rsidRPr="00414353">
              <w:rPr>
                <w:sz w:val="22"/>
                <w:szCs w:val="22"/>
              </w:rPr>
              <w:t>1□      2□       3□       4</w:t>
            </w:r>
            <w:r w:rsidR="00AF68A7">
              <w:rPr>
                <w:sz w:val="22"/>
                <w:szCs w:val="22"/>
              </w:rPr>
              <w:t xml:space="preserve"> </w:t>
            </w:r>
            <w:r w:rsidR="00F73349">
              <w:rPr>
                <w:rFonts w:ascii="Segoe UI Symbol" w:hAnsi="Segoe UI Symbol"/>
                <w:sz w:val="22"/>
                <w:szCs w:val="22"/>
              </w:rPr>
              <w:t>X</w:t>
            </w:r>
          </w:p>
        </w:tc>
      </w:tr>
      <w:tr w:rsidR="00E45F56" w:rsidRPr="00414353" w14:paraId="29DDEF32" w14:textId="77777777" w:rsidTr="004C3AD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584B34" w14:textId="77777777" w:rsidR="00E45F56" w:rsidRPr="00414353" w:rsidRDefault="00E45F56" w:rsidP="004C3AD6">
            <w:pPr>
              <w:jc w:val="both"/>
              <w:rPr>
                <w:sz w:val="22"/>
                <w:szCs w:val="22"/>
              </w:rPr>
            </w:pPr>
            <w:r w:rsidRPr="00414353">
              <w:rPr>
                <w:sz w:val="22"/>
                <w:szCs w:val="22"/>
              </w:rPr>
              <w:t>5.2. Išteklių (žmogiškųjų, laiko ir materialinių) paskirstymas</w:t>
            </w:r>
            <w:r w:rsidRPr="0041435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49D0DA" w14:textId="57BB1317" w:rsidR="00E45F56" w:rsidRPr="00414353" w:rsidRDefault="00AF68A7" w:rsidP="004C3AD6">
            <w:pPr>
              <w:tabs>
                <w:tab w:val="left" w:pos="690"/>
              </w:tabs>
              <w:ind w:hanging="19"/>
              <w:rPr>
                <w:sz w:val="22"/>
                <w:szCs w:val="22"/>
              </w:rPr>
            </w:pPr>
            <w:r>
              <w:rPr>
                <w:sz w:val="22"/>
                <w:szCs w:val="22"/>
              </w:rPr>
              <w:t xml:space="preserve">1□      2□       3□       4 </w:t>
            </w:r>
            <w:r w:rsidR="00F73349">
              <w:rPr>
                <w:rFonts w:ascii="Segoe UI Symbol" w:hAnsi="Segoe UI Symbol"/>
                <w:sz w:val="22"/>
                <w:szCs w:val="22"/>
              </w:rPr>
              <w:t>X</w:t>
            </w:r>
          </w:p>
        </w:tc>
      </w:tr>
      <w:tr w:rsidR="00E45F56" w:rsidRPr="00414353" w14:paraId="68D37660" w14:textId="77777777" w:rsidTr="004C3AD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2E2D40" w14:textId="77777777" w:rsidR="00E45F56" w:rsidRPr="00414353" w:rsidRDefault="00E45F56" w:rsidP="004C3AD6">
            <w:pPr>
              <w:jc w:val="both"/>
              <w:rPr>
                <w:sz w:val="22"/>
                <w:szCs w:val="22"/>
              </w:rPr>
            </w:pPr>
            <w:r w:rsidRPr="00414353">
              <w:rPr>
                <w:sz w:val="22"/>
                <w:szCs w:val="22"/>
              </w:rPr>
              <w:t>5.3. Lyderystės ir vadovavimo efektyvumas</w:t>
            </w:r>
            <w:r w:rsidRPr="0041435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8AD329" w14:textId="32CE51DE" w:rsidR="00E45F56" w:rsidRPr="00414353" w:rsidRDefault="00AF68A7" w:rsidP="004C3AD6">
            <w:pPr>
              <w:rPr>
                <w:sz w:val="22"/>
                <w:szCs w:val="22"/>
              </w:rPr>
            </w:pPr>
            <w:r>
              <w:rPr>
                <w:sz w:val="22"/>
                <w:szCs w:val="22"/>
              </w:rPr>
              <w:t xml:space="preserve">1□      2□       3□       4 </w:t>
            </w:r>
            <w:r w:rsidR="00F73349">
              <w:rPr>
                <w:rFonts w:ascii="Segoe UI Symbol" w:hAnsi="Segoe UI Symbol"/>
                <w:sz w:val="22"/>
                <w:szCs w:val="22"/>
              </w:rPr>
              <w:t>X</w:t>
            </w:r>
          </w:p>
        </w:tc>
      </w:tr>
      <w:tr w:rsidR="00E45F56" w:rsidRPr="00414353" w14:paraId="03102457" w14:textId="77777777" w:rsidTr="004C3AD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7140B5" w14:textId="77777777" w:rsidR="00E45F56" w:rsidRPr="00414353" w:rsidRDefault="00E45F56" w:rsidP="004C3AD6">
            <w:pPr>
              <w:jc w:val="both"/>
              <w:rPr>
                <w:sz w:val="22"/>
                <w:szCs w:val="22"/>
              </w:rPr>
            </w:pPr>
            <w:r w:rsidRPr="00414353">
              <w:rPr>
                <w:sz w:val="22"/>
                <w:szCs w:val="22"/>
              </w:rPr>
              <w:t>5.4. Ž</w:t>
            </w:r>
            <w:r w:rsidRPr="00414353">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CC1A0B" w14:textId="3D1B89A2" w:rsidR="00E45F56" w:rsidRPr="00414353" w:rsidRDefault="00AF68A7" w:rsidP="004C3AD6">
            <w:pPr>
              <w:rPr>
                <w:sz w:val="22"/>
                <w:szCs w:val="22"/>
              </w:rPr>
            </w:pPr>
            <w:r>
              <w:rPr>
                <w:sz w:val="22"/>
                <w:szCs w:val="22"/>
              </w:rPr>
              <w:t>1□      2□       3□       4</w:t>
            </w:r>
            <w:r w:rsidR="00072178">
              <w:rPr>
                <w:sz w:val="22"/>
                <w:szCs w:val="22"/>
              </w:rPr>
              <w:t xml:space="preserve"> </w:t>
            </w:r>
            <w:r w:rsidR="00F73349">
              <w:rPr>
                <w:rFonts w:ascii="Segoe UI Symbol" w:hAnsi="Segoe UI Symbol"/>
                <w:sz w:val="22"/>
                <w:szCs w:val="22"/>
              </w:rPr>
              <w:t>X</w:t>
            </w:r>
          </w:p>
        </w:tc>
      </w:tr>
      <w:tr w:rsidR="00E45F56" w:rsidRPr="00414353" w14:paraId="52FFCE56" w14:textId="77777777" w:rsidTr="004C3AD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4ED953" w14:textId="77777777" w:rsidR="00E45F56" w:rsidRPr="00414353" w:rsidRDefault="00E45F56" w:rsidP="004C3AD6">
            <w:pPr>
              <w:rPr>
                <w:sz w:val="22"/>
                <w:szCs w:val="22"/>
              </w:rPr>
            </w:pPr>
            <w:r w:rsidRPr="00414353">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F41613" w14:textId="46CB1FD1" w:rsidR="00E45F56" w:rsidRPr="00414353" w:rsidRDefault="00AF68A7" w:rsidP="004C3AD6">
            <w:pPr>
              <w:rPr>
                <w:sz w:val="22"/>
                <w:szCs w:val="22"/>
              </w:rPr>
            </w:pPr>
            <w:r>
              <w:rPr>
                <w:sz w:val="22"/>
                <w:szCs w:val="22"/>
              </w:rPr>
              <w:t xml:space="preserve">1□      2□       3□       4 </w:t>
            </w:r>
            <w:r w:rsidR="00F73349">
              <w:rPr>
                <w:rFonts w:ascii="Segoe UI Symbol" w:hAnsi="Segoe UI Symbol"/>
                <w:sz w:val="22"/>
                <w:szCs w:val="22"/>
              </w:rPr>
              <w:t>X</w:t>
            </w:r>
          </w:p>
        </w:tc>
      </w:tr>
    </w:tbl>
    <w:p w14:paraId="3A9BA7C3" w14:textId="77777777" w:rsidR="00E45F56" w:rsidRPr="00414353" w:rsidRDefault="00E45F56" w:rsidP="00E45F56">
      <w:pPr>
        <w:jc w:val="center"/>
        <w:rPr>
          <w:sz w:val="22"/>
          <w:szCs w:val="22"/>
          <w:lang w:eastAsia="lt-LT"/>
        </w:rPr>
      </w:pPr>
    </w:p>
    <w:p w14:paraId="007FBA9C" w14:textId="77777777" w:rsidR="00E45F56" w:rsidRPr="00414353" w:rsidRDefault="00E45F56" w:rsidP="00E45F56">
      <w:pPr>
        <w:jc w:val="center"/>
        <w:rPr>
          <w:b/>
          <w:szCs w:val="24"/>
          <w:lang w:eastAsia="lt-LT"/>
        </w:rPr>
      </w:pPr>
      <w:r w:rsidRPr="00414353">
        <w:rPr>
          <w:b/>
          <w:szCs w:val="24"/>
          <w:lang w:eastAsia="lt-LT"/>
        </w:rPr>
        <w:t>IV SKYRIUS</w:t>
      </w:r>
    </w:p>
    <w:p w14:paraId="3F26B32F" w14:textId="77777777" w:rsidR="00E45F56" w:rsidRPr="00414353" w:rsidRDefault="00E45F56" w:rsidP="00E45F56">
      <w:pPr>
        <w:jc w:val="center"/>
        <w:rPr>
          <w:b/>
          <w:szCs w:val="24"/>
          <w:lang w:eastAsia="lt-LT"/>
        </w:rPr>
      </w:pPr>
      <w:r w:rsidRPr="00414353">
        <w:rPr>
          <w:b/>
          <w:szCs w:val="24"/>
          <w:lang w:eastAsia="lt-LT"/>
        </w:rPr>
        <w:t>PASIEKTŲ REZULTATŲ VYKDANT UŽDUOTIS ĮSIVERTINIMAS IR KOMPETENCIJŲ TOBULINIMAS</w:t>
      </w:r>
    </w:p>
    <w:p w14:paraId="4AB4FAFA" w14:textId="77777777" w:rsidR="00E45F56" w:rsidRPr="00414353" w:rsidRDefault="00E45F56" w:rsidP="00E45F56">
      <w:pPr>
        <w:jc w:val="center"/>
        <w:rPr>
          <w:b/>
          <w:sz w:val="22"/>
          <w:szCs w:val="22"/>
          <w:lang w:eastAsia="lt-LT"/>
        </w:rPr>
      </w:pPr>
    </w:p>
    <w:p w14:paraId="1C0D1327" w14:textId="77777777" w:rsidR="00E45F56" w:rsidRPr="00414353" w:rsidRDefault="00E45F56" w:rsidP="00E45F56">
      <w:pPr>
        <w:ind w:left="360" w:hanging="360"/>
        <w:rPr>
          <w:b/>
          <w:szCs w:val="24"/>
          <w:lang w:eastAsia="lt-LT"/>
        </w:rPr>
      </w:pPr>
      <w:r w:rsidRPr="00414353">
        <w:rPr>
          <w:b/>
          <w:szCs w:val="24"/>
          <w:lang w:eastAsia="lt-LT"/>
        </w:rPr>
        <w:t>6.</w:t>
      </w:r>
      <w:r w:rsidRPr="00414353">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E45F56" w:rsidRPr="00414353" w14:paraId="781916ED" w14:textId="77777777" w:rsidTr="004C3AD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CA479D6" w14:textId="77777777" w:rsidR="00E45F56" w:rsidRPr="00414353" w:rsidRDefault="00E45F56" w:rsidP="004C3AD6">
            <w:pPr>
              <w:jc w:val="center"/>
              <w:rPr>
                <w:sz w:val="22"/>
                <w:szCs w:val="22"/>
                <w:lang w:eastAsia="lt-LT"/>
              </w:rPr>
            </w:pPr>
            <w:r w:rsidRPr="00414353">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E2E934" w14:textId="77777777" w:rsidR="00E45F56" w:rsidRPr="00414353" w:rsidRDefault="00E45F56" w:rsidP="004C3AD6">
            <w:pPr>
              <w:jc w:val="center"/>
              <w:rPr>
                <w:sz w:val="22"/>
                <w:szCs w:val="22"/>
                <w:lang w:eastAsia="lt-LT"/>
              </w:rPr>
            </w:pPr>
            <w:r w:rsidRPr="00414353">
              <w:rPr>
                <w:sz w:val="22"/>
                <w:szCs w:val="22"/>
                <w:lang w:eastAsia="lt-LT"/>
              </w:rPr>
              <w:t>Pažymimas atitinkamas langelis</w:t>
            </w:r>
          </w:p>
        </w:tc>
      </w:tr>
      <w:tr w:rsidR="00E45F56" w:rsidRPr="00414353" w14:paraId="3D4A5ADA" w14:textId="77777777" w:rsidTr="004C3AD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5917449" w14:textId="77777777" w:rsidR="00E45F56" w:rsidRPr="00414353" w:rsidRDefault="00E45F56" w:rsidP="004C3AD6">
            <w:pPr>
              <w:rPr>
                <w:sz w:val="22"/>
                <w:szCs w:val="22"/>
                <w:lang w:eastAsia="lt-LT"/>
              </w:rPr>
            </w:pPr>
            <w:r w:rsidRPr="00414353">
              <w:rPr>
                <w:sz w:val="22"/>
                <w:szCs w:val="22"/>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270DD4" w14:textId="77777777" w:rsidR="00E45F56" w:rsidRPr="009674E5" w:rsidRDefault="00E45F56" w:rsidP="004C3AD6">
            <w:pPr>
              <w:ind w:right="340"/>
              <w:jc w:val="right"/>
              <w:rPr>
                <w:sz w:val="22"/>
                <w:szCs w:val="22"/>
                <w:lang w:eastAsia="lt-LT"/>
              </w:rPr>
            </w:pPr>
            <w:r w:rsidRPr="00414353">
              <w:rPr>
                <w:sz w:val="22"/>
                <w:szCs w:val="22"/>
                <w:lang w:eastAsia="lt-LT"/>
              </w:rPr>
              <w:t xml:space="preserve">Labai gerai </w:t>
            </w:r>
            <w:r w:rsidR="00072178">
              <w:rPr>
                <w:rFonts w:ascii="Segoe UI Symbol" w:eastAsia="MS Gothic" w:hAnsi="Segoe UI Symbol"/>
                <w:sz w:val="22"/>
                <w:szCs w:val="22"/>
                <w:lang w:eastAsia="lt-LT"/>
              </w:rPr>
              <w:t>☒</w:t>
            </w:r>
          </w:p>
        </w:tc>
      </w:tr>
      <w:tr w:rsidR="00E45F56" w:rsidRPr="00414353" w14:paraId="4EB192FD" w14:textId="77777777" w:rsidTr="004C3AD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88C390E" w14:textId="77777777" w:rsidR="00E45F56" w:rsidRPr="00414353" w:rsidRDefault="00E45F56" w:rsidP="004C3AD6">
            <w:pPr>
              <w:rPr>
                <w:sz w:val="22"/>
                <w:szCs w:val="22"/>
                <w:lang w:eastAsia="lt-LT"/>
              </w:rPr>
            </w:pPr>
            <w:r w:rsidRPr="00414353">
              <w:rPr>
                <w:sz w:val="22"/>
                <w:szCs w:val="22"/>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75C273" w14:textId="77777777" w:rsidR="00E45F56" w:rsidRPr="00414353" w:rsidRDefault="00E45F56" w:rsidP="004C3AD6">
            <w:pPr>
              <w:ind w:right="340"/>
              <w:jc w:val="right"/>
              <w:rPr>
                <w:sz w:val="22"/>
                <w:szCs w:val="22"/>
                <w:lang w:eastAsia="lt-LT"/>
              </w:rPr>
            </w:pPr>
            <w:r w:rsidRPr="00414353">
              <w:rPr>
                <w:sz w:val="22"/>
                <w:szCs w:val="22"/>
                <w:lang w:eastAsia="lt-LT"/>
              </w:rPr>
              <w:t xml:space="preserve">Gerai </w:t>
            </w:r>
            <w:r w:rsidRPr="00414353">
              <w:rPr>
                <w:rFonts w:ascii="Segoe UI Symbol" w:eastAsia="MS Gothic" w:hAnsi="Segoe UI Symbol" w:cs="Segoe UI Symbol"/>
                <w:sz w:val="22"/>
                <w:szCs w:val="22"/>
                <w:lang w:eastAsia="lt-LT"/>
              </w:rPr>
              <w:t>☐</w:t>
            </w:r>
          </w:p>
        </w:tc>
      </w:tr>
      <w:tr w:rsidR="00E45F56" w:rsidRPr="00414353" w14:paraId="737C92CF" w14:textId="77777777" w:rsidTr="004C3AD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D60CC41" w14:textId="77777777" w:rsidR="00E45F56" w:rsidRPr="00414353" w:rsidRDefault="00E45F56" w:rsidP="004C3AD6">
            <w:pPr>
              <w:rPr>
                <w:sz w:val="22"/>
                <w:szCs w:val="22"/>
                <w:lang w:eastAsia="lt-LT"/>
              </w:rPr>
            </w:pPr>
            <w:r w:rsidRPr="00414353">
              <w:rPr>
                <w:sz w:val="22"/>
                <w:szCs w:val="22"/>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889302" w14:textId="77777777" w:rsidR="00E45F56" w:rsidRPr="00414353" w:rsidRDefault="00E45F56" w:rsidP="004C3AD6">
            <w:pPr>
              <w:ind w:right="340"/>
              <w:jc w:val="right"/>
              <w:rPr>
                <w:sz w:val="22"/>
                <w:szCs w:val="22"/>
                <w:lang w:eastAsia="lt-LT"/>
              </w:rPr>
            </w:pPr>
            <w:r w:rsidRPr="00414353">
              <w:rPr>
                <w:sz w:val="22"/>
                <w:szCs w:val="22"/>
                <w:lang w:eastAsia="lt-LT"/>
              </w:rPr>
              <w:t xml:space="preserve">Patenkinamai </w:t>
            </w:r>
            <w:r w:rsidRPr="00414353">
              <w:rPr>
                <w:rFonts w:ascii="Segoe UI Symbol" w:eastAsia="MS Gothic" w:hAnsi="Segoe UI Symbol" w:cs="Segoe UI Symbol"/>
                <w:sz w:val="22"/>
                <w:szCs w:val="22"/>
                <w:lang w:eastAsia="lt-LT"/>
              </w:rPr>
              <w:t>☐</w:t>
            </w:r>
          </w:p>
        </w:tc>
      </w:tr>
      <w:tr w:rsidR="00E45F56" w:rsidRPr="00414353" w14:paraId="479635A0" w14:textId="77777777" w:rsidTr="004C3AD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D18FC4C" w14:textId="77777777" w:rsidR="00E45F56" w:rsidRPr="00414353" w:rsidRDefault="00E45F56" w:rsidP="004C3AD6">
            <w:pPr>
              <w:rPr>
                <w:sz w:val="22"/>
                <w:szCs w:val="22"/>
                <w:lang w:eastAsia="lt-LT"/>
              </w:rPr>
            </w:pPr>
            <w:r w:rsidRPr="00414353">
              <w:rPr>
                <w:sz w:val="22"/>
                <w:szCs w:val="22"/>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93B512" w14:textId="77777777" w:rsidR="00E45F56" w:rsidRPr="00414353" w:rsidRDefault="00E45F56" w:rsidP="004C3AD6">
            <w:pPr>
              <w:ind w:right="340"/>
              <w:jc w:val="right"/>
              <w:rPr>
                <w:sz w:val="22"/>
                <w:szCs w:val="22"/>
                <w:lang w:eastAsia="lt-LT"/>
              </w:rPr>
            </w:pPr>
            <w:r w:rsidRPr="00414353">
              <w:rPr>
                <w:sz w:val="22"/>
                <w:szCs w:val="22"/>
                <w:lang w:eastAsia="lt-LT"/>
              </w:rPr>
              <w:t xml:space="preserve">Nepatenkinamai </w:t>
            </w:r>
            <w:r w:rsidRPr="00414353">
              <w:rPr>
                <w:rFonts w:ascii="Segoe UI Symbol" w:eastAsia="MS Gothic" w:hAnsi="Segoe UI Symbol" w:cs="Segoe UI Symbol"/>
                <w:sz w:val="22"/>
                <w:szCs w:val="22"/>
                <w:lang w:eastAsia="lt-LT"/>
              </w:rPr>
              <w:t>☐</w:t>
            </w:r>
          </w:p>
        </w:tc>
      </w:tr>
    </w:tbl>
    <w:p w14:paraId="68941CE7" w14:textId="77777777" w:rsidR="00A20E8C" w:rsidRDefault="00A20E8C" w:rsidP="00E45F56">
      <w:pPr>
        <w:tabs>
          <w:tab w:val="left" w:pos="284"/>
          <w:tab w:val="left" w:pos="426"/>
        </w:tabs>
        <w:jc w:val="both"/>
        <w:rPr>
          <w:b/>
          <w:szCs w:val="24"/>
          <w:lang w:eastAsia="lt-LT"/>
        </w:rPr>
      </w:pPr>
    </w:p>
    <w:p w14:paraId="1525CBB2" w14:textId="77777777" w:rsidR="00E45F56" w:rsidRPr="00414353" w:rsidRDefault="00E45F56" w:rsidP="00E45F56">
      <w:pPr>
        <w:tabs>
          <w:tab w:val="left" w:pos="284"/>
          <w:tab w:val="left" w:pos="426"/>
        </w:tabs>
        <w:jc w:val="both"/>
        <w:rPr>
          <w:b/>
          <w:szCs w:val="24"/>
          <w:lang w:eastAsia="lt-LT"/>
        </w:rPr>
      </w:pPr>
      <w:r w:rsidRPr="00414353">
        <w:rPr>
          <w:b/>
          <w:szCs w:val="24"/>
          <w:lang w:eastAsia="lt-LT"/>
        </w:rPr>
        <w:t>7.</w:t>
      </w:r>
      <w:r w:rsidRPr="00414353">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E45F56" w:rsidRPr="00AF68A7" w14:paraId="4AA0D1EB" w14:textId="77777777" w:rsidTr="004C3AD6">
        <w:tc>
          <w:tcPr>
            <w:tcW w:w="9385" w:type="dxa"/>
            <w:tcBorders>
              <w:top w:val="single" w:sz="4" w:space="0" w:color="auto"/>
              <w:left w:val="single" w:sz="4" w:space="0" w:color="auto"/>
              <w:bottom w:val="single" w:sz="4" w:space="0" w:color="auto"/>
              <w:right w:val="single" w:sz="4" w:space="0" w:color="auto"/>
            </w:tcBorders>
            <w:hideMark/>
          </w:tcPr>
          <w:p w14:paraId="66043637" w14:textId="77777777" w:rsidR="00E45F56" w:rsidRPr="00AF68A7" w:rsidRDefault="00E45F56" w:rsidP="00AF68A7">
            <w:pPr>
              <w:jc w:val="both"/>
              <w:rPr>
                <w:sz w:val="22"/>
                <w:szCs w:val="22"/>
                <w:lang w:eastAsia="lt-LT"/>
              </w:rPr>
            </w:pPr>
            <w:r w:rsidRPr="00AF68A7">
              <w:rPr>
                <w:sz w:val="22"/>
                <w:szCs w:val="22"/>
                <w:lang w:eastAsia="lt-LT"/>
              </w:rPr>
              <w:t xml:space="preserve">7.1. </w:t>
            </w:r>
            <w:r w:rsidR="00AF68A7">
              <w:rPr>
                <w:sz w:val="22"/>
                <w:szCs w:val="22"/>
                <w:lang w:eastAsia="lt-LT"/>
              </w:rPr>
              <w:t>Švietimo kokybės valdymo kompetencijos tobulinimas</w:t>
            </w:r>
          </w:p>
        </w:tc>
      </w:tr>
      <w:tr w:rsidR="00E45F56" w:rsidRPr="00AF68A7" w14:paraId="5F1275C1" w14:textId="77777777" w:rsidTr="004C3AD6">
        <w:tc>
          <w:tcPr>
            <w:tcW w:w="9385" w:type="dxa"/>
            <w:tcBorders>
              <w:top w:val="single" w:sz="4" w:space="0" w:color="auto"/>
              <w:left w:val="single" w:sz="4" w:space="0" w:color="auto"/>
              <w:bottom w:val="single" w:sz="4" w:space="0" w:color="auto"/>
              <w:right w:val="single" w:sz="4" w:space="0" w:color="auto"/>
            </w:tcBorders>
            <w:hideMark/>
          </w:tcPr>
          <w:p w14:paraId="16A1FA77" w14:textId="77777777" w:rsidR="00E45F56" w:rsidRPr="00AF68A7" w:rsidRDefault="00E45F56" w:rsidP="00AF68A7">
            <w:pPr>
              <w:jc w:val="both"/>
              <w:rPr>
                <w:sz w:val="22"/>
                <w:szCs w:val="22"/>
                <w:lang w:eastAsia="lt-LT"/>
              </w:rPr>
            </w:pPr>
            <w:r w:rsidRPr="00AF68A7">
              <w:rPr>
                <w:sz w:val="22"/>
                <w:szCs w:val="22"/>
                <w:lang w:eastAsia="lt-LT"/>
              </w:rPr>
              <w:t>7.2. Strateginio mąstymo</w:t>
            </w:r>
            <w:r w:rsidR="00AF68A7">
              <w:rPr>
                <w:sz w:val="22"/>
                <w:szCs w:val="22"/>
                <w:lang w:eastAsia="lt-LT"/>
              </w:rPr>
              <w:t xml:space="preserve">, </w:t>
            </w:r>
            <w:r w:rsidRPr="00AF68A7">
              <w:rPr>
                <w:sz w:val="22"/>
                <w:szCs w:val="22"/>
                <w:lang w:eastAsia="lt-LT"/>
              </w:rPr>
              <w:t>pokyčių valdymo</w:t>
            </w:r>
            <w:r w:rsidR="00AF68A7">
              <w:rPr>
                <w:sz w:val="22"/>
                <w:szCs w:val="22"/>
                <w:lang w:eastAsia="lt-LT"/>
              </w:rPr>
              <w:t xml:space="preserve"> ir sprendimų priėmimo kompetencijos tobulinimas</w:t>
            </w:r>
          </w:p>
        </w:tc>
      </w:tr>
    </w:tbl>
    <w:p w14:paraId="623C54BD" w14:textId="77777777" w:rsidR="00E45F56" w:rsidRDefault="00E45F56" w:rsidP="00E45F56"/>
    <w:p w14:paraId="3F8BB884" w14:textId="77777777" w:rsidR="00E45F56" w:rsidRPr="00414353" w:rsidRDefault="00E45F56" w:rsidP="003E212D">
      <w:pPr>
        <w:jc w:val="center"/>
        <w:rPr>
          <w:b/>
          <w:szCs w:val="24"/>
          <w:lang w:eastAsia="lt-LT"/>
        </w:rPr>
      </w:pPr>
      <w:r w:rsidRPr="00414353">
        <w:rPr>
          <w:b/>
          <w:szCs w:val="24"/>
          <w:lang w:eastAsia="lt-LT"/>
        </w:rPr>
        <w:t>V SKYRIUS</w:t>
      </w:r>
    </w:p>
    <w:p w14:paraId="6E328255" w14:textId="77777777" w:rsidR="00E45F56" w:rsidRPr="00414353" w:rsidRDefault="00E45F56" w:rsidP="003E212D">
      <w:pPr>
        <w:jc w:val="center"/>
        <w:rPr>
          <w:b/>
          <w:szCs w:val="24"/>
          <w:lang w:eastAsia="lt-LT"/>
        </w:rPr>
      </w:pPr>
      <w:r w:rsidRPr="00414353">
        <w:rPr>
          <w:b/>
          <w:szCs w:val="24"/>
          <w:lang w:eastAsia="lt-LT"/>
        </w:rPr>
        <w:t>KITŲ METŲ VEIKLOS UŽDUOTYS, REZULTATAI IR RODIKLIAI</w:t>
      </w:r>
    </w:p>
    <w:p w14:paraId="22BEE3AD" w14:textId="77777777" w:rsidR="00E45F56" w:rsidRPr="00414353" w:rsidRDefault="00E45F56" w:rsidP="003E212D">
      <w:pPr>
        <w:tabs>
          <w:tab w:val="left" w:pos="6237"/>
          <w:tab w:val="right" w:pos="8306"/>
        </w:tabs>
        <w:jc w:val="center"/>
        <w:rPr>
          <w:color w:val="000000"/>
          <w:szCs w:val="24"/>
        </w:rPr>
      </w:pPr>
    </w:p>
    <w:p w14:paraId="103133CD" w14:textId="77777777" w:rsidR="00E45F56" w:rsidRPr="00414353" w:rsidRDefault="00E45F56" w:rsidP="003E212D">
      <w:pPr>
        <w:tabs>
          <w:tab w:val="left" w:pos="284"/>
          <w:tab w:val="left" w:pos="567"/>
        </w:tabs>
        <w:rPr>
          <w:b/>
          <w:szCs w:val="24"/>
          <w:lang w:eastAsia="lt-LT"/>
        </w:rPr>
      </w:pPr>
      <w:r w:rsidRPr="00414353">
        <w:rPr>
          <w:b/>
          <w:szCs w:val="24"/>
          <w:lang w:eastAsia="lt-LT"/>
        </w:rPr>
        <w:t>8.</w:t>
      </w:r>
      <w:r w:rsidRPr="00414353">
        <w:rPr>
          <w:b/>
          <w:szCs w:val="24"/>
          <w:lang w:eastAsia="lt-LT"/>
        </w:rPr>
        <w:tab/>
        <w:t>Kitų metų užduotys</w:t>
      </w:r>
    </w:p>
    <w:p w14:paraId="4A9CEBAE" w14:textId="77777777" w:rsidR="00E45F56" w:rsidRPr="00414353" w:rsidRDefault="00E45F56" w:rsidP="003E212D">
      <w:pPr>
        <w:rPr>
          <w:szCs w:val="24"/>
          <w:lang w:eastAsia="lt-LT"/>
        </w:rPr>
      </w:pPr>
      <w:r w:rsidRPr="00414353">
        <w:rPr>
          <w:szCs w:val="24"/>
          <w:lang w:eastAsia="lt-LT"/>
        </w:rPr>
        <w:t>(nustatomos ne mažiau kaip 3 ir ne daugiau kaip 5 užduotys)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3402"/>
        <w:gridCol w:w="2835"/>
      </w:tblGrid>
      <w:tr w:rsidR="00E45F56" w:rsidRPr="00414353" w14:paraId="4D24DCCA" w14:textId="77777777" w:rsidTr="00642050">
        <w:tc>
          <w:tcPr>
            <w:tcW w:w="3289" w:type="dxa"/>
            <w:tcBorders>
              <w:top w:val="single" w:sz="4" w:space="0" w:color="auto"/>
              <w:left w:val="single" w:sz="4" w:space="0" w:color="auto"/>
              <w:bottom w:val="single" w:sz="4" w:space="0" w:color="auto"/>
              <w:right w:val="single" w:sz="4" w:space="0" w:color="auto"/>
            </w:tcBorders>
            <w:vAlign w:val="center"/>
            <w:hideMark/>
          </w:tcPr>
          <w:p w14:paraId="010A527F" w14:textId="77777777" w:rsidR="00E45F56" w:rsidRPr="00414353" w:rsidRDefault="00E45F56" w:rsidP="007D766A">
            <w:pPr>
              <w:jc w:val="center"/>
              <w:rPr>
                <w:sz w:val="22"/>
                <w:szCs w:val="22"/>
                <w:lang w:eastAsia="lt-LT"/>
              </w:rPr>
            </w:pPr>
            <w:r w:rsidRPr="00414353">
              <w:rPr>
                <w:sz w:val="22"/>
                <w:szCs w:val="22"/>
                <w:lang w:eastAsia="lt-LT"/>
              </w:rPr>
              <w:t>Užduotys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0B9547" w14:textId="77777777" w:rsidR="00E45F56" w:rsidRPr="00414353" w:rsidRDefault="00E45F56" w:rsidP="007D766A">
            <w:pPr>
              <w:jc w:val="center"/>
              <w:rPr>
                <w:sz w:val="22"/>
                <w:szCs w:val="22"/>
                <w:lang w:eastAsia="lt-LT"/>
              </w:rPr>
            </w:pPr>
            <w:r w:rsidRPr="00414353">
              <w:rPr>
                <w:sz w:val="22"/>
                <w:szCs w:val="22"/>
                <w:lang w:eastAsia="lt-LT"/>
              </w:rPr>
              <w:t>Siektini rezultatai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B6A6EAE" w14:textId="77777777" w:rsidR="00E45F56" w:rsidRPr="00414353" w:rsidRDefault="00E45F56" w:rsidP="007D766A">
            <w:pPr>
              <w:jc w:val="center"/>
              <w:rPr>
                <w:sz w:val="22"/>
                <w:szCs w:val="22"/>
                <w:lang w:eastAsia="lt-LT"/>
              </w:rPr>
            </w:pPr>
            <w:r w:rsidRPr="00414353">
              <w:rPr>
                <w:sz w:val="22"/>
                <w:szCs w:val="22"/>
                <w:lang w:eastAsia="lt-LT"/>
              </w:rPr>
              <w:t>Rezultatų vertinimo rodikliai (kuriais vadovaujantis vertinama, ar nustatytos užduotys įvykdytos)</w:t>
            </w:r>
          </w:p>
        </w:tc>
      </w:tr>
      <w:tr w:rsidR="00E45F56" w:rsidRPr="00414353" w14:paraId="72DC4402" w14:textId="77777777" w:rsidTr="00642050">
        <w:tc>
          <w:tcPr>
            <w:tcW w:w="3289" w:type="dxa"/>
            <w:vMerge w:val="restart"/>
            <w:tcBorders>
              <w:top w:val="single" w:sz="4" w:space="0" w:color="auto"/>
              <w:left w:val="single" w:sz="4" w:space="0" w:color="auto"/>
              <w:right w:val="single" w:sz="4" w:space="0" w:color="auto"/>
            </w:tcBorders>
          </w:tcPr>
          <w:p w14:paraId="1A37083A" w14:textId="77777777" w:rsidR="00E45F56" w:rsidRPr="00414353" w:rsidRDefault="00E45F56" w:rsidP="007D766A">
            <w:pPr>
              <w:rPr>
                <w:b/>
                <w:sz w:val="22"/>
                <w:szCs w:val="22"/>
                <w:lang w:eastAsia="lt-LT"/>
              </w:rPr>
            </w:pPr>
            <w:bookmarkStart w:id="0" w:name="_Hlk125056172"/>
            <w:r w:rsidRPr="00414353">
              <w:rPr>
                <w:b/>
                <w:sz w:val="22"/>
                <w:szCs w:val="22"/>
                <w:lang w:eastAsia="lt-LT"/>
              </w:rPr>
              <w:t>Asmenybės ūgtis.</w:t>
            </w:r>
          </w:p>
          <w:p w14:paraId="4C43608D" w14:textId="77777777" w:rsidR="00E45F56" w:rsidRPr="00414353" w:rsidRDefault="00E45F56" w:rsidP="007D766A">
            <w:pPr>
              <w:rPr>
                <w:sz w:val="22"/>
                <w:szCs w:val="22"/>
                <w:lang w:eastAsia="lt-LT"/>
              </w:rPr>
            </w:pPr>
            <w:r w:rsidRPr="00414353">
              <w:rPr>
                <w:sz w:val="22"/>
                <w:szCs w:val="22"/>
                <w:lang w:eastAsia="lt-LT"/>
              </w:rPr>
              <w:t>8.1. Gerinti mokinių pasiekimų ir pažangos lygį</w:t>
            </w:r>
            <w:bookmarkEnd w:id="0"/>
          </w:p>
          <w:p w14:paraId="4FDBE600" w14:textId="77777777" w:rsidR="00E45F56" w:rsidRPr="00414353" w:rsidRDefault="00E45F56" w:rsidP="007D766A">
            <w:pPr>
              <w:jc w:val="center"/>
              <w:rPr>
                <w:sz w:val="22"/>
                <w:szCs w:val="22"/>
                <w:lang w:eastAsia="lt-LT"/>
              </w:rPr>
            </w:pPr>
          </w:p>
        </w:tc>
        <w:tc>
          <w:tcPr>
            <w:tcW w:w="3402" w:type="dxa"/>
            <w:tcBorders>
              <w:top w:val="single" w:sz="4" w:space="0" w:color="auto"/>
              <w:left w:val="single" w:sz="4" w:space="0" w:color="auto"/>
              <w:bottom w:val="single" w:sz="4" w:space="0" w:color="auto"/>
              <w:right w:val="single" w:sz="4" w:space="0" w:color="auto"/>
            </w:tcBorders>
          </w:tcPr>
          <w:p w14:paraId="4213739A" w14:textId="77777777" w:rsidR="00E45F56" w:rsidRPr="00414353" w:rsidRDefault="00E45F56" w:rsidP="007D766A">
            <w:pPr>
              <w:overflowPunct w:val="0"/>
              <w:textAlignment w:val="baseline"/>
              <w:rPr>
                <w:sz w:val="22"/>
                <w:szCs w:val="22"/>
              </w:rPr>
            </w:pPr>
            <w:r w:rsidRPr="00414353">
              <w:rPr>
                <w:sz w:val="22"/>
                <w:szCs w:val="22"/>
              </w:rPr>
              <w:t>8.1.1. Gerinti mokinių pasiekimus</w:t>
            </w:r>
          </w:p>
          <w:p w14:paraId="7F46C078" w14:textId="77777777" w:rsidR="00E45F56" w:rsidRPr="00414353" w:rsidRDefault="00E45F56" w:rsidP="007D766A">
            <w:pPr>
              <w:jc w:val="center"/>
              <w:rPr>
                <w:sz w:val="22"/>
                <w:szCs w:val="22"/>
                <w:lang w:eastAsia="lt-LT"/>
              </w:rPr>
            </w:pPr>
          </w:p>
        </w:tc>
        <w:tc>
          <w:tcPr>
            <w:tcW w:w="2835" w:type="dxa"/>
            <w:tcBorders>
              <w:top w:val="single" w:sz="4" w:space="0" w:color="auto"/>
              <w:left w:val="single" w:sz="4" w:space="0" w:color="auto"/>
              <w:bottom w:val="single" w:sz="4" w:space="0" w:color="auto"/>
              <w:right w:val="single" w:sz="4" w:space="0" w:color="auto"/>
            </w:tcBorders>
            <w:vAlign w:val="center"/>
          </w:tcPr>
          <w:p w14:paraId="5852C084" w14:textId="77777777" w:rsidR="00E45F56" w:rsidRPr="00414353" w:rsidRDefault="00E45F56" w:rsidP="007D766A">
            <w:pPr>
              <w:rPr>
                <w:sz w:val="22"/>
                <w:szCs w:val="22"/>
                <w:lang w:eastAsia="lt-LT"/>
              </w:rPr>
            </w:pPr>
            <w:r w:rsidRPr="00414353">
              <w:rPr>
                <w:sz w:val="22"/>
                <w:szCs w:val="22"/>
                <w:lang w:eastAsia="lt-LT"/>
              </w:rPr>
              <w:t>8.1.1.1. Ne mažiau, kaip 90 proc. mokinių padaryta asmeninė mokymosi pažanga</w:t>
            </w:r>
          </w:p>
          <w:p w14:paraId="79B06AC8" w14:textId="77777777" w:rsidR="00E45F56" w:rsidRPr="00414353" w:rsidRDefault="00E45F56" w:rsidP="007D766A">
            <w:pPr>
              <w:rPr>
                <w:sz w:val="22"/>
                <w:szCs w:val="22"/>
                <w:lang w:eastAsia="lt-LT"/>
              </w:rPr>
            </w:pPr>
            <w:r w:rsidRPr="00414353">
              <w:rPr>
                <w:sz w:val="22"/>
                <w:szCs w:val="22"/>
                <w:lang w:eastAsia="lt-LT"/>
              </w:rPr>
              <w:t xml:space="preserve">8.1.1.2. Mokinių, besimokančių aukštesniuoju mokymosi lygiu padidėjo 0,5 proc. </w:t>
            </w:r>
          </w:p>
          <w:p w14:paraId="7FFD6AE5" w14:textId="77777777" w:rsidR="00E45F56" w:rsidRPr="00414353" w:rsidRDefault="00E45F56" w:rsidP="007D766A">
            <w:pPr>
              <w:rPr>
                <w:sz w:val="22"/>
                <w:szCs w:val="22"/>
                <w:lang w:eastAsia="lt-LT"/>
              </w:rPr>
            </w:pPr>
            <w:r w:rsidRPr="00414353">
              <w:rPr>
                <w:sz w:val="22"/>
                <w:szCs w:val="22"/>
                <w:lang w:eastAsia="lt-LT"/>
              </w:rPr>
              <w:t>8.1.1.3. Mokymosi ir švietimo pagalbą gaunančių mokinių dalis – 100 proc.</w:t>
            </w:r>
          </w:p>
          <w:p w14:paraId="37FAD74A" w14:textId="77777777" w:rsidR="00E45F56" w:rsidRPr="00414353" w:rsidRDefault="00E45F56" w:rsidP="007D766A">
            <w:pPr>
              <w:rPr>
                <w:color w:val="000000" w:themeColor="text1"/>
                <w:sz w:val="22"/>
                <w:szCs w:val="22"/>
              </w:rPr>
            </w:pPr>
            <w:r w:rsidRPr="00414353">
              <w:rPr>
                <w:color w:val="000000" w:themeColor="text1"/>
                <w:sz w:val="22"/>
                <w:szCs w:val="22"/>
              </w:rPr>
              <w:t>8.1.1.4. Atnaujinta (1) mokyklos mokinių pasiekimų ir pažangos stebėsenos ir vertinimo sistema, stiprinant mokinio mokėjimo mokytis kompetenciją</w:t>
            </w:r>
          </w:p>
          <w:p w14:paraId="2D2214B7" w14:textId="77777777" w:rsidR="00E45F56" w:rsidRPr="00414353" w:rsidRDefault="00E45F56" w:rsidP="007D766A">
            <w:pPr>
              <w:rPr>
                <w:sz w:val="22"/>
                <w:szCs w:val="22"/>
              </w:rPr>
            </w:pPr>
            <w:r w:rsidRPr="00414353">
              <w:rPr>
                <w:sz w:val="22"/>
                <w:szCs w:val="22"/>
              </w:rPr>
              <w:t>8.1.1.5. Parengtas, patvirtintas ir pradėtas taikyti matematinių pasiekimų gerinimo planas (</w:t>
            </w:r>
            <w:proofErr w:type="spellStart"/>
            <w:r w:rsidRPr="00414353">
              <w:rPr>
                <w:sz w:val="22"/>
                <w:szCs w:val="22"/>
              </w:rPr>
              <w:t>MATau</w:t>
            </w:r>
            <w:proofErr w:type="spellEnd"/>
            <w:r w:rsidRPr="00414353">
              <w:rPr>
                <w:sz w:val="22"/>
                <w:szCs w:val="22"/>
              </w:rPr>
              <w:t>)</w:t>
            </w:r>
          </w:p>
          <w:p w14:paraId="0F817A5D" w14:textId="77777777" w:rsidR="00E45F56" w:rsidRPr="00414353" w:rsidRDefault="00E45F56" w:rsidP="007D766A">
            <w:pPr>
              <w:rPr>
                <w:sz w:val="22"/>
                <w:szCs w:val="22"/>
              </w:rPr>
            </w:pPr>
            <w:r w:rsidRPr="00414353">
              <w:rPr>
                <w:sz w:val="22"/>
                <w:szCs w:val="22"/>
              </w:rPr>
              <w:t xml:space="preserve">8.1.1.6. Vykdoma nuolatinė mokinių pasiekimų ir pažangos stebėsena, numatomos priemonės pažangos gerinimui (ne mažiau, kaip 2 Mokytojų tarybos posėdžiai) </w:t>
            </w:r>
          </w:p>
          <w:p w14:paraId="753FF901" w14:textId="77777777" w:rsidR="00E45F56" w:rsidRDefault="00E45F56" w:rsidP="007D766A">
            <w:pPr>
              <w:rPr>
                <w:sz w:val="22"/>
                <w:szCs w:val="22"/>
              </w:rPr>
            </w:pPr>
            <w:r w:rsidRPr="00414353">
              <w:rPr>
                <w:sz w:val="22"/>
                <w:szCs w:val="22"/>
              </w:rPr>
              <w:t>8.1.1.7. Padidintas (4 proc.) mokinių dalyvavimas mokyklos neformaliojo ugdymo veiklose (būreliuose)</w:t>
            </w:r>
          </w:p>
          <w:p w14:paraId="3240968C" w14:textId="77777777" w:rsidR="00A20E8C" w:rsidRPr="00414353" w:rsidRDefault="00A20E8C" w:rsidP="007D766A">
            <w:pPr>
              <w:rPr>
                <w:sz w:val="22"/>
                <w:szCs w:val="22"/>
                <w:lang w:eastAsia="lt-LT"/>
              </w:rPr>
            </w:pPr>
          </w:p>
        </w:tc>
      </w:tr>
      <w:tr w:rsidR="00E45F56" w:rsidRPr="00414353" w14:paraId="410D1F34" w14:textId="77777777" w:rsidTr="00642050">
        <w:tc>
          <w:tcPr>
            <w:tcW w:w="3289" w:type="dxa"/>
            <w:vMerge/>
            <w:tcBorders>
              <w:left w:val="single" w:sz="4" w:space="0" w:color="auto"/>
              <w:bottom w:val="single" w:sz="4" w:space="0" w:color="auto"/>
              <w:right w:val="single" w:sz="4" w:space="0" w:color="auto"/>
            </w:tcBorders>
            <w:vAlign w:val="center"/>
          </w:tcPr>
          <w:p w14:paraId="072A080D" w14:textId="77777777" w:rsidR="00E45F56" w:rsidRPr="00414353" w:rsidRDefault="00E45F56" w:rsidP="007D766A">
            <w:pPr>
              <w:rPr>
                <w:sz w:val="22"/>
                <w:szCs w:val="22"/>
                <w:highlight w:val="yellow"/>
                <w:lang w:eastAsia="lt-LT"/>
              </w:rPr>
            </w:pPr>
          </w:p>
        </w:tc>
        <w:tc>
          <w:tcPr>
            <w:tcW w:w="3402" w:type="dxa"/>
            <w:tcBorders>
              <w:top w:val="single" w:sz="4" w:space="0" w:color="auto"/>
              <w:left w:val="single" w:sz="4" w:space="0" w:color="auto"/>
              <w:bottom w:val="single" w:sz="4" w:space="0" w:color="auto"/>
              <w:right w:val="single" w:sz="4" w:space="0" w:color="auto"/>
            </w:tcBorders>
          </w:tcPr>
          <w:p w14:paraId="72838FFE" w14:textId="77777777" w:rsidR="00E45F56" w:rsidRPr="00414353" w:rsidRDefault="00E45F56" w:rsidP="007D766A">
            <w:pPr>
              <w:rPr>
                <w:sz w:val="22"/>
                <w:szCs w:val="22"/>
                <w:lang w:eastAsia="lt-LT"/>
              </w:rPr>
            </w:pPr>
            <w:r w:rsidRPr="00414353">
              <w:rPr>
                <w:sz w:val="22"/>
                <w:szCs w:val="22"/>
              </w:rPr>
              <w:t xml:space="preserve">8.1.2. </w:t>
            </w:r>
            <w:r w:rsidRPr="00414353">
              <w:rPr>
                <w:sz w:val="22"/>
                <w:szCs w:val="22"/>
                <w:lang w:eastAsia="lt-LT"/>
              </w:rPr>
              <w:t>Didinti švietimo pagalbos prieinamumą ir efektyvumą</w:t>
            </w:r>
          </w:p>
        </w:tc>
        <w:tc>
          <w:tcPr>
            <w:tcW w:w="2835" w:type="dxa"/>
            <w:tcBorders>
              <w:top w:val="single" w:sz="4" w:space="0" w:color="auto"/>
              <w:left w:val="single" w:sz="4" w:space="0" w:color="auto"/>
              <w:bottom w:val="single" w:sz="4" w:space="0" w:color="auto"/>
              <w:right w:val="single" w:sz="4" w:space="0" w:color="auto"/>
            </w:tcBorders>
            <w:vAlign w:val="center"/>
          </w:tcPr>
          <w:p w14:paraId="3C380919" w14:textId="77777777" w:rsidR="00E45F56" w:rsidRPr="00414353" w:rsidRDefault="00E45F56" w:rsidP="007D766A">
            <w:pPr>
              <w:overflowPunct w:val="0"/>
              <w:textAlignment w:val="baseline"/>
              <w:rPr>
                <w:sz w:val="22"/>
                <w:szCs w:val="22"/>
              </w:rPr>
            </w:pPr>
            <w:r w:rsidRPr="00414353">
              <w:rPr>
                <w:sz w:val="22"/>
                <w:szCs w:val="22"/>
              </w:rPr>
              <w:t xml:space="preserve">8.1.2.1. Atlikta ugdytinių ir jų tėvų apklausa (1) dėl individualios pagalbos poreikio ir teikiamos švietimo pagalbos kokybės, priimti ne mažiau, kaip 2 susitarimai dėl švietimo pagalbos mokykloje kokybės tobulinimo </w:t>
            </w:r>
          </w:p>
          <w:p w14:paraId="4CC1C771" w14:textId="77777777" w:rsidR="00E45F56" w:rsidRPr="00414353" w:rsidRDefault="00E45F56" w:rsidP="007D766A">
            <w:pPr>
              <w:overflowPunct w:val="0"/>
              <w:textAlignment w:val="baseline"/>
              <w:rPr>
                <w:sz w:val="22"/>
                <w:szCs w:val="22"/>
                <w:lang w:eastAsia="lt-LT"/>
              </w:rPr>
            </w:pPr>
            <w:r w:rsidRPr="00414353">
              <w:rPr>
                <w:sz w:val="22"/>
                <w:szCs w:val="22"/>
              </w:rPr>
              <w:t xml:space="preserve">8.1.2.2. Švietimo pagalbos specialistų dalijimasis gerąja darbo patirtimi, pristatytos ne mažiau, kaip 3 gerosios patirtys mokyklos mokytojams  </w:t>
            </w:r>
          </w:p>
        </w:tc>
      </w:tr>
      <w:tr w:rsidR="003E212D" w:rsidRPr="00414353" w14:paraId="75652A7F" w14:textId="77777777" w:rsidTr="00642050">
        <w:tc>
          <w:tcPr>
            <w:tcW w:w="3289" w:type="dxa"/>
            <w:vMerge w:val="restart"/>
            <w:tcBorders>
              <w:left w:val="single" w:sz="4" w:space="0" w:color="auto"/>
              <w:right w:val="single" w:sz="4" w:space="0" w:color="auto"/>
            </w:tcBorders>
          </w:tcPr>
          <w:p w14:paraId="2F72EFF9" w14:textId="77777777" w:rsidR="003E212D" w:rsidRPr="00414353" w:rsidRDefault="003E212D" w:rsidP="007D766A">
            <w:pPr>
              <w:pStyle w:val="Antrat2"/>
              <w:keepNext w:val="0"/>
              <w:spacing w:before="0" w:line="240" w:lineRule="auto"/>
              <w:rPr>
                <w:rFonts w:ascii="Times New Roman" w:hAnsi="Times New Roman" w:cs="Times New Roman"/>
                <w:b/>
                <w:color w:val="auto"/>
                <w:sz w:val="22"/>
                <w:szCs w:val="22"/>
                <w:lang w:eastAsia="lt-LT"/>
              </w:rPr>
            </w:pPr>
            <w:r w:rsidRPr="00414353">
              <w:rPr>
                <w:rFonts w:ascii="Times New Roman" w:hAnsi="Times New Roman" w:cs="Times New Roman"/>
                <w:b/>
                <w:color w:val="auto"/>
                <w:sz w:val="22"/>
                <w:szCs w:val="22"/>
                <w:lang w:eastAsia="lt-LT"/>
              </w:rPr>
              <w:t>Ugdymas(</w:t>
            </w:r>
            <w:proofErr w:type="spellStart"/>
            <w:r w:rsidRPr="00414353">
              <w:rPr>
                <w:rFonts w:ascii="Times New Roman" w:hAnsi="Times New Roman" w:cs="Times New Roman"/>
                <w:b/>
                <w:color w:val="auto"/>
                <w:sz w:val="22"/>
                <w:szCs w:val="22"/>
                <w:lang w:eastAsia="lt-LT"/>
              </w:rPr>
              <w:t>is</w:t>
            </w:r>
            <w:proofErr w:type="spellEnd"/>
            <w:r w:rsidRPr="00414353">
              <w:rPr>
                <w:rFonts w:ascii="Times New Roman" w:hAnsi="Times New Roman" w:cs="Times New Roman"/>
                <w:b/>
                <w:color w:val="auto"/>
                <w:sz w:val="22"/>
                <w:szCs w:val="22"/>
                <w:lang w:eastAsia="lt-LT"/>
              </w:rPr>
              <w:t>), ugdymo(</w:t>
            </w:r>
            <w:proofErr w:type="spellStart"/>
            <w:r w:rsidRPr="00414353">
              <w:rPr>
                <w:rFonts w:ascii="Times New Roman" w:hAnsi="Times New Roman" w:cs="Times New Roman"/>
                <w:b/>
                <w:color w:val="auto"/>
                <w:sz w:val="22"/>
                <w:szCs w:val="22"/>
                <w:lang w:eastAsia="lt-LT"/>
              </w:rPr>
              <w:t>si</w:t>
            </w:r>
            <w:proofErr w:type="spellEnd"/>
            <w:r w:rsidRPr="00414353">
              <w:rPr>
                <w:rFonts w:ascii="Times New Roman" w:hAnsi="Times New Roman" w:cs="Times New Roman"/>
                <w:b/>
                <w:color w:val="auto"/>
                <w:sz w:val="22"/>
                <w:szCs w:val="22"/>
                <w:lang w:eastAsia="lt-LT"/>
              </w:rPr>
              <w:t>) aplinka.</w:t>
            </w:r>
          </w:p>
          <w:p w14:paraId="676CF461" w14:textId="77777777" w:rsidR="003E212D" w:rsidRPr="00414353" w:rsidRDefault="003E212D" w:rsidP="007D766A">
            <w:pPr>
              <w:pStyle w:val="Antrat2"/>
              <w:keepNext w:val="0"/>
              <w:spacing w:before="0" w:line="240" w:lineRule="auto"/>
              <w:rPr>
                <w:rFonts w:ascii="Times New Roman" w:hAnsi="Times New Roman" w:cs="Times New Roman"/>
                <w:color w:val="auto"/>
                <w:sz w:val="22"/>
                <w:szCs w:val="22"/>
              </w:rPr>
            </w:pPr>
            <w:r w:rsidRPr="00414353">
              <w:rPr>
                <w:rFonts w:ascii="Times New Roman" w:hAnsi="Times New Roman" w:cs="Times New Roman"/>
                <w:color w:val="auto"/>
                <w:sz w:val="22"/>
                <w:szCs w:val="22"/>
                <w:lang w:eastAsia="lt-LT"/>
              </w:rPr>
              <w:t>8.2. Tobulinti ugdymo(</w:t>
            </w:r>
            <w:proofErr w:type="spellStart"/>
            <w:r w:rsidRPr="00414353">
              <w:rPr>
                <w:rFonts w:ascii="Times New Roman" w:hAnsi="Times New Roman" w:cs="Times New Roman"/>
                <w:color w:val="auto"/>
                <w:sz w:val="22"/>
                <w:szCs w:val="22"/>
                <w:lang w:eastAsia="lt-LT"/>
              </w:rPr>
              <w:t>si</w:t>
            </w:r>
            <w:proofErr w:type="spellEnd"/>
            <w:r w:rsidRPr="00414353">
              <w:rPr>
                <w:rFonts w:ascii="Times New Roman" w:hAnsi="Times New Roman" w:cs="Times New Roman"/>
                <w:color w:val="auto"/>
                <w:sz w:val="22"/>
                <w:szCs w:val="22"/>
                <w:lang w:eastAsia="lt-LT"/>
              </w:rPr>
              <w:t xml:space="preserve">) proceso organizavimą </w:t>
            </w:r>
          </w:p>
          <w:p w14:paraId="59E80DAB" w14:textId="77777777" w:rsidR="003E212D" w:rsidRPr="00414353" w:rsidRDefault="003E212D" w:rsidP="007D766A">
            <w:pPr>
              <w:pStyle w:val="Antrat2"/>
              <w:keepNext w:val="0"/>
              <w:spacing w:before="0" w:line="240" w:lineRule="auto"/>
              <w:rPr>
                <w:rFonts w:ascii="Times New Roman" w:hAnsi="Times New Roman" w:cs="Times New Roman"/>
                <w:color w:val="auto"/>
                <w:sz w:val="22"/>
                <w:szCs w:val="22"/>
                <w:lang w:eastAsia="lt-LT"/>
              </w:rPr>
            </w:pPr>
          </w:p>
        </w:tc>
        <w:tc>
          <w:tcPr>
            <w:tcW w:w="3402" w:type="dxa"/>
            <w:tcBorders>
              <w:top w:val="single" w:sz="4" w:space="0" w:color="auto"/>
              <w:left w:val="single" w:sz="4" w:space="0" w:color="auto"/>
              <w:bottom w:val="single" w:sz="4" w:space="0" w:color="auto"/>
              <w:right w:val="single" w:sz="4" w:space="0" w:color="auto"/>
            </w:tcBorders>
          </w:tcPr>
          <w:p w14:paraId="3661508F" w14:textId="77777777" w:rsidR="003E212D" w:rsidRPr="00A01CF8" w:rsidRDefault="003E212D" w:rsidP="007D766A">
            <w:pPr>
              <w:pStyle w:val="Antrat2"/>
              <w:keepNext w:val="0"/>
              <w:spacing w:before="0" w:line="240" w:lineRule="auto"/>
            </w:pPr>
            <w:r w:rsidRPr="00414353">
              <w:rPr>
                <w:rFonts w:ascii="Times New Roman" w:hAnsi="Times New Roman" w:cs="Times New Roman"/>
                <w:color w:val="auto"/>
                <w:sz w:val="22"/>
                <w:szCs w:val="22"/>
              </w:rPr>
              <w:t xml:space="preserve">8.2.1. </w:t>
            </w:r>
            <w:r>
              <w:rPr>
                <w:rFonts w:ascii="Times New Roman" w:hAnsi="Times New Roman" w:cs="Times New Roman"/>
                <w:color w:val="auto"/>
                <w:sz w:val="22"/>
                <w:szCs w:val="22"/>
              </w:rPr>
              <w:t xml:space="preserve">Didinti mokyklos bendruomenės </w:t>
            </w:r>
            <w:r w:rsidRPr="00414353">
              <w:rPr>
                <w:rFonts w:ascii="Times New Roman" w:hAnsi="Times New Roman" w:cs="Times New Roman"/>
                <w:color w:val="auto"/>
                <w:sz w:val="22"/>
                <w:szCs w:val="22"/>
              </w:rPr>
              <w:t>fizin</w:t>
            </w:r>
            <w:r>
              <w:rPr>
                <w:rFonts w:ascii="Times New Roman" w:hAnsi="Times New Roman" w:cs="Times New Roman"/>
                <w:color w:val="auto"/>
                <w:sz w:val="22"/>
                <w:szCs w:val="22"/>
              </w:rPr>
              <w:t>į aktyvumą, sveikatos stiprinimą, į</w:t>
            </w:r>
            <w:r w:rsidRPr="00414353">
              <w:rPr>
                <w:rFonts w:ascii="Times New Roman" w:hAnsi="Times New Roman" w:cs="Times New Roman"/>
                <w:color w:val="auto"/>
                <w:sz w:val="22"/>
                <w:szCs w:val="22"/>
              </w:rPr>
              <w:t>gyvendin</w:t>
            </w:r>
            <w:r>
              <w:rPr>
                <w:rFonts w:ascii="Times New Roman" w:hAnsi="Times New Roman" w:cs="Times New Roman"/>
                <w:color w:val="auto"/>
                <w:sz w:val="22"/>
                <w:szCs w:val="22"/>
              </w:rPr>
              <w:t xml:space="preserve">ant </w:t>
            </w:r>
            <w:r w:rsidRPr="00414353">
              <w:rPr>
                <w:rFonts w:ascii="Times New Roman" w:hAnsi="Times New Roman" w:cs="Times New Roman"/>
                <w:color w:val="auto"/>
                <w:sz w:val="22"/>
                <w:szCs w:val="22"/>
              </w:rPr>
              <w:t>Aktyvios mokyklos ir Sveikatą</w:t>
            </w:r>
            <w:r>
              <w:rPr>
                <w:rFonts w:ascii="Times New Roman" w:hAnsi="Times New Roman" w:cs="Times New Roman"/>
                <w:color w:val="auto"/>
                <w:sz w:val="22"/>
                <w:szCs w:val="22"/>
              </w:rPr>
              <w:t xml:space="preserve"> stiprinančios mokyklos planus</w:t>
            </w:r>
          </w:p>
        </w:tc>
        <w:tc>
          <w:tcPr>
            <w:tcW w:w="2835" w:type="dxa"/>
            <w:tcBorders>
              <w:top w:val="single" w:sz="4" w:space="0" w:color="auto"/>
              <w:left w:val="single" w:sz="4" w:space="0" w:color="auto"/>
              <w:bottom w:val="single" w:sz="4" w:space="0" w:color="auto"/>
              <w:right w:val="single" w:sz="4" w:space="0" w:color="auto"/>
            </w:tcBorders>
            <w:vAlign w:val="center"/>
          </w:tcPr>
          <w:p w14:paraId="4E5C45F4" w14:textId="77777777" w:rsidR="003E212D" w:rsidRPr="00414353" w:rsidRDefault="003E212D" w:rsidP="007D766A">
            <w:pPr>
              <w:pStyle w:val="Antrat2"/>
              <w:keepNext w:val="0"/>
              <w:spacing w:before="0" w:line="240" w:lineRule="auto"/>
              <w:rPr>
                <w:rFonts w:ascii="Times New Roman" w:hAnsi="Times New Roman" w:cs="Times New Roman"/>
                <w:color w:val="auto"/>
                <w:sz w:val="22"/>
                <w:szCs w:val="22"/>
              </w:rPr>
            </w:pPr>
            <w:r w:rsidRPr="00414353">
              <w:rPr>
                <w:rFonts w:ascii="Times New Roman" w:hAnsi="Times New Roman" w:cs="Times New Roman"/>
                <w:color w:val="auto"/>
                <w:sz w:val="22"/>
                <w:szCs w:val="22"/>
              </w:rPr>
              <w:t>8.2.1.1. Bendradarbiaujant su socialiniais partneriais suorganizuoti ne mažiau, kaip 2 fizinio</w:t>
            </w:r>
            <w:r>
              <w:rPr>
                <w:rFonts w:ascii="Times New Roman" w:hAnsi="Times New Roman" w:cs="Times New Roman"/>
                <w:color w:val="auto"/>
                <w:sz w:val="22"/>
                <w:szCs w:val="22"/>
              </w:rPr>
              <w:t xml:space="preserve"> aktyvumo skatinimo</w:t>
            </w:r>
            <w:r w:rsidRPr="00414353">
              <w:rPr>
                <w:rFonts w:ascii="Times New Roman" w:hAnsi="Times New Roman" w:cs="Times New Roman"/>
                <w:color w:val="auto"/>
                <w:sz w:val="22"/>
                <w:szCs w:val="22"/>
              </w:rPr>
              <w:t xml:space="preserve"> ir </w:t>
            </w:r>
            <w:r>
              <w:rPr>
                <w:rFonts w:ascii="Times New Roman" w:hAnsi="Times New Roman" w:cs="Times New Roman"/>
                <w:color w:val="auto"/>
                <w:sz w:val="22"/>
                <w:szCs w:val="22"/>
              </w:rPr>
              <w:t>sveikatinimo renginius</w:t>
            </w:r>
            <w:r w:rsidRPr="00414353">
              <w:rPr>
                <w:rFonts w:ascii="Times New Roman" w:hAnsi="Times New Roman" w:cs="Times New Roman"/>
                <w:color w:val="auto"/>
                <w:sz w:val="22"/>
                <w:szCs w:val="22"/>
              </w:rPr>
              <w:t xml:space="preserve"> </w:t>
            </w:r>
          </w:p>
          <w:p w14:paraId="44F490D6" w14:textId="77777777" w:rsidR="003E212D" w:rsidRPr="00414353" w:rsidRDefault="003E212D" w:rsidP="007D766A">
            <w:pPr>
              <w:rPr>
                <w:sz w:val="22"/>
                <w:szCs w:val="22"/>
              </w:rPr>
            </w:pPr>
            <w:r w:rsidRPr="00414353">
              <w:rPr>
                <w:sz w:val="22"/>
                <w:szCs w:val="22"/>
              </w:rPr>
              <w:t>8.2.1.2. Bendradarbiaujant su tėvais suorganizuotas ne mažiau, kaip 1 fizinio aktyvumo ir sveikatos stiprinimo renginys</w:t>
            </w:r>
          </w:p>
        </w:tc>
      </w:tr>
      <w:tr w:rsidR="003E212D" w:rsidRPr="00414353" w14:paraId="16F78EFA" w14:textId="77777777" w:rsidTr="00642050">
        <w:tc>
          <w:tcPr>
            <w:tcW w:w="3289" w:type="dxa"/>
            <w:vMerge/>
            <w:tcBorders>
              <w:left w:val="single" w:sz="4" w:space="0" w:color="auto"/>
              <w:right w:val="single" w:sz="4" w:space="0" w:color="auto"/>
            </w:tcBorders>
            <w:vAlign w:val="center"/>
          </w:tcPr>
          <w:p w14:paraId="451C3249" w14:textId="77777777" w:rsidR="003E212D" w:rsidRPr="00414353" w:rsidRDefault="003E212D" w:rsidP="007D766A">
            <w:pPr>
              <w:pStyle w:val="Antrat2"/>
              <w:keepNext w:val="0"/>
              <w:spacing w:before="0" w:line="240" w:lineRule="auto"/>
              <w:rPr>
                <w:rFonts w:ascii="Times New Roman" w:hAnsi="Times New Roman" w:cs="Times New Roman"/>
                <w:color w:val="auto"/>
                <w:sz w:val="22"/>
                <w:szCs w:val="22"/>
                <w:lang w:eastAsia="lt-LT"/>
              </w:rPr>
            </w:pPr>
          </w:p>
        </w:tc>
        <w:tc>
          <w:tcPr>
            <w:tcW w:w="3402" w:type="dxa"/>
            <w:tcBorders>
              <w:top w:val="single" w:sz="4" w:space="0" w:color="auto"/>
              <w:left w:val="single" w:sz="4" w:space="0" w:color="auto"/>
              <w:bottom w:val="single" w:sz="4" w:space="0" w:color="auto"/>
              <w:right w:val="single" w:sz="4" w:space="0" w:color="auto"/>
            </w:tcBorders>
          </w:tcPr>
          <w:p w14:paraId="65C206F0" w14:textId="77777777" w:rsidR="003E212D" w:rsidRDefault="003E212D" w:rsidP="007D766A">
            <w:pPr>
              <w:pStyle w:val="Antrat2"/>
              <w:keepNext w:val="0"/>
              <w:spacing w:before="0" w:line="240" w:lineRule="auto"/>
              <w:rPr>
                <w:rFonts w:ascii="Times New Roman" w:hAnsi="Times New Roman" w:cs="Times New Roman"/>
                <w:color w:val="auto"/>
                <w:sz w:val="22"/>
                <w:szCs w:val="22"/>
              </w:rPr>
            </w:pPr>
            <w:r w:rsidRPr="00414353">
              <w:rPr>
                <w:rFonts w:ascii="Times New Roman" w:hAnsi="Times New Roman" w:cs="Times New Roman"/>
                <w:color w:val="auto"/>
                <w:sz w:val="22"/>
                <w:szCs w:val="22"/>
              </w:rPr>
              <w:t>8.2.2. Plėtoti STEAM veiklų įgyvendinimo galimybes</w:t>
            </w:r>
          </w:p>
          <w:p w14:paraId="5F911F05" w14:textId="77777777" w:rsidR="003E212D" w:rsidRPr="00A01CF8" w:rsidRDefault="003E212D" w:rsidP="007D766A"/>
        </w:tc>
        <w:tc>
          <w:tcPr>
            <w:tcW w:w="2835" w:type="dxa"/>
            <w:tcBorders>
              <w:top w:val="single" w:sz="4" w:space="0" w:color="auto"/>
              <w:left w:val="single" w:sz="4" w:space="0" w:color="auto"/>
              <w:bottom w:val="single" w:sz="4" w:space="0" w:color="auto"/>
              <w:right w:val="single" w:sz="4" w:space="0" w:color="auto"/>
            </w:tcBorders>
            <w:vAlign w:val="center"/>
          </w:tcPr>
          <w:p w14:paraId="5D5FE9FE" w14:textId="77777777" w:rsidR="003E212D" w:rsidRPr="00414353" w:rsidRDefault="003E212D" w:rsidP="007D766A">
            <w:pPr>
              <w:pStyle w:val="Antrat2"/>
              <w:keepNext w:val="0"/>
              <w:spacing w:before="0" w:line="240" w:lineRule="auto"/>
              <w:rPr>
                <w:rFonts w:ascii="Times New Roman" w:hAnsi="Times New Roman" w:cs="Times New Roman"/>
                <w:color w:val="auto"/>
                <w:sz w:val="22"/>
                <w:szCs w:val="22"/>
              </w:rPr>
            </w:pPr>
            <w:r w:rsidRPr="00414353">
              <w:rPr>
                <w:rFonts w:ascii="Times New Roman" w:hAnsi="Times New Roman" w:cs="Times New Roman"/>
                <w:color w:val="auto"/>
                <w:sz w:val="22"/>
                <w:szCs w:val="22"/>
              </w:rPr>
              <w:t>8.2.2.1. Parengtas ir patvirtintas STEAM veiklos planas (1), užtikrintas kryptingas STEAM veiklų įgyvendinimas mokykloje</w:t>
            </w:r>
          </w:p>
          <w:p w14:paraId="43A093AF" w14:textId="77777777" w:rsidR="003E212D" w:rsidRPr="00414353" w:rsidRDefault="003E212D" w:rsidP="007D766A">
            <w:pPr>
              <w:pStyle w:val="Antrat2"/>
              <w:keepNext w:val="0"/>
              <w:spacing w:before="0" w:line="240" w:lineRule="auto"/>
              <w:rPr>
                <w:rFonts w:ascii="Times New Roman" w:hAnsi="Times New Roman" w:cs="Times New Roman"/>
                <w:color w:val="auto"/>
                <w:sz w:val="22"/>
                <w:szCs w:val="22"/>
              </w:rPr>
            </w:pPr>
            <w:r w:rsidRPr="00414353">
              <w:rPr>
                <w:rFonts w:ascii="Times New Roman" w:hAnsi="Times New Roman" w:cs="Times New Roman"/>
                <w:color w:val="auto"/>
                <w:sz w:val="22"/>
                <w:szCs w:val="22"/>
              </w:rPr>
              <w:t>8.2.2.2. Parengta ir patvirtinta mokyklos STEAM strategija (1)</w:t>
            </w:r>
          </w:p>
          <w:p w14:paraId="024E7552" w14:textId="77777777" w:rsidR="003E212D" w:rsidRPr="00414353" w:rsidRDefault="003E212D" w:rsidP="007D766A">
            <w:pPr>
              <w:pStyle w:val="Antrat2"/>
              <w:keepNext w:val="0"/>
              <w:spacing w:before="0" w:line="240" w:lineRule="auto"/>
              <w:rPr>
                <w:rFonts w:ascii="Times New Roman" w:hAnsi="Times New Roman" w:cs="Times New Roman"/>
                <w:sz w:val="22"/>
                <w:szCs w:val="22"/>
              </w:rPr>
            </w:pPr>
            <w:r w:rsidRPr="00414353">
              <w:rPr>
                <w:rFonts w:ascii="Times New Roman" w:hAnsi="Times New Roman" w:cs="Times New Roman"/>
                <w:color w:val="auto"/>
                <w:sz w:val="22"/>
                <w:szCs w:val="22"/>
              </w:rPr>
              <w:t xml:space="preserve">8.2.2.3. Mokykloje pradėti taikyti netradicinio ugdymo krypties – ekologijos ir aplinkos technologijų – elementus, mokykloje įgyvendinant ne mažiau </w:t>
            </w:r>
            <w:r w:rsidRPr="00414353">
              <w:rPr>
                <w:rFonts w:ascii="Times New Roman" w:hAnsi="Times New Roman" w:cs="Times New Roman"/>
                <w:color w:val="auto"/>
                <w:sz w:val="22"/>
                <w:szCs w:val="22"/>
                <w:lang w:eastAsia="lt-LT"/>
              </w:rPr>
              <w:t>kaip 30 proc. (nuo bendro neformaliojo švietimo veiklų skaičiaus) ekologijos ir aplinkos technologijų srities būrelių</w:t>
            </w:r>
            <w:r w:rsidRPr="00414353">
              <w:rPr>
                <w:rFonts w:ascii="Times New Roman" w:hAnsi="Times New Roman" w:cs="Times New Roman"/>
                <w:color w:val="auto"/>
                <w:sz w:val="22"/>
                <w:szCs w:val="22"/>
              </w:rPr>
              <w:t xml:space="preserve"> </w:t>
            </w:r>
          </w:p>
        </w:tc>
      </w:tr>
      <w:tr w:rsidR="003E212D" w:rsidRPr="00414353" w14:paraId="73DF459C" w14:textId="77777777" w:rsidTr="00642050">
        <w:tc>
          <w:tcPr>
            <w:tcW w:w="3289" w:type="dxa"/>
            <w:vMerge/>
            <w:tcBorders>
              <w:left w:val="single" w:sz="4" w:space="0" w:color="auto"/>
              <w:right w:val="single" w:sz="4" w:space="0" w:color="auto"/>
            </w:tcBorders>
            <w:vAlign w:val="center"/>
          </w:tcPr>
          <w:p w14:paraId="3234CB8A" w14:textId="77777777" w:rsidR="003E212D" w:rsidRPr="00414353" w:rsidRDefault="003E212D" w:rsidP="007D766A">
            <w:pPr>
              <w:pStyle w:val="Antrat2"/>
              <w:keepNext w:val="0"/>
              <w:spacing w:before="0" w:line="240" w:lineRule="auto"/>
              <w:rPr>
                <w:rFonts w:ascii="Times New Roman" w:hAnsi="Times New Roman" w:cs="Times New Roman"/>
                <w:color w:val="auto"/>
                <w:sz w:val="22"/>
                <w:szCs w:val="22"/>
                <w:lang w:eastAsia="lt-LT"/>
              </w:rPr>
            </w:pPr>
          </w:p>
        </w:tc>
        <w:tc>
          <w:tcPr>
            <w:tcW w:w="3402" w:type="dxa"/>
            <w:tcBorders>
              <w:top w:val="single" w:sz="4" w:space="0" w:color="auto"/>
              <w:left w:val="single" w:sz="4" w:space="0" w:color="auto"/>
              <w:bottom w:val="single" w:sz="4" w:space="0" w:color="auto"/>
              <w:right w:val="single" w:sz="4" w:space="0" w:color="auto"/>
            </w:tcBorders>
          </w:tcPr>
          <w:p w14:paraId="2E7138E3" w14:textId="77777777" w:rsidR="003E212D" w:rsidRPr="00414353" w:rsidRDefault="003E212D" w:rsidP="007D766A">
            <w:pPr>
              <w:pStyle w:val="Antrat2"/>
              <w:keepNext w:val="0"/>
              <w:spacing w:before="0" w:line="240" w:lineRule="auto"/>
              <w:rPr>
                <w:rFonts w:ascii="Times New Roman" w:hAnsi="Times New Roman" w:cs="Times New Roman"/>
                <w:color w:val="auto"/>
                <w:sz w:val="22"/>
                <w:szCs w:val="22"/>
              </w:rPr>
            </w:pPr>
            <w:r w:rsidRPr="00414353">
              <w:rPr>
                <w:rFonts w:ascii="Times New Roman" w:hAnsi="Times New Roman" w:cs="Times New Roman"/>
                <w:color w:val="auto"/>
                <w:sz w:val="22"/>
                <w:szCs w:val="22"/>
              </w:rPr>
              <w:t>8.2.3. Plėtoti ugdymą karjerai</w:t>
            </w:r>
          </w:p>
        </w:tc>
        <w:tc>
          <w:tcPr>
            <w:tcW w:w="2835" w:type="dxa"/>
            <w:tcBorders>
              <w:top w:val="single" w:sz="4" w:space="0" w:color="auto"/>
              <w:left w:val="single" w:sz="4" w:space="0" w:color="auto"/>
              <w:bottom w:val="single" w:sz="4" w:space="0" w:color="auto"/>
              <w:right w:val="single" w:sz="4" w:space="0" w:color="auto"/>
            </w:tcBorders>
            <w:vAlign w:val="center"/>
          </w:tcPr>
          <w:p w14:paraId="48A02871" w14:textId="77777777" w:rsidR="003E212D" w:rsidRPr="00414353" w:rsidRDefault="003E212D" w:rsidP="007D766A">
            <w:pPr>
              <w:pStyle w:val="Antrat2"/>
              <w:keepNext w:val="0"/>
              <w:spacing w:before="0" w:line="240" w:lineRule="auto"/>
              <w:rPr>
                <w:rFonts w:ascii="Times New Roman" w:hAnsi="Times New Roman" w:cs="Times New Roman"/>
                <w:color w:val="auto"/>
                <w:sz w:val="22"/>
                <w:szCs w:val="22"/>
              </w:rPr>
            </w:pPr>
            <w:r w:rsidRPr="00414353">
              <w:rPr>
                <w:rFonts w:ascii="Times New Roman" w:hAnsi="Times New Roman" w:cs="Times New Roman"/>
                <w:color w:val="auto"/>
                <w:sz w:val="22"/>
                <w:szCs w:val="22"/>
              </w:rPr>
              <w:t>8.2.3.1. Parengtas, patvirtintas ir įgyvendinamas ugdymo karjerai planas (1)</w:t>
            </w:r>
          </w:p>
          <w:p w14:paraId="433C57EF" w14:textId="77777777" w:rsidR="003E212D" w:rsidRPr="00414353" w:rsidRDefault="003E212D" w:rsidP="007D766A">
            <w:pPr>
              <w:rPr>
                <w:rStyle w:val="normaltextrun"/>
                <w:sz w:val="22"/>
                <w:szCs w:val="22"/>
                <w:shd w:val="clear" w:color="auto" w:fill="FFFFFF"/>
              </w:rPr>
            </w:pPr>
            <w:r w:rsidRPr="00414353">
              <w:rPr>
                <w:sz w:val="22"/>
                <w:szCs w:val="22"/>
              </w:rPr>
              <w:t xml:space="preserve">8.2.3.2. </w:t>
            </w:r>
            <w:r w:rsidRPr="00414353">
              <w:rPr>
                <w:rStyle w:val="normaltextrun"/>
                <w:sz w:val="22"/>
                <w:szCs w:val="22"/>
                <w:shd w:val="clear" w:color="auto" w:fill="FFFFFF"/>
              </w:rPr>
              <w:t>Įgyvendinta ne mažiau kaip 12 SKU veiklų (registruotos SKU kalendoriuje)</w:t>
            </w:r>
          </w:p>
          <w:p w14:paraId="7D064057" w14:textId="77777777" w:rsidR="003E212D" w:rsidRPr="00414353" w:rsidRDefault="003E212D" w:rsidP="007D766A">
            <w:pPr>
              <w:rPr>
                <w:sz w:val="22"/>
                <w:szCs w:val="22"/>
              </w:rPr>
            </w:pPr>
            <w:r w:rsidRPr="00414353">
              <w:rPr>
                <w:rStyle w:val="normaltextrun"/>
                <w:sz w:val="22"/>
                <w:szCs w:val="22"/>
                <w:shd w:val="clear" w:color="auto" w:fill="FFFFFF"/>
              </w:rPr>
              <w:t xml:space="preserve"> 8.2.3.3. Ne mažiau, kaip 5 proc. mokinių, ugdytinių tėvų dalyvauja ugdymo karjerai veiklose mokykloje</w:t>
            </w:r>
          </w:p>
        </w:tc>
      </w:tr>
      <w:tr w:rsidR="003E212D" w:rsidRPr="00414353" w14:paraId="0A87D275" w14:textId="77777777" w:rsidTr="00642050">
        <w:tc>
          <w:tcPr>
            <w:tcW w:w="3289" w:type="dxa"/>
            <w:vMerge/>
            <w:tcBorders>
              <w:left w:val="single" w:sz="4" w:space="0" w:color="auto"/>
              <w:bottom w:val="single" w:sz="4" w:space="0" w:color="auto"/>
              <w:right w:val="single" w:sz="4" w:space="0" w:color="auto"/>
            </w:tcBorders>
            <w:vAlign w:val="center"/>
          </w:tcPr>
          <w:p w14:paraId="577E6330" w14:textId="77777777" w:rsidR="003E212D" w:rsidRPr="00414353" w:rsidRDefault="003E212D" w:rsidP="007D766A">
            <w:pPr>
              <w:pStyle w:val="Antrat2"/>
              <w:keepNext w:val="0"/>
              <w:spacing w:before="0" w:line="240" w:lineRule="auto"/>
              <w:rPr>
                <w:rFonts w:ascii="Times New Roman" w:hAnsi="Times New Roman" w:cs="Times New Roman"/>
                <w:color w:val="auto"/>
                <w:sz w:val="22"/>
                <w:szCs w:val="22"/>
                <w:lang w:eastAsia="lt-LT"/>
              </w:rPr>
            </w:pPr>
          </w:p>
        </w:tc>
        <w:tc>
          <w:tcPr>
            <w:tcW w:w="3402" w:type="dxa"/>
            <w:tcBorders>
              <w:top w:val="single" w:sz="4" w:space="0" w:color="auto"/>
              <w:left w:val="single" w:sz="4" w:space="0" w:color="auto"/>
              <w:bottom w:val="single" w:sz="4" w:space="0" w:color="auto"/>
              <w:right w:val="single" w:sz="4" w:space="0" w:color="auto"/>
            </w:tcBorders>
          </w:tcPr>
          <w:p w14:paraId="26B00979" w14:textId="77777777" w:rsidR="003E212D" w:rsidRPr="00414353" w:rsidRDefault="003E212D" w:rsidP="007D766A">
            <w:pPr>
              <w:pStyle w:val="Antrat2"/>
              <w:keepNext w:val="0"/>
              <w:spacing w:before="0" w:line="240" w:lineRule="auto"/>
              <w:rPr>
                <w:rFonts w:ascii="Times New Roman" w:hAnsi="Times New Roman" w:cs="Times New Roman"/>
                <w:color w:val="auto"/>
                <w:sz w:val="22"/>
                <w:szCs w:val="22"/>
              </w:rPr>
            </w:pPr>
            <w:r w:rsidRPr="00414353">
              <w:rPr>
                <w:rFonts w:ascii="Times New Roman" w:hAnsi="Times New Roman" w:cs="Times New Roman"/>
                <w:color w:val="auto"/>
                <w:sz w:val="22"/>
                <w:szCs w:val="22"/>
              </w:rPr>
              <w:t>8.2.4. Diegti atnaujintą ugdymo turinį (UTA)</w:t>
            </w:r>
          </w:p>
        </w:tc>
        <w:tc>
          <w:tcPr>
            <w:tcW w:w="2835" w:type="dxa"/>
            <w:tcBorders>
              <w:top w:val="single" w:sz="4" w:space="0" w:color="auto"/>
              <w:left w:val="single" w:sz="4" w:space="0" w:color="auto"/>
              <w:bottom w:val="single" w:sz="4" w:space="0" w:color="auto"/>
              <w:right w:val="single" w:sz="4" w:space="0" w:color="auto"/>
            </w:tcBorders>
            <w:vAlign w:val="center"/>
          </w:tcPr>
          <w:p w14:paraId="4A68230D" w14:textId="77777777" w:rsidR="003E212D" w:rsidRPr="000D357C" w:rsidRDefault="003E212D" w:rsidP="007D766A">
            <w:pPr>
              <w:pStyle w:val="Antrat2"/>
              <w:keepNext w:val="0"/>
              <w:spacing w:before="0" w:line="240" w:lineRule="auto"/>
              <w:rPr>
                <w:rFonts w:ascii="Times New Roman" w:hAnsi="Times New Roman" w:cs="Times New Roman"/>
                <w:color w:val="auto"/>
                <w:sz w:val="22"/>
                <w:szCs w:val="22"/>
              </w:rPr>
            </w:pPr>
            <w:r w:rsidRPr="000D357C">
              <w:rPr>
                <w:rFonts w:ascii="Times New Roman" w:hAnsi="Times New Roman" w:cs="Times New Roman"/>
                <w:color w:val="auto"/>
                <w:sz w:val="22"/>
                <w:szCs w:val="22"/>
              </w:rPr>
              <w:t>8.2.4.1. Sudarytas ir patvirtintas atnaujinto ugdymo turinio diegimo pl</w:t>
            </w:r>
            <w:r>
              <w:rPr>
                <w:rFonts w:ascii="Times New Roman" w:hAnsi="Times New Roman" w:cs="Times New Roman"/>
                <w:color w:val="auto"/>
                <w:sz w:val="22"/>
                <w:szCs w:val="22"/>
              </w:rPr>
              <w:t xml:space="preserve">anas 2023 m. (I ir II pusmetis) ir pradinių klasių mokytojai veda (ne mažiau 8) integruotas pamokas pagal UTA </w:t>
            </w:r>
          </w:p>
          <w:p w14:paraId="18157720" w14:textId="77777777" w:rsidR="003E212D" w:rsidRPr="00414353" w:rsidRDefault="003E212D" w:rsidP="007D766A">
            <w:r w:rsidRPr="000D357C">
              <w:rPr>
                <w:sz w:val="22"/>
                <w:szCs w:val="22"/>
              </w:rPr>
              <w:t xml:space="preserve">8.2.4.2. Atlikta 2022-2023 </w:t>
            </w:r>
            <w:proofErr w:type="spellStart"/>
            <w:r w:rsidRPr="000D357C">
              <w:rPr>
                <w:sz w:val="22"/>
                <w:szCs w:val="22"/>
              </w:rPr>
              <w:t>m.</w:t>
            </w:r>
            <w:r>
              <w:rPr>
                <w:sz w:val="22"/>
                <w:szCs w:val="22"/>
              </w:rPr>
              <w:t>m</w:t>
            </w:r>
            <w:proofErr w:type="spellEnd"/>
            <w:r>
              <w:rPr>
                <w:sz w:val="22"/>
                <w:szCs w:val="22"/>
              </w:rPr>
              <w:t>.</w:t>
            </w:r>
            <w:r w:rsidRPr="000D357C">
              <w:rPr>
                <w:sz w:val="22"/>
                <w:szCs w:val="22"/>
              </w:rPr>
              <w:t xml:space="preserve"> patirčių, diegiant atnaujintą priešmokyklinio ugdymo turinį analizė ir parengtos priešmokyklinio </w:t>
            </w:r>
            <w:r>
              <w:rPr>
                <w:sz w:val="22"/>
                <w:szCs w:val="22"/>
              </w:rPr>
              <w:t>ugdymo tobulinimo rekomendacijos</w:t>
            </w:r>
          </w:p>
        </w:tc>
      </w:tr>
      <w:tr w:rsidR="003E212D" w:rsidRPr="00414353" w14:paraId="47ACE4F6" w14:textId="77777777" w:rsidTr="00642050">
        <w:tc>
          <w:tcPr>
            <w:tcW w:w="3289" w:type="dxa"/>
            <w:vMerge w:val="restart"/>
            <w:tcBorders>
              <w:top w:val="single" w:sz="4" w:space="0" w:color="auto"/>
              <w:left w:val="single" w:sz="4" w:space="0" w:color="auto"/>
              <w:right w:val="single" w:sz="4" w:space="0" w:color="auto"/>
            </w:tcBorders>
          </w:tcPr>
          <w:p w14:paraId="17A17F17" w14:textId="77777777" w:rsidR="003E212D" w:rsidRPr="00414353" w:rsidRDefault="003E212D" w:rsidP="007D766A">
            <w:pPr>
              <w:rPr>
                <w:b/>
                <w:sz w:val="22"/>
                <w:szCs w:val="22"/>
                <w:lang w:eastAsia="lt-LT"/>
              </w:rPr>
            </w:pPr>
            <w:r w:rsidRPr="00414353">
              <w:rPr>
                <w:b/>
                <w:sz w:val="22"/>
                <w:szCs w:val="22"/>
                <w:lang w:eastAsia="lt-LT"/>
              </w:rPr>
              <w:t>Lyderystė ir vadyba.</w:t>
            </w:r>
          </w:p>
          <w:p w14:paraId="29954BC1" w14:textId="77777777" w:rsidR="003E212D" w:rsidRPr="00414353" w:rsidRDefault="003E212D" w:rsidP="007D766A">
            <w:pPr>
              <w:rPr>
                <w:sz w:val="22"/>
                <w:szCs w:val="22"/>
              </w:rPr>
            </w:pPr>
            <w:r w:rsidRPr="00414353">
              <w:rPr>
                <w:sz w:val="22"/>
                <w:szCs w:val="22"/>
                <w:lang w:eastAsia="lt-LT"/>
              </w:rPr>
              <w:t xml:space="preserve">8.3. </w:t>
            </w:r>
            <w:r w:rsidRPr="00414353">
              <w:rPr>
                <w:sz w:val="22"/>
                <w:szCs w:val="22"/>
              </w:rPr>
              <w:t>Tobulinti mokytojų kompetencijas ir stiprinti darbuotojų lyderystę</w:t>
            </w:r>
          </w:p>
          <w:p w14:paraId="5F880001" w14:textId="77777777" w:rsidR="003E212D" w:rsidRPr="00414353" w:rsidRDefault="003E212D" w:rsidP="007D766A">
            <w:pPr>
              <w:rPr>
                <w:sz w:val="22"/>
                <w:szCs w:val="22"/>
                <w:lang w:eastAsia="lt-LT"/>
              </w:rPr>
            </w:pPr>
          </w:p>
        </w:tc>
        <w:tc>
          <w:tcPr>
            <w:tcW w:w="3402" w:type="dxa"/>
            <w:tcBorders>
              <w:top w:val="single" w:sz="4" w:space="0" w:color="auto"/>
              <w:left w:val="single" w:sz="4" w:space="0" w:color="auto"/>
              <w:bottom w:val="single" w:sz="4" w:space="0" w:color="auto"/>
              <w:right w:val="single" w:sz="4" w:space="0" w:color="auto"/>
            </w:tcBorders>
          </w:tcPr>
          <w:p w14:paraId="7F751ED8" w14:textId="77777777" w:rsidR="003E212D" w:rsidRPr="00414353" w:rsidRDefault="003E212D" w:rsidP="007D766A">
            <w:pPr>
              <w:overflowPunct w:val="0"/>
              <w:textAlignment w:val="baseline"/>
              <w:rPr>
                <w:sz w:val="22"/>
                <w:szCs w:val="22"/>
                <w:lang w:eastAsia="lt-LT"/>
              </w:rPr>
            </w:pPr>
            <w:r w:rsidRPr="00414353">
              <w:rPr>
                <w:sz w:val="22"/>
                <w:szCs w:val="22"/>
                <w:lang w:eastAsia="lt-LT"/>
              </w:rPr>
              <w:t>8.3.1. Pedagogų ir mokyklos vadovų kvalifikacijos to</w:t>
            </w:r>
            <w:r>
              <w:rPr>
                <w:sz w:val="22"/>
                <w:szCs w:val="22"/>
                <w:lang w:eastAsia="lt-LT"/>
              </w:rPr>
              <w:t>bulinimo kryptingumo didinimas</w:t>
            </w:r>
          </w:p>
        </w:tc>
        <w:tc>
          <w:tcPr>
            <w:tcW w:w="2835" w:type="dxa"/>
            <w:tcBorders>
              <w:top w:val="single" w:sz="4" w:space="0" w:color="auto"/>
              <w:left w:val="single" w:sz="4" w:space="0" w:color="auto"/>
              <w:bottom w:val="single" w:sz="4" w:space="0" w:color="auto"/>
              <w:right w:val="single" w:sz="4" w:space="0" w:color="auto"/>
            </w:tcBorders>
          </w:tcPr>
          <w:p w14:paraId="4B2D47AB" w14:textId="77777777" w:rsidR="003E212D" w:rsidRPr="00414353" w:rsidRDefault="003E212D" w:rsidP="007D766A">
            <w:pPr>
              <w:rPr>
                <w:sz w:val="22"/>
                <w:szCs w:val="22"/>
              </w:rPr>
            </w:pPr>
            <w:r w:rsidRPr="00414353">
              <w:rPr>
                <w:sz w:val="22"/>
                <w:szCs w:val="22"/>
              </w:rPr>
              <w:t>8.3.1.1. Patvirtintos prioritetinės mokytojų ir mokyklos vadovų kvalifikacijos tobulinimo kryptys</w:t>
            </w:r>
          </w:p>
          <w:p w14:paraId="2323470F" w14:textId="77777777" w:rsidR="003E212D" w:rsidRPr="00414353" w:rsidRDefault="003E212D" w:rsidP="007D766A">
            <w:pPr>
              <w:rPr>
                <w:sz w:val="22"/>
                <w:szCs w:val="22"/>
                <w:lang w:eastAsia="lt-LT"/>
              </w:rPr>
            </w:pPr>
            <w:r w:rsidRPr="00414353">
              <w:rPr>
                <w:sz w:val="22"/>
                <w:szCs w:val="22"/>
              </w:rPr>
              <w:t xml:space="preserve">8.3.1.2. </w:t>
            </w:r>
            <w:r w:rsidRPr="00414353">
              <w:rPr>
                <w:sz w:val="22"/>
                <w:szCs w:val="22"/>
                <w:lang w:eastAsia="lt-LT"/>
              </w:rPr>
              <w:t>Ne mažiau, kaip 92 proc. mokytojų tobulina kvalifikaciją, mokinių turinčių įvairiapusių raidos, elgesio ir emocijų sutrikimų, jų ugdymo(</w:t>
            </w:r>
            <w:proofErr w:type="spellStart"/>
            <w:r w:rsidRPr="00414353">
              <w:rPr>
                <w:sz w:val="22"/>
                <w:szCs w:val="22"/>
                <w:lang w:eastAsia="lt-LT"/>
              </w:rPr>
              <w:t>si</w:t>
            </w:r>
            <w:proofErr w:type="spellEnd"/>
            <w:r w:rsidRPr="00414353">
              <w:rPr>
                <w:sz w:val="22"/>
                <w:szCs w:val="22"/>
                <w:lang w:eastAsia="lt-LT"/>
              </w:rPr>
              <w:t>) aspektu</w:t>
            </w:r>
          </w:p>
          <w:p w14:paraId="1B69DF6C" w14:textId="77777777" w:rsidR="003E212D" w:rsidRPr="00414353" w:rsidRDefault="003E212D" w:rsidP="007D766A">
            <w:pPr>
              <w:rPr>
                <w:i/>
                <w:iCs/>
                <w:sz w:val="22"/>
                <w:szCs w:val="22"/>
                <w:lang w:eastAsia="lt-LT"/>
              </w:rPr>
            </w:pPr>
            <w:r w:rsidRPr="00414353">
              <w:rPr>
                <w:sz w:val="22"/>
                <w:szCs w:val="22"/>
              </w:rPr>
              <w:t>8.3.1.3. Mokykloje organizuojami ne mažiau, kaip 2 kvalifikacijos tobulinimo renginiai</w:t>
            </w:r>
          </w:p>
        </w:tc>
      </w:tr>
      <w:tr w:rsidR="003E212D" w:rsidRPr="00414353" w14:paraId="563DD1E8" w14:textId="77777777" w:rsidTr="00642050">
        <w:tc>
          <w:tcPr>
            <w:tcW w:w="3289" w:type="dxa"/>
            <w:vMerge/>
            <w:tcBorders>
              <w:left w:val="single" w:sz="4" w:space="0" w:color="auto"/>
              <w:right w:val="single" w:sz="4" w:space="0" w:color="auto"/>
            </w:tcBorders>
          </w:tcPr>
          <w:p w14:paraId="4ED88A15" w14:textId="77777777" w:rsidR="003E212D" w:rsidRPr="00414353" w:rsidRDefault="003E212D" w:rsidP="007D766A">
            <w:pPr>
              <w:rPr>
                <w:sz w:val="22"/>
                <w:szCs w:val="22"/>
                <w:lang w:eastAsia="lt-LT"/>
              </w:rPr>
            </w:pPr>
          </w:p>
        </w:tc>
        <w:tc>
          <w:tcPr>
            <w:tcW w:w="3402" w:type="dxa"/>
            <w:tcBorders>
              <w:top w:val="single" w:sz="4" w:space="0" w:color="auto"/>
              <w:left w:val="single" w:sz="4" w:space="0" w:color="auto"/>
              <w:bottom w:val="single" w:sz="4" w:space="0" w:color="auto"/>
              <w:right w:val="single" w:sz="4" w:space="0" w:color="auto"/>
            </w:tcBorders>
          </w:tcPr>
          <w:p w14:paraId="643623DD" w14:textId="77777777" w:rsidR="003E212D" w:rsidRPr="00414353" w:rsidRDefault="003E212D" w:rsidP="007D766A">
            <w:pPr>
              <w:overflowPunct w:val="0"/>
              <w:textAlignment w:val="baseline"/>
              <w:rPr>
                <w:sz w:val="22"/>
                <w:szCs w:val="22"/>
                <w:lang w:eastAsia="lt-LT"/>
              </w:rPr>
            </w:pPr>
            <w:r w:rsidRPr="00414353">
              <w:rPr>
                <w:sz w:val="22"/>
                <w:szCs w:val="22"/>
                <w:lang w:eastAsia="lt-LT"/>
              </w:rPr>
              <w:t>8.3.2. Sustiprinta darbuotojų lyderystė</w:t>
            </w:r>
          </w:p>
        </w:tc>
        <w:tc>
          <w:tcPr>
            <w:tcW w:w="2835" w:type="dxa"/>
            <w:tcBorders>
              <w:top w:val="single" w:sz="4" w:space="0" w:color="auto"/>
              <w:left w:val="single" w:sz="4" w:space="0" w:color="auto"/>
              <w:bottom w:val="single" w:sz="4" w:space="0" w:color="auto"/>
              <w:right w:val="single" w:sz="4" w:space="0" w:color="auto"/>
            </w:tcBorders>
          </w:tcPr>
          <w:p w14:paraId="0C0AC621" w14:textId="77777777" w:rsidR="003E212D" w:rsidRPr="00414353" w:rsidRDefault="003E212D" w:rsidP="007D766A">
            <w:pPr>
              <w:rPr>
                <w:sz w:val="22"/>
                <w:szCs w:val="22"/>
              </w:rPr>
            </w:pPr>
            <w:r w:rsidRPr="00414353">
              <w:rPr>
                <w:sz w:val="22"/>
                <w:szCs w:val="22"/>
              </w:rPr>
              <w:t xml:space="preserve">8.3.2.1. Suorganizuota </w:t>
            </w:r>
          </w:p>
          <w:p w14:paraId="145FA899" w14:textId="77777777" w:rsidR="003E212D" w:rsidRPr="00414353" w:rsidRDefault="003E212D" w:rsidP="007D766A">
            <w:pPr>
              <w:rPr>
                <w:sz w:val="22"/>
                <w:szCs w:val="22"/>
              </w:rPr>
            </w:pPr>
            <w:r w:rsidRPr="00414353">
              <w:rPr>
                <w:sz w:val="22"/>
                <w:szCs w:val="22"/>
              </w:rPr>
              <w:t xml:space="preserve">1-a tarptautinė konferencija </w:t>
            </w:r>
          </w:p>
          <w:p w14:paraId="34D3A96F" w14:textId="77777777" w:rsidR="003E212D" w:rsidRPr="00414353" w:rsidRDefault="003E212D" w:rsidP="007D766A">
            <w:pPr>
              <w:rPr>
                <w:sz w:val="22"/>
                <w:szCs w:val="22"/>
              </w:rPr>
            </w:pPr>
            <w:r w:rsidRPr="00414353">
              <w:rPr>
                <w:sz w:val="22"/>
                <w:szCs w:val="22"/>
              </w:rPr>
              <w:t>8.3.2.2. Organizuota mokinių konferencijų mokykloje skaičius, ne mažiau, kaip 2</w:t>
            </w:r>
          </w:p>
          <w:p w14:paraId="3717D57A" w14:textId="77777777" w:rsidR="003E212D" w:rsidRPr="00414353" w:rsidRDefault="003E212D" w:rsidP="007D766A">
            <w:pPr>
              <w:rPr>
                <w:rStyle w:val="normaltextrun"/>
                <w:sz w:val="22"/>
                <w:szCs w:val="22"/>
                <w:shd w:val="clear" w:color="auto" w:fill="FFFFFF"/>
              </w:rPr>
            </w:pPr>
            <w:r w:rsidRPr="00414353">
              <w:rPr>
                <w:rStyle w:val="normaltextrun"/>
                <w:sz w:val="22"/>
                <w:szCs w:val="22"/>
                <w:bdr w:val="none" w:sz="0" w:space="0" w:color="auto" w:frame="1"/>
              </w:rPr>
              <w:t xml:space="preserve">8.3.2.3. Išbandomos atnaujintos ugdymo programos, </w:t>
            </w:r>
            <w:r w:rsidRPr="00414353">
              <w:rPr>
                <w:rStyle w:val="normaltextrun"/>
                <w:sz w:val="22"/>
                <w:szCs w:val="22"/>
                <w:shd w:val="clear" w:color="auto" w:fill="FFFFFF"/>
              </w:rPr>
              <w:t>100 proc. pradinių klasių mokytojų, dalyko mokytojų ves po 1 pamoką</w:t>
            </w:r>
          </w:p>
          <w:p w14:paraId="28656E1B" w14:textId="77777777" w:rsidR="003E212D" w:rsidRPr="00414353" w:rsidRDefault="003E212D" w:rsidP="007D766A">
            <w:pPr>
              <w:rPr>
                <w:sz w:val="22"/>
                <w:szCs w:val="22"/>
              </w:rPr>
            </w:pPr>
            <w:r w:rsidRPr="00414353">
              <w:rPr>
                <w:rStyle w:val="normaltextrun"/>
                <w:sz w:val="22"/>
                <w:szCs w:val="22"/>
                <w:shd w:val="clear" w:color="auto" w:fill="FFFFFF"/>
              </w:rPr>
              <w:t xml:space="preserve">8.3.2.4. Ne mažiau, kaip 10 proc. mokytojų padidins lyderystės įgūdžius, dalinantis profesine pedagogine patirtimi su miesto ir šalies pedagogine bendruomene </w:t>
            </w:r>
          </w:p>
        </w:tc>
      </w:tr>
      <w:tr w:rsidR="003E212D" w:rsidRPr="00414353" w14:paraId="66470D40" w14:textId="77777777" w:rsidTr="00642050">
        <w:tc>
          <w:tcPr>
            <w:tcW w:w="3289" w:type="dxa"/>
            <w:vMerge/>
            <w:tcBorders>
              <w:left w:val="single" w:sz="4" w:space="0" w:color="auto"/>
              <w:right w:val="single" w:sz="4" w:space="0" w:color="auto"/>
            </w:tcBorders>
          </w:tcPr>
          <w:p w14:paraId="1CAA91CB" w14:textId="77777777" w:rsidR="003E212D" w:rsidRPr="00414353" w:rsidRDefault="003E212D" w:rsidP="007D766A">
            <w:pPr>
              <w:rPr>
                <w:sz w:val="22"/>
                <w:szCs w:val="22"/>
                <w:lang w:eastAsia="lt-LT"/>
              </w:rPr>
            </w:pPr>
          </w:p>
        </w:tc>
        <w:tc>
          <w:tcPr>
            <w:tcW w:w="3402" w:type="dxa"/>
            <w:tcBorders>
              <w:top w:val="single" w:sz="4" w:space="0" w:color="auto"/>
              <w:left w:val="single" w:sz="4" w:space="0" w:color="auto"/>
              <w:bottom w:val="single" w:sz="4" w:space="0" w:color="auto"/>
              <w:right w:val="single" w:sz="4" w:space="0" w:color="auto"/>
            </w:tcBorders>
          </w:tcPr>
          <w:p w14:paraId="56A7CA6C" w14:textId="77777777" w:rsidR="003E212D" w:rsidRPr="00414353" w:rsidRDefault="003E212D" w:rsidP="007D766A">
            <w:pPr>
              <w:overflowPunct w:val="0"/>
              <w:textAlignment w:val="baseline"/>
              <w:rPr>
                <w:sz w:val="22"/>
                <w:szCs w:val="22"/>
                <w:lang w:eastAsia="lt-LT"/>
              </w:rPr>
            </w:pPr>
            <w:r>
              <w:rPr>
                <w:sz w:val="22"/>
                <w:szCs w:val="22"/>
                <w:lang w:eastAsia="lt-LT"/>
              </w:rPr>
              <w:t>8.3.3. Didinti mokytojų metodininkų dalį mokykloje</w:t>
            </w:r>
          </w:p>
        </w:tc>
        <w:tc>
          <w:tcPr>
            <w:tcW w:w="2835" w:type="dxa"/>
            <w:tcBorders>
              <w:top w:val="single" w:sz="4" w:space="0" w:color="auto"/>
              <w:left w:val="single" w:sz="4" w:space="0" w:color="auto"/>
              <w:bottom w:val="single" w:sz="4" w:space="0" w:color="auto"/>
              <w:right w:val="single" w:sz="4" w:space="0" w:color="auto"/>
            </w:tcBorders>
          </w:tcPr>
          <w:p w14:paraId="7E0D7B7B" w14:textId="77777777" w:rsidR="003E212D" w:rsidRPr="00414353" w:rsidRDefault="003E212D" w:rsidP="007D766A">
            <w:pPr>
              <w:rPr>
                <w:sz w:val="22"/>
                <w:szCs w:val="22"/>
              </w:rPr>
            </w:pPr>
            <w:r>
              <w:rPr>
                <w:sz w:val="22"/>
                <w:szCs w:val="22"/>
              </w:rPr>
              <w:t>8.3.3.1. Ne mažiau, kaip 5 proc. padidinti mokytojų, turinčių mokytojo metodininko kvalifikaciją, dalį</w:t>
            </w:r>
          </w:p>
        </w:tc>
      </w:tr>
      <w:tr w:rsidR="003E212D" w:rsidRPr="00414353" w14:paraId="5FFE5932" w14:textId="77777777" w:rsidTr="00642050">
        <w:trPr>
          <w:trHeight w:val="674"/>
        </w:trPr>
        <w:tc>
          <w:tcPr>
            <w:tcW w:w="3289" w:type="dxa"/>
            <w:vMerge w:val="restart"/>
            <w:tcBorders>
              <w:top w:val="single" w:sz="4" w:space="0" w:color="auto"/>
              <w:left w:val="single" w:sz="4" w:space="0" w:color="auto"/>
              <w:right w:val="single" w:sz="4" w:space="0" w:color="auto"/>
            </w:tcBorders>
          </w:tcPr>
          <w:p w14:paraId="4ED43BEC" w14:textId="77777777" w:rsidR="003E212D" w:rsidRDefault="003E212D" w:rsidP="007D766A">
            <w:pPr>
              <w:rPr>
                <w:b/>
                <w:sz w:val="22"/>
                <w:szCs w:val="22"/>
                <w:lang w:eastAsia="lt-LT"/>
              </w:rPr>
            </w:pPr>
            <w:bookmarkStart w:id="1" w:name="_Hlk125056212"/>
            <w:r w:rsidRPr="00414353">
              <w:rPr>
                <w:b/>
                <w:sz w:val="22"/>
                <w:szCs w:val="22"/>
                <w:lang w:eastAsia="lt-LT"/>
              </w:rPr>
              <w:t>Lyderystė ir vadyba.</w:t>
            </w:r>
          </w:p>
          <w:p w14:paraId="3F0BA740" w14:textId="77777777" w:rsidR="003E212D" w:rsidRPr="00414353" w:rsidRDefault="003E212D" w:rsidP="007D766A">
            <w:pPr>
              <w:rPr>
                <w:sz w:val="22"/>
                <w:szCs w:val="22"/>
                <w:lang w:eastAsia="lt-LT"/>
              </w:rPr>
            </w:pPr>
            <w:r w:rsidRPr="00414353">
              <w:rPr>
                <w:sz w:val="22"/>
                <w:szCs w:val="22"/>
                <w:lang w:eastAsia="lt-LT"/>
              </w:rPr>
              <w:t>8.4. Plėtoti dialogo ir susitarimų kultūra grįstas veiklas (tęstinis)</w:t>
            </w:r>
          </w:p>
          <w:bookmarkEnd w:id="1"/>
          <w:p w14:paraId="3D1C05E9" w14:textId="77777777" w:rsidR="003E212D" w:rsidRPr="00414353" w:rsidRDefault="003E212D" w:rsidP="007D766A">
            <w:pPr>
              <w:rPr>
                <w:i/>
                <w:iCs/>
                <w:sz w:val="22"/>
                <w:szCs w:val="22"/>
                <w:lang w:eastAsia="lt-LT"/>
              </w:rPr>
            </w:pPr>
          </w:p>
        </w:tc>
        <w:tc>
          <w:tcPr>
            <w:tcW w:w="3402" w:type="dxa"/>
            <w:tcBorders>
              <w:top w:val="single" w:sz="4" w:space="0" w:color="auto"/>
              <w:left w:val="single" w:sz="4" w:space="0" w:color="auto"/>
              <w:bottom w:val="single" w:sz="4" w:space="0" w:color="auto"/>
              <w:right w:val="single" w:sz="4" w:space="0" w:color="auto"/>
            </w:tcBorders>
          </w:tcPr>
          <w:p w14:paraId="771B964E" w14:textId="77777777" w:rsidR="003E212D" w:rsidRPr="00414353" w:rsidRDefault="003E212D" w:rsidP="007D766A">
            <w:pPr>
              <w:rPr>
                <w:sz w:val="22"/>
                <w:szCs w:val="22"/>
                <w:lang w:eastAsia="lt-LT"/>
              </w:rPr>
            </w:pPr>
            <w:r w:rsidRPr="00414353">
              <w:rPr>
                <w:sz w:val="22"/>
                <w:szCs w:val="22"/>
                <w:lang w:eastAsia="lt-LT"/>
              </w:rPr>
              <w:t>8.4.1. Plėtoti mokytojų kolegialų bendradarbiavimą</w:t>
            </w:r>
          </w:p>
        </w:tc>
        <w:tc>
          <w:tcPr>
            <w:tcW w:w="2835" w:type="dxa"/>
            <w:tcBorders>
              <w:top w:val="single" w:sz="4" w:space="0" w:color="auto"/>
              <w:left w:val="single" w:sz="4" w:space="0" w:color="auto"/>
              <w:bottom w:val="single" w:sz="4" w:space="0" w:color="auto"/>
              <w:right w:val="single" w:sz="4" w:space="0" w:color="auto"/>
            </w:tcBorders>
          </w:tcPr>
          <w:p w14:paraId="7862264B" w14:textId="77777777" w:rsidR="003E212D" w:rsidRPr="00414353" w:rsidRDefault="003E212D" w:rsidP="007D766A">
            <w:pPr>
              <w:rPr>
                <w:sz w:val="22"/>
                <w:szCs w:val="22"/>
                <w:lang w:eastAsia="lt-LT"/>
              </w:rPr>
            </w:pPr>
            <w:r w:rsidRPr="00414353">
              <w:rPr>
                <w:sz w:val="22"/>
                <w:szCs w:val="22"/>
                <w:lang w:eastAsia="lt-LT"/>
              </w:rPr>
              <w:t xml:space="preserve">8.4.1.1. Mokyklos projekte „Kolega-kolegai“ dalyvauja ne mažiau, kaip 92 proc. pedagogų </w:t>
            </w:r>
          </w:p>
          <w:p w14:paraId="6864041A" w14:textId="77777777" w:rsidR="003E212D" w:rsidRPr="00414353" w:rsidRDefault="003E212D" w:rsidP="007D766A">
            <w:pPr>
              <w:rPr>
                <w:sz w:val="22"/>
                <w:szCs w:val="22"/>
                <w:lang w:eastAsia="lt-LT"/>
              </w:rPr>
            </w:pPr>
            <w:r w:rsidRPr="00414353">
              <w:rPr>
                <w:sz w:val="22"/>
                <w:szCs w:val="22"/>
                <w:lang w:eastAsia="lt-LT"/>
              </w:rPr>
              <w:t xml:space="preserve">8.4.1.2. Ne mažiau, kaip </w:t>
            </w:r>
            <w:r w:rsidRPr="00414353">
              <w:rPr>
                <w:rStyle w:val="normaltextrun"/>
                <w:sz w:val="22"/>
                <w:szCs w:val="22"/>
                <w:shd w:val="clear" w:color="auto" w:fill="FFFFFF"/>
              </w:rPr>
              <w:t>60 proc. mokytojų dalinasi veiksmingais metodais ir būdais, kaip jiems sekasi įtraukti į veiklas skirtingų gebėjimų mokinius</w:t>
            </w:r>
          </w:p>
        </w:tc>
      </w:tr>
      <w:tr w:rsidR="003E212D" w:rsidRPr="00414353" w14:paraId="45083D02" w14:textId="77777777" w:rsidTr="00642050">
        <w:tc>
          <w:tcPr>
            <w:tcW w:w="3289" w:type="dxa"/>
            <w:vMerge/>
            <w:tcBorders>
              <w:left w:val="single" w:sz="4" w:space="0" w:color="auto"/>
              <w:right w:val="single" w:sz="4" w:space="0" w:color="auto"/>
            </w:tcBorders>
          </w:tcPr>
          <w:p w14:paraId="3BB0C7C1" w14:textId="77777777" w:rsidR="003E212D" w:rsidRPr="00414353" w:rsidRDefault="003E212D" w:rsidP="007D766A">
            <w:pPr>
              <w:rPr>
                <w:sz w:val="22"/>
                <w:szCs w:val="22"/>
                <w:lang w:eastAsia="lt-LT"/>
              </w:rPr>
            </w:pPr>
          </w:p>
        </w:tc>
        <w:tc>
          <w:tcPr>
            <w:tcW w:w="3402" w:type="dxa"/>
            <w:tcBorders>
              <w:top w:val="single" w:sz="4" w:space="0" w:color="auto"/>
              <w:left w:val="single" w:sz="4" w:space="0" w:color="auto"/>
              <w:bottom w:val="single" w:sz="4" w:space="0" w:color="auto"/>
              <w:right w:val="single" w:sz="4" w:space="0" w:color="auto"/>
            </w:tcBorders>
          </w:tcPr>
          <w:p w14:paraId="07EC02DF" w14:textId="77777777" w:rsidR="003E212D" w:rsidRPr="00414353" w:rsidRDefault="003E212D" w:rsidP="007D766A">
            <w:pPr>
              <w:rPr>
                <w:sz w:val="22"/>
                <w:szCs w:val="22"/>
                <w:lang w:eastAsia="lt-LT"/>
              </w:rPr>
            </w:pPr>
            <w:r w:rsidRPr="00414353">
              <w:rPr>
                <w:sz w:val="22"/>
                <w:szCs w:val="22"/>
                <w:lang w:eastAsia="lt-LT"/>
              </w:rPr>
              <w:t xml:space="preserve">8.4.2. Diegti metinio veiklos pokalbio su mokytojais sistemą </w:t>
            </w:r>
          </w:p>
        </w:tc>
        <w:tc>
          <w:tcPr>
            <w:tcW w:w="2835" w:type="dxa"/>
            <w:tcBorders>
              <w:top w:val="single" w:sz="4" w:space="0" w:color="auto"/>
              <w:left w:val="single" w:sz="4" w:space="0" w:color="auto"/>
              <w:bottom w:val="single" w:sz="4" w:space="0" w:color="auto"/>
              <w:right w:val="single" w:sz="4" w:space="0" w:color="auto"/>
            </w:tcBorders>
          </w:tcPr>
          <w:p w14:paraId="0436CAA1" w14:textId="77777777" w:rsidR="003E212D" w:rsidRPr="00414353" w:rsidRDefault="003E212D" w:rsidP="007D766A">
            <w:pPr>
              <w:rPr>
                <w:sz w:val="22"/>
                <w:szCs w:val="22"/>
                <w:lang w:eastAsia="lt-LT"/>
              </w:rPr>
            </w:pPr>
            <w:r w:rsidRPr="00414353">
              <w:rPr>
                <w:sz w:val="22"/>
                <w:szCs w:val="22"/>
                <w:lang w:eastAsia="lt-LT"/>
              </w:rPr>
              <w:t xml:space="preserve">8.4.2.1. Parengta ir patvirtinti </w:t>
            </w:r>
            <w:r w:rsidRPr="00414353">
              <w:rPr>
                <w:rStyle w:val="normaltextrun"/>
                <w:sz w:val="22"/>
                <w:szCs w:val="22"/>
                <w:shd w:val="clear" w:color="auto" w:fill="FFFFFF"/>
              </w:rPr>
              <w:t xml:space="preserve">metinio veiklos pokalbio su pedagoginiu darbuotoju tvarka </w:t>
            </w:r>
          </w:p>
        </w:tc>
      </w:tr>
      <w:tr w:rsidR="003E212D" w:rsidRPr="00414353" w14:paraId="246A8BE3" w14:textId="77777777" w:rsidTr="00642050">
        <w:tc>
          <w:tcPr>
            <w:tcW w:w="3289" w:type="dxa"/>
            <w:vMerge/>
            <w:tcBorders>
              <w:left w:val="single" w:sz="4" w:space="0" w:color="auto"/>
              <w:right w:val="single" w:sz="4" w:space="0" w:color="auto"/>
            </w:tcBorders>
          </w:tcPr>
          <w:p w14:paraId="68194A3E" w14:textId="77777777" w:rsidR="003E212D" w:rsidRPr="00414353" w:rsidRDefault="003E212D" w:rsidP="007D766A">
            <w:pPr>
              <w:rPr>
                <w:sz w:val="22"/>
                <w:szCs w:val="22"/>
                <w:lang w:eastAsia="lt-LT"/>
              </w:rPr>
            </w:pPr>
          </w:p>
        </w:tc>
        <w:tc>
          <w:tcPr>
            <w:tcW w:w="3402" w:type="dxa"/>
            <w:tcBorders>
              <w:top w:val="single" w:sz="4" w:space="0" w:color="auto"/>
              <w:left w:val="single" w:sz="4" w:space="0" w:color="auto"/>
              <w:bottom w:val="single" w:sz="4" w:space="0" w:color="auto"/>
              <w:right w:val="single" w:sz="4" w:space="0" w:color="auto"/>
            </w:tcBorders>
          </w:tcPr>
          <w:p w14:paraId="2D422888" w14:textId="77777777" w:rsidR="003E212D" w:rsidRPr="00414353" w:rsidRDefault="003E212D" w:rsidP="007D766A">
            <w:pPr>
              <w:rPr>
                <w:sz w:val="22"/>
                <w:szCs w:val="22"/>
                <w:lang w:eastAsia="lt-LT"/>
              </w:rPr>
            </w:pPr>
            <w:r w:rsidRPr="00414353">
              <w:rPr>
                <w:sz w:val="22"/>
                <w:szCs w:val="22"/>
                <w:lang w:eastAsia="lt-LT"/>
              </w:rPr>
              <w:t xml:space="preserve">8.4.3. Plėtoti bendradarbiavimą su ugdytinių šeimomis ir socialiniais partneriais </w:t>
            </w:r>
          </w:p>
        </w:tc>
        <w:tc>
          <w:tcPr>
            <w:tcW w:w="2835" w:type="dxa"/>
            <w:tcBorders>
              <w:top w:val="single" w:sz="4" w:space="0" w:color="auto"/>
              <w:left w:val="single" w:sz="4" w:space="0" w:color="auto"/>
              <w:bottom w:val="single" w:sz="4" w:space="0" w:color="auto"/>
              <w:right w:val="single" w:sz="4" w:space="0" w:color="auto"/>
            </w:tcBorders>
          </w:tcPr>
          <w:p w14:paraId="5E19B47C" w14:textId="77777777" w:rsidR="003E212D" w:rsidRPr="00414353" w:rsidRDefault="003E212D" w:rsidP="007D766A">
            <w:pPr>
              <w:pStyle w:val="paragraph"/>
              <w:spacing w:before="0" w:beforeAutospacing="0" w:after="0" w:afterAutospacing="0"/>
              <w:textAlignment w:val="baseline"/>
              <w:rPr>
                <w:sz w:val="22"/>
                <w:szCs w:val="22"/>
              </w:rPr>
            </w:pPr>
            <w:r w:rsidRPr="00414353">
              <w:rPr>
                <w:sz w:val="22"/>
                <w:szCs w:val="22"/>
              </w:rPr>
              <w:t>8.4.3.1. Sudarytos ne mažiau, kaip 3 bendradarbiavimo sutartys su socialiniais partneriais, veikiančiais ekologijos ir aplinkos technologijų srityje</w:t>
            </w:r>
          </w:p>
          <w:p w14:paraId="1B2DD30A" w14:textId="77777777" w:rsidR="003E212D" w:rsidRPr="00414353" w:rsidRDefault="003E212D" w:rsidP="007D766A">
            <w:pPr>
              <w:snapToGrid w:val="0"/>
              <w:rPr>
                <w:sz w:val="22"/>
                <w:szCs w:val="22"/>
              </w:rPr>
            </w:pPr>
            <w:r w:rsidRPr="00414353">
              <w:rPr>
                <w:sz w:val="22"/>
                <w:szCs w:val="22"/>
              </w:rPr>
              <w:t>8.4.3.2. Ne mažiau, kaip 10 proc. užsiėmimų klasių, grupių mokytojai organizuos netradicinėse erdvėse (lauko edukacinės aplinkos, socialinių partnerių erdvės)</w:t>
            </w:r>
          </w:p>
          <w:p w14:paraId="4805DFE1" w14:textId="77777777" w:rsidR="003E212D" w:rsidRPr="00414353" w:rsidRDefault="003E212D" w:rsidP="007D766A">
            <w:pPr>
              <w:snapToGrid w:val="0"/>
              <w:rPr>
                <w:sz w:val="22"/>
                <w:szCs w:val="22"/>
                <w:lang w:eastAsia="lt-LT"/>
              </w:rPr>
            </w:pPr>
            <w:r w:rsidRPr="00414353">
              <w:rPr>
                <w:sz w:val="22"/>
                <w:szCs w:val="22"/>
              </w:rPr>
              <w:t>8.4.3.3. Atnaujinta mokyklos ir tėvų (kitų teisėtų vaiko atstovų) bendradarbiavimo tvarka, inicijuojant naujas veikimo kartu formas</w:t>
            </w:r>
          </w:p>
        </w:tc>
      </w:tr>
      <w:tr w:rsidR="003E212D" w:rsidRPr="00414353" w14:paraId="2E70B8EF" w14:textId="77777777" w:rsidTr="00642050">
        <w:trPr>
          <w:trHeight w:val="3352"/>
        </w:trPr>
        <w:tc>
          <w:tcPr>
            <w:tcW w:w="3289" w:type="dxa"/>
            <w:vMerge/>
            <w:tcBorders>
              <w:left w:val="single" w:sz="4" w:space="0" w:color="auto"/>
              <w:right w:val="single" w:sz="4" w:space="0" w:color="auto"/>
            </w:tcBorders>
          </w:tcPr>
          <w:p w14:paraId="26855271" w14:textId="77777777" w:rsidR="003E212D" w:rsidRPr="00414353" w:rsidRDefault="003E212D" w:rsidP="007D766A">
            <w:pPr>
              <w:rPr>
                <w:sz w:val="22"/>
                <w:szCs w:val="22"/>
                <w:lang w:eastAsia="lt-LT"/>
              </w:rPr>
            </w:pPr>
          </w:p>
        </w:tc>
        <w:tc>
          <w:tcPr>
            <w:tcW w:w="3402" w:type="dxa"/>
            <w:tcBorders>
              <w:top w:val="single" w:sz="4" w:space="0" w:color="auto"/>
              <w:left w:val="single" w:sz="4" w:space="0" w:color="auto"/>
              <w:bottom w:val="single" w:sz="4" w:space="0" w:color="auto"/>
              <w:right w:val="single" w:sz="4" w:space="0" w:color="auto"/>
            </w:tcBorders>
          </w:tcPr>
          <w:p w14:paraId="63B87DC2" w14:textId="77777777" w:rsidR="003E212D" w:rsidRPr="00414353" w:rsidRDefault="003E212D" w:rsidP="007D766A">
            <w:pPr>
              <w:rPr>
                <w:sz w:val="22"/>
                <w:szCs w:val="22"/>
                <w:lang w:eastAsia="lt-LT"/>
              </w:rPr>
            </w:pPr>
            <w:r w:rsidRPr="00414353">
              <w:rPr>
                <w:sz w:val="22"/>
                <w:szCs w:val="22"/>
                <w:lang w:eastAsia="lt-LT"/>
              </w:rPr>
              <w:t xml:space="preserve">8.4.4. Didinti mokyklos bendruomenės įtrauką į sprendimų priėmimą  </w:t>
            </w:r>
          </w:p>
        </w:tc>
        <w:tc>
          <w:tcPr>
            <w:tcW w:w="2835" w:type="dxa"/>
            <w:tcBorders>
              <w:top w:val="single" w:sz="4" w:space="0" w:color="auto"/>
              <w:left w:val="single" w:sz="4" w:space="0" w:color="auto"/>
              <w:bottom w:val="single" w:sz="4" w:space="0" w:color="auto"/>
              <w:right w:val="single" w:sz="4" w:space="0" w:color="auto"/>
            </w:tcBorders>
          </w:tcPr>
          <w:p w14:paraId="37BD6AF8" w14:textId="77777777" w:rsidR="003E212D" w:rsidRPr="00414353" w:rsidRDefault="003E212D" w:rsidP="007D766A">
            <w:pPr>
              <w:rPr>
                <w:sz w:val="22"/>
                <w:szCs w:val="22"/>
                <w:lang w:eastAsia="lt-LT"/>
              </w:rPr>
            </w:pPr>
            <w:r w:rsidRPr="00414353">
              <w:rPr>
                <w:sz w:val="22"/>
                <w:szCs w:val="22"/>
                <w:lang w:eastAsia="lt-LT"/>
              </w:rPr>
              <w:t xml:space="preserve">8.4.4.1. Inicijuotas mokinio idėjos mokyklos aplinkai tobulinti konkursas (1) </w:t>
            </w:r>
          </w:p>
          <w:p w14:paraId="78BD90B8" w14:textId="77777777" w:rsidR="003E212D" w:rsidRPr="00414353" w:rsidRDefault="003E212D" w:rsidP="007D766A">
            <w:pPr>
              <w:rPr>
                <w:sz w:val="22"/>
                <w:szCs w:val="22"/>
                <w:lang w:eastAsia="lt-LT"/>
              </w:rPr>
            </w:pPr>
            <w:r w:rsidRPr="00414353">
              <w:rPr>
                <w:sz w:val="22"/>
                <w:szCs w:val="22"/>
                <w:lang w:eastAsia="lt-LT"/>
              </w:rPr>
              <w:t xml:space="preserve">8.4.4.2. Ne mažiau, kaip 2 kartus per metus organizuojamos Tėvų dienos </w:t>
            </w:r>
          </w:p>
          <w:p w14:paraId="1B65E0E0" w14:textId="77777777" w:rsidR="003E212D" w:rsidRPr="00414353" w:rsidRDefault="003E212D" w:rsidP="007D766A">
            <w:pPr>
              <w:rPr>
                <w:sz w:val="22"/>
                <w:szCs w:val="22"/>
                <w:lang w:eastAsia="lt-LT"/>
              </w:rPr>
            </w:pPr>
            <w:r w:rsidRPr="00414353">
              <w:rPr>
                <w:sz w:val="22"/>
                <w:szCs w:val="22"/>
                <w:lang w:eastAsia="lt-LT"/>
              </w:rPr>
              <w:t xml:space="preserve">8.4.4.3. Atliktas tyrimas apie mokyklos veiklą, kuriame dalyvauja mokiniai (ne mažiau 50 proc.), tėvai (ne mažiau 50 proc.) ir darbuotojai ne mažiau (90 proc.) </w:t>
            </w:r>
          </w:p>
        </w:tc>
      </w:tr>
      <w:tr w:rsidR="003E212D" w:rsidRPr="00414353" w14:paraId="71BF6AED" w14:textId="77777777" w:rsidTr="00642050">
        <w:trPr>
          <w:trHeight w:val="2391"/>
        </w:trPr>
        <w:tc>
          <w:tcPr>
            <w:tcW w:w="3289" w:type="dxa"/>
            <w:vMerge/>
            <w:tcBorders>
              <w:left w:val="single" w:sz="4" w:space="0" w:color="auto"/>
              <w:right w:val="single" w:sz="4" w:space="0" w:color="auto"/>
            </w:tcBorders>
          </w:tcPr>
          <w:p w14:paraId="35736E35" w14:textId="77777777" w:rsidR="003E212D" w:rsidRPr="00414353" w:rsidRDefault="003E212D" w:rsidP="007D766A">
            <w:pPr>
              <w:rPr>
                <w:sz w:val="22"/>
                <w:szCs w:val="22"/>
                <w:lang w:eastAsia="lt-LT"/>
              </w:rPr>
            </w:pPr>
          </w:p>
        </w:tc>
        <w:tc>
          <w:tcPr>
            <w:tcW w:w="3402" w:type="dxa"/>
            <w:tcBorders>
              <w:top w:val="single" w:sz="4" w:space="0" w:color="auto"/>
              <w:left w:val="single" w:sz="4" w:space="0" w:color="auto"/>
              <w:right w:val="single" w:sz="4" w:space="0" w:color="auto"/>
            </w:tcBorders>
          </w:tcPr>
          <w:p w14:paraId="2857C8BD" w14:textId="77777777" w:rsidR="003E212D" w:rsidRPr="00A64E14" w:rsidRDefault="003E212D" w:rsidP="007D766A">
            <w:pPr>
              <w:rPr>
                <w:sz w:val="22"/>
                <w:szCs w:val="22"/>
                <w:lang w:eastAsia="lt-LT"/>
              </w:rPr>
            </w:pPr>
            <w:r w:rsidRPr="00A64E14">
              <w:rPr>
                <w:sz w:val="22"/>
                <w:szCs w:val="22"/>
                <w:lang w:eastAsia="lt-LT"/>
              </w:rPr>
              <w:t xml:space="preserve">8.4.5. Diegti kokybės vadybos modelį (BVM) </w:t>
            </w:r>
          </w:p>
        </w:tc>
        <w:tc>
          <w:tcPr>
            <w:tcW w:w="2835" w:type="dxa"/>
            <w:tcBorders>
              <w:top w:val="single" w:sz="4" w:space="0" w:color="auto"/>
              <w:left w:val="single" w:sz="4" w:space="0" w:color="auto"/>
              <w:right w:val="single" w:sz="4" w:space="0" w:color="auto"/>
            </w:tcBorders>
          </w:tcPr>
          <w:p w14:paraId="4ABCBA33" w14:textId="77777777" w:rsidR="003E212D" w:rsidRPr="00A64E14" w:rsidRDefault="003E212D" w:rsidP="007D766A">
            <w:pPr>
              <w:rPr>
                <w:sz w:val="22"/>
                <w:szCs w:val="22"/>
                <w:lang w:eastAsia="lt-LT"/>
              </w:rPr>
            </w:pPr>
            <w:r w:rsidRPr="00A64E14">
              <w:rPr>
                <w:sz w:val="22"/>
                <w:szCs w:val="22"/>
                <w:lang w:eastAsia="lt-LT"/>
              </w:rPr>
              <w:t xml:space="preserve">8.4.5.1. </w:t>
            </w:r>
            <w:r>
              <w:rPr>
                <w:sz w:val="22"/>
                <w:szCs w:val="22"/>
                <w:lang w:eastAsia="lt-LT"/>
              </w:rPr>
              <w:t>Sudalyvauta ne mažiau, kaip viename BVM diegimo konsultaciniame renginyje</w:t>
            </w:r>
          </w:p>
          <w:p w14:paraId="45401191" w14:textId="77777777" w:rsidR="003E212D" w:rsidRPr="00A64E14" w:rsidRDefault="003E212D" w:rsidP="007D766A">
            <w:pPr>
              <w:rPr>
                <w:sz w:val="22"/>
                <w:szCs w:val="22"/>
                <w:lang w:eastAsia="lt-LT"/>
              </w:rPr>
            </w:pPr>
            <w:r w:rsidRPr="00A64E14">
              <w:rPr>
                <w:sz w:val="22"/>
                <w:szCs w:val="22"/>
                <w:lang w:eastAsia="lt-LT"/>
              </w:rPr>
              <w:t xml:space="preserve">8.4.5.2. </w:t>
            </w:r>
            <w:r>
              <w:rPr>
                <w:sz w:val="22"/>
                <w:szCs w:val="22"/>
                <w:lang w:eastAsia="lt-LT"/>
              </w:rPr>
              <w:t>Sudaryta darbo grupė pasirengimui diegti BVM</w:t>
            </w:r>
          </w:p>
          <w:p w14:paraId="45EEB5C0" w14:textId="77777777" w:rsidR="003E212D" w:rsidRPr="00A64E14" w:rsidRDefault="003E212D" w:rsidP="007D766A">
            <w:pPr>
              <w:rPr>
                <w:sz w:val="22"/>
                <w:szCs w:val="22"/>
                <w:lang w:eastAsia="lt-LT"/>
              </w:rPr>
            </w:pPr>
            <w:r w:rsidRPr="00A64E14">
              <w:rPr>
                <w:sz w:val="22"/>
                <w:szCs w:val="22"/>
                <w:lang w:eastAsia="lt-LT"/>
              </w:rPr>
              <w:t xml:space="preserve">8.4.5.3. </w:t>
            </w:r>
            <w:r>
              <w:rPr>
                <w:sz w:val="22"/>
                <w:szCs w:val="22"/>
                <w:lang w:eastAsia="lt-LT"/>
              </w:rPr>
              <w:t>Pradėti diegti BVM pasirenkant ne mažiau kaip 2 vertinamuosius kriterijus</w:t>
            </w:r>
          </w:p>
        </w:tc>
      </w:tr>
    </w:tbl>
    <w:p w14:paraId="577600AE" w14:textId="77777777" w:rsidR="00E45F56" w:rsidRDefault="00E45F56" w:rsidP="003E212D">
      <w:pPr>
        <w:jc w:val="center"/>
        <w:rPr>
          <w:b/>
          <w:szCs w:val="24"/>
          <w:lang w:eastAsia="lt-LT"/>
        </w:rPr>
      </w:pPr>
      <w:bookmarkStart w:id="2" w:name="_Hlk125101727"/>
    </w:p>
    <w:bookmarkEnd w:id="2"/>
    <w:p w14:paraId="6504F358" w14:textId="77777777" w:rsidR="00E45F56" w:rsidRPr="00414353" w:rsidRDefault="00E45F56" w:rsidP="00E45F56">
      <w:pPr>
        <w:tabs>
          <w:tab w:val="left" w:pos="426"/>
        </w:tabs>
        <w:jc w:val="both"/>
        <w:rPr>
          <w:b/>
          <w:szCs w:val="24"/>
          <w:lang w:eastAsia="lt-LT"/>
        </w:rPr>
      </w:pPr>
      <w:r w:rsidRPr="00414353">
        <w:rPr>
          <w:b/>
          <w:szCs w:val="24"/>
          <w:lang w:eastAsia="lt-LT"/>
        </w:rPr>
        <w:t>9.</w:t>
      </w:r>
      <w:r w:rsidRPr="00414353">
        <w:rPr>
          <w:b/>
          <w:szCs w:val="24"/>
          <w:lang w:eastAsia="lt-LT"/>
        </w:rPr>
        <w:tab/>
        <w:t>Rizika, kuriai esant nustatytos užduotys gali būti neįvykdytos</w:t>
      </w:r>
      <w:r w:rsidRPr="00414353">
        <w:rPr>
          <w:szCs w:val="24"/>
          <w:lang w:eastAsia="lt-LT"/>
        </w:rPr>
        <w:t xml:space="preserve"> </w:t>
      </w:r>
      <w:r w:rsidRPr="00414353">
        <w:rPr>
          <w:b/>
          <w:szCs w:val="24"/>
          <w:lang w:eastAsia="lt-LT"/>
        </w:rPr>
        <w:t>(aplinkybės, kurios gali turėti neigiamos įtakos įvykdyti šias užduotis)</w:t>
      </w:r>
    </w:p>
    <w:p w14:paraId="09F85289" w14:textId="77777777" w:rsidR="00E45F56" w:rsidRPr="00414353" w:rsidRDefault="00E45F56" w:rsidP="00E45F56">
      <w:pPr>
        <w:rPr>
          <w:sz w:val="20"/>
          <w:lang w:eastAsia="lt-LT"/>
        </w:rPr>
      </w:pPr>
      <w:r w:rsidRPr="00414353">
        <w:rPr>
          <w:sz w:val="20"/>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E45F56" w:rsidRPr="00414353" w14:paraId="3B3955E3" w14:textId="77777777" w:rsidTr="004C3AD6">
        <w:tc>
          <w:tcPr>
            <w:tcW w:w="9493" w:type="dxa"/>
            <w:tcBorders>
              <w:top w:val="single" w:sz="4" w:space="0" w:color="auto"/>
              <w:left w:val="single" w:sz="4" w:space="0" w:color="auto"/>
              <w:bottom w:val="single" w:sz="4" w:space="0" w:color="auto"/>
              <w:right w:val="single" w:sz="4" w:space="0" w:color="auto"/>
            </w:tcBorders>
            <w:hideMark/>
          </w:tcPr>
          <w:p w14:paraId="168303E6" w14:textId="77777777" w:rsidR="00E45F56" w:rsidRPr="00414353" w:rsidRDefault="00E45F56" w:rsidP="004C3AD6">
            <w:pPr>
              <w:jc w:val="both"/>
              <w:rPr>
                <w:sz w:val="22"/>
                <w:szCs w:val="22"/>
                <w:lang w:eastAsia="lt-LT"/>
              </w:rPr>
            </w:pPr>
            <w:r w:rsidRPr="00414353">
              <w:rPr>
                <w:sz w:val="22"/>
                <w:szCs w:val="22"/>
                <w:lang w:eastAsia="lt-LT"/>
              </w:rPr>
              <w:t>9.1. Žmogiškieji faktoriai (nedarbingumas, darbuotojų kaita, darbuotojų trūkumas ir kt.)</w:t>
            </w:r>
          </w:p>
        </w:tc>
      </w:tr>
      <w:tr w:rsidR="00E45F56" w:rsidRPr="00414353" w14:paraId="2E64EA2F" w14:textId="77777777" w:rsidTr="004C3AD6">
        <w:tc>
          <w:tcPr>
            <w:tcW w:w="9493" w:type="dxa"/>
            <w:tcBorders>
              <w:top w:val="single" w:sz="4" w:space="0" w:color="auto"/>
              <w:left w:val="single" w:sz="4" w:space="0" w:color="auto"/>
              <w:bottom w:val="single" w:sz="4" w:space="0" w:color="auto"/>
              <w:right w:val="single" w:sz="4" w:space="0" w:color="auto"/>
            </w:tcBorders>
            <w:hideMark/>
          </w:tcPr>
          <w:p w14:paraId="21A0BC4F" w14:textId="77777777" w:rsidR="00E45F56" w:rsidRPr="00414353" w:rsidRDefault="00E45F56" w:rsidP="004C3AD6">
            <w:pPr>
              <w:jc w:val="both"/>
              <w:rPr>
                <w:sz w:val="22"/>
                <w:szCs w:val="22"/>
                <w:lang w:eastAsia="lt-LT"/>
              </w:rPr>
            </w:pPr>
            <w:r w:rsidRPr="00414353">
              <w:rPr>
                <w:sz w:val="22"/>
                <w:szCs w:val="22"/>
                <w:lang w:eastAsia="lt-LT"/>
              </w:rPr>
              <w:t>9.2. Atitinkamų teisės aktų valstybės ir savivaldybės lygmeniu pasikeitimai</w:t>
            </w:r>
          </w:p>
        </w:tc>
      </w:tr>
      <w:tr w:rsidR="00AF68A7" w:rsidRPr="00414353" w14:paraId="65236003" w14:textId="77777777" w:rsidTr="004C3AD6">
        <w:tc>
          <w:tcPr>
            <w:tcW w:w="9493" w:type="dxa"/>
            <w:tcBorders>
              <w:top w:val="single" w:sz="4" w:space="0" w:color="auto"/>
              <w:left w:val="single" w:sz="4" w:space="0" w:color="auto"/>
              <w:bottom w:val="single" w:sz="4" w:space="0" w:color="auto"/>
              <w:right w:val="single" w:sz="4" w:space="0" w:color="auto"/>
            </w:tcBorders>
          </w:tcPr>
          <w:p w14:paraId="7078CB7D" w14:textId="77777777" w:rsidR="00AF68A7" w:rsidRPr="00414353" w:rsidRDefault="00AF68A7" w:rsidP="004C3AD6">
            <w:pPr>
              <w:jc w:val="both"/>
              <w:rPr>
                <w:sz w:val="22"/>
                <w:szCs w:val="22"/>
                <w:lang w:eastAsia="lt-LT"/>
              </w:rPr>
            </w:pPr>
            <w:r>
              <w:rPr>
                <w:sz w:val="22"/>
                <w:szCs w:val="22"/>
                <w:lang w:eastAsia="lt-LT"/>
              </w:rPr>
              <w:t>9.3. Negautas finansavimas</w:t>
            </w:r>
          </w:p>
        </w:tc>
      </w:tr>
      <w:tr w:rsidR="00AF68A7" w:rsidRPr="00414353" w14:paraId="10B3E3F6" w14:textId="77777777" w:rsidTr="004C3AD6">
        <w:tc>
          <w:tcPr>
            <w:tcW w:w="9493" w:type="dxa"/>
            <w:tcBorders>
              <w:top w:val="single" w:sz="4" w:space="0" w:color="auto"/>
              <w:left w:val="single" w:sz="4" w:space="0" w:color="auto"/>
              <w:bottom w:val="single" w:sz="4" w:space="0" w:color="auto"/>
              <w:right w:val="single" w:sz="4" w:space="0" w:color="auto"/>
            </w:tcBorders>
          </w:tcPr>
          <w:p w14:paraId="1927389F" w14:textId="77777777" w:rsidR="00AF68A7" w:rsidRDefault="00AF68A7" w:rsidP="004C3AD6">
            <w:pPr>
              <w:jc w:val="both"/>
              <w:rPr>
                <w:sz w:val="22"/>
                <w:szCs w:val="22"/>
                <w:lang w:eastAsia="lt-LT"/>
              </w:rPr>
            </w:pPr>
            <w:r>
              <w:rPr>
                <w:sz w:val="22"/>
                <w:szCs w:val="22"/>
                <w:lang w:eastAsia="lt-LT"/>
              </w:rPr>
              <w:t>9.4. Ekstremali valstybės situacija</w:t>
            </w:r>
          </w:p>
        </w:tc>
      </w:tr>
    </w:tbl>
    <w:p w14:paraId="603D10AF" w14:textId="77777777" w:rsidR="00E45F56" w:rsidRPr="00414353" w:rsidRDefault="00E45F56" w:rsidP="00E45F56">
      <w:pPr>
        <w:jc w:val="center"/>
        <w:rPr>
          <w:b/>
          <w:lang w:eastAsia="lt-LT"/>
        </w:rPr>
      </w:pPr>
    </w:p>
    <w:p w14:paraId="21B5EBE2" w14:textId="79905C7B" w:rsidR="00AF68A7" w:rsidRDefault="00AF68A7" w:rsidP="00AF68A7">
      <w:pPr>
        <w:tabs>
          <w:tab w:val="left" w:pos="1276"/>
          <w:tab w:val="left" w:pos="5954"/>
          <w:tab w:val="left" w:pos="8364"/>
        </w:tabs>
        <w:overflowPunct w:val="0"/>
        <w:autoSpaceDE w:val="0"/>
        <w:autoSpaceDN w:val="0"/>
        <w:adjustRightInd w:val="0"/>
        <w:jc w:val="both"/>
        <w:textAlignment w:val="baseline"/>
        <w:rPr>
          <w:szCs w:val="24"/>
          <w:lang w:eastAsia="lt-LT"/>
        </w:rPr>
      </w:pPr>
      <w:r w:rsidRPr="008F48B9">
        <w:rPr>
          <w:szCs w:val="24"/>
          <w:lang w:eastAsia="lt-LT"/>
        </w:rPr>
        <w:t>Savivaldybės administracijos Švietimo skyriaus siūlymas:</w:t>
      </w:r>
    </w:p>
    <w:p w14:paraId="6CEEE5C4" w14:textId="77777777" w:rsidR="00F73349" w:rsidRDefault="00F73349" w:rsidP="00F73349">
      <w:pPr>
        <w:tabs>
          <w:tab w:val="left" w:pos="1276"/>
          <w:tab w:val="left" w:pos="5954"/>
          <w:tab w:val="left" w:pos="8364"/>
        </w:tabs>
        <w:spacing w:line="276" w:lineRule="auto"/>
        <w:jc w:val="both"/>
        <w:rPr>
          <w:b/>
          <w:szCs w:val="24"/>
          <w:lang w:eastAsia="lt-LT"/>
        </w:rPr>
      </w:pPr>
      <w:r w:rsidRPr="008C68F8">
        <w:rPr>
          <w:b/>
          <w:szCs w:val="24"/>
          <w:lang w:eastAsia="lt-LT"/>
        </w:rPr>
        <w:t>Pritarti 202</w:t>
      </w:r>
      <w:r>
        <w:rPr>
          <w:b/>
          <w:szCs w:val="24"/>
          <w:lang w:eastAsia="lt-LT"/>
        </w:rPr>
        <w:t>3</w:t>
      </w:r>
      <w:r w:rsidRPr="008C68F8">
        <w:rPr>
          <w:b/>
          <w:szCs w:val="24"/>
          <w:lang w:eastAsia="lt-LT"/>
        </w:rPr>
        <w:t xml:space="preserve"> metų veiklos užduotims. </w:t>
      </w:r>
    </w:p>
    <w:p w14:paraId="5B26FC91" w14:textId="23F18EFC" w:rsidR="0080200D" w:rsidRPr="008F48B9" w:rsidRDefault="0080200D" w:rsidP="00AF68A7">
      <w:pPr>
        <w:tabs>
          <w:tab w:val="left" w:pos="1276"/>
          <w:tab w:val="left" w:pos="5954"/>
          <w:tab w:val="left" w:pos="8364"/>
        </w:tabs>
        <w:overflowPunct w:val="0"/>
        <w:autoSpaceDE w:val="0"/>
        <w:autoSpaceDN w:val="0"/>
        <w:adjustRightInd w:val="0"/>
        <w:jc w:val="both"/>
        <w:textAlignment w:val="baseline"/>
        <w:rPr>
          <w:szCs w:val="24"/>
          <w:lang w:eastAsia="lt-LT"/>
        </w:rPr>
      </w:pPr>
    </w:p>
    <w:p w14:paraId="01B41AC0" w14:textId="77777777" w:rsidR="00AF68A7" w:rsidRPr="008F48B9" w:rsidRDefault="00AF68A7" w:rsidP="00AF68A7">
      <w:pPr>
        <w:jc w:val="center"/>
        <w:rPr>
          <w:b/>
          <w:szCs w:val="24"/>
          <w:lang w:eastAsia="lt-LT"/>
        </w:rPr>
      </w:pPr>
      <w:r w:rsidRPr="008F48B9">
        <w:rPr>
          <w:b/>
          <w:szCs w:val="24"/>
          <w:lang w:eastAsia="lt-LT"/>
        </w:rPr>
        <w:t>VI SKYRIUS</w:t>
      </w:r>
    </w:p>
    <w:p w14:paraId="7572E395" w14:textId="77777777" w:rsidR="00AF68A7" w:rsidRPr="008F48B9" w:rsidRDefault="00AF68A7" w:rsidP="00AF68A7">
      <w:pPr>
        <w:jc w:val="center"/>
        <w:rPr>
          <w:b/>
          <w:szCs w:val="24"/>
          <w:lang w:eastAsia="lt-LT"/>
        </w:rPr>
      </w:pPr>
      <w:r w:rsidRPr="008F48B9">
        <w:rPr>
          <w:b/>
          <w:szCs w:val="24"/>
          <w:lang w:eastAsia="lt-LT"/>
        </w:rPr>
        <w:t>VERTINIMO PAGRINDIMAS IR SIŪLYMAI</w:t>
      </w:r>
    </w:p>
    <w:p w14:paraId="5391AEEF" w14:textId="77777777" w:rsidR="00AF68A7" w:rsidRPr="008F48B9" w:rsidRDefault="00AF68A7" w:rsidP="00AF68A7">
      <w:pPr>
        <w:jc w:val="center"/>
        <w:rPr>
          <w:lang w:eastAsia="lt-LT"/>
        </w:rPr>
      </w:pPr>
    </w:p>
    <w:p w14:paraId="7C79DA9B" w14:textId="77777777" w:rsidR="00F73349" w:rsidRDefault="00AF68A7" w:rsidP="00AF68A7">
      <w:pPr>
        <w:tabs>
          <w:tab w:val="right" w:leader="underscore" w:pos="9071"/>
        </w:tabs>
        <w:jc w:val="both"/>
        <w:rPr>
          <w:szCs w:val="24"/>
          <w:lang w:eastAsia="lt-LT"/>
        </w:rPr>
      </w:pPr>
      <w:r w:rsidRPr="008F48B9">
        <w:rPr>
          <w:b/>
          <w:szCs w:val="24"/>
          <w:lang w:eastAsia="lt-LT"/>
        </w:rPr>
        <w:t>10. Įvertinimas, jo pagrindimas ir siūlymai:</w:t>
      </w:r>
      <w:r w:rsidRPr="008F48B9">
        <w:rPr>
          <w:szCs w:val="24"/>
          <w:lang w:eastAsia="lt-LT"/>
        </w:rPr>
        <w:t xml:space="preserve"> </w:t>
      </w:r>
    </w:p>
    <w:p w14:paraId="16F0F5A5" w14:textId="755913B7" w:rsidR="00AF68A7" w:rsidRPr="008F48B9" w:rsidRDefault="00F73349" w:rsidP="00AF68A7">
      <w:pPr>
        <w:tabs>
          <w:tab w:val="right" w:leader="underscore" w:pos="9071"/>
        </w:tabs>
        <w:jc w:val="both"/>
        <w:rPr>
          <w:szCs w:val="24"/>
          <w:lang w:eastAsia="lt-LT"/>
        </w:rPr>
      </w:pPr>
      <w:r>
        <w:rPr>
          <w:szCs w:val="24"/>
          <w:lang w:eastAsia="lt-LT"/>
        </w:rPr>
        <w:t xml:space="preserve">      Mokyklos </w:t>
      </w:r>
      <w:r w:rsidR="00C6495B" w:rsidRPr="007302AE">
        <w:rPr>
          <w:szCs w:val="24"/>
          <w:lang w:eastAsia="lt-LT"/>
        </w:rPr>
        <w:t>d</w:t>
      </w:r>
      <w:r w:rsidR="00C6495B" w:rsidRPr="007302AE">
        <w:rPr>
          <w:szCs w:val="24"/>
        </w:rPr>
        <w:t xml:space="preserve">irektorės </w:t>
      </w:r>
      <w:r w:rsidR="00C6495B">
        <w:rPr>
          <w:szCs w:val="24"/>
        </w:rPr>
        <w:t>Erikos Masiliauskienės</w:t>
      </w:r>
      <w:r w:rsidR="00C6495B" w:rsidRPr="007302AE">
        <w:rPr>
          <w:szCs w:val="24"/>
        </w:rPr>
        <w:t xml:space="preserve"> 202</w:t>
      </w:r>
      <w:r w:rsidR="00C6495B">
        <w:rPr>
          <w:szCs w:val="24"/>
        </w:rPr>
        <w:t>2</w:t>
      </w:r>
      <w:r w:rsidR="00C6495B" w:rsidRPr="007302AE">
        <w:rPr>
          <w:szCs w:val="24"/>
        </w:rPr>
        <w:t xml:space="preserve"> m. </w:t>
      </w:r>
      <w:r w:rsidR="00C6495B">
        <w:rPr>
          <w:szCs w:val="24"/>
        </w:rPr>
        <w:t>n</w:t>
      </w:r>
      <w:r w:rsidR="00C6495B" w:rsidRPr="007302AE">
        <w:rPr>
          <w:szCs w:val="24"/>
        </w:rPr>
        <w:t xml:space="preserve">umatytos užduotys įvykdytos, viršyti kai kurie sutarti vertinimo rodikliai. </w:t>
      </w:r>
      <w:r w:rsidR="00C6495B">
        <w:rPr>
          <w:szCs w:val="24"/>
        </w:rPr>
        <w:t xml:space="preserve">Atlikta keliolika neplanuotų veiklų, svarbių mokyklos veiklai, mokyklos kultūros kaitai, ugdymo kokybei. Pažymėtinas mokyklos siekis išsigryninti veiklos kryptį, vykdyti tarptautinius </w:t>
      </w:r>
      <w:proofErr w:type="spellStart"/>
      <w:r w:rsidR="00C6495B">
        <w:rPr>
          <w:szCs w:val="24"/>
        </w:rPr>
        <w:t>Erasmus</w:t>
      </w:r>
      <w:proofErr w:type="spellEnd"/>
      <w:r w:rsidR="00C6495B">
        <w:rPr>
          <w:szCs w:val="24"/>
        </w:rPr>
        <w:t>+ projektus, pripažinimas įgyvendinti Aktyvios mokyklos ir Sveikatą stiprinančios mokyklos projektus, teikti tinkamą švietimo pagalbą mokykloje ugdomiems vaikams. Mokykla sustiprino bendradarbiavimą su miesto mokslo institucijomis,</w:t>
      </w:r>
      <w:r w:rsidR="000B0D6F">
        <w:rPr>
          <w:szCs w:val="24"/>
        </w:rPr>
        <w:t xml:space="preserve"> atnaujinti savanoriškos studentų veiklos procesai mokykloje, sudarytos sąlygos dėstytojų stažuotėms, </w:t>
      </w:r>
      <w:r w:rsidR="0080200D">
        <w:rPr>
          <w:szCs w:val="24"/>
        </w:rPr>
        <w:t>sėkmingai</w:t>
      </w:r>
      <w:r w:rsidR="000B0D6F">
        <w:rPr>
          <w:szCs w:val="24"/>
        </w:rPr>
        <w:t xml:space="preserve"> integruoti ir ugdomi vaikai atvykę iš Ukrainos, mokyklos veikloje diegiama Ofice365 aplinka. </w:t>
      </w:r>
      <w:r w:rsidR="00C6495B" w:rsidRPr="007302AE">
        <w:rPr>
          <w:szCs w:val="24"/>
        </w:rPr>
        <w:t>Siūlome</w:t>
      </w:r>
      <w:r w:rsidR="00C6495B">
        <w:rPr>
          <w:szCs w:val="24"/>
        </w:rPr>
        <w:t xml:space="preserve"> Šiaulių „Saulės“ pradinės mokyklos </w:t>
      </w:r>
      <w:r w:rsidR="00C6495B" w:rsidRPr="007302AE">
        <w:rPr>
          <w:szCs w:val="24"/>
        </w:rPr>
        <w:t xml:space="preserve">direktorės </w:t>
      </w:r>
      <w:r w:rsidR="00C6495B">
        <w:rPr>
          <w:szCs w:val="24"/>
        </w:rPr>
        <w:t>Erikos Masiliauskienės 2022</w:t>
      </w:r>
      <w:r w:rsidR="00C6495B" w:rsidRPr="007302AE">
        <w:rPr>
          <w:szCs w:val="24"/>
        </w:rPr>
        <w:t xml:space="preserve"> m. veiklą vertinti labai gerai.</w:t>
      </w:r>
    </w:p>
    <w:p w14:paraId="350C8738" w14:textId="77777777" w:rsidR="00AF68A7" w:rsidRPr="008F48B9" w:rsidRDefault="00AF68A7" w:rsidP="00AF68A7">
      <w:pPr>
        <w:pStyle w:val="Sraopastraipa"/>
        <w:tabs>
          <w:tab w:val="right" w:leader="underscore" w:pos="9071"/>
        </w:tabs>
        <w:ind w:left="540"/>
        <w:jc w:val="both"/>
        <w:rPr>
          <w:szCs w:val="24"/>
          <w:lang w:eastAsia="lt-LT"/>
        </w:rPr>
      </w:pPr>
    </w:p>
    <w:p w14:paraId="3CAC45BD" w14:textId="496C704E" w:rsidR="00AF68A7" w:rsidRPr="008F48B9" w:rsidRDefault="00F73349" w:rsidP="00AF68A7">
      <w:pPr>
        <w:tabs>
          <w:tab w:val="left" w:pos="4253"/>
          <w:tab w:val="left" w:pos="4536"/>
          <w:tab w:val="left" w:pos="6096"/>
          <w:tab w:val="left" w:pos="6946"/>
          <w:tab w:val="left" w:pos="8080"/>
          <w:tab w:val="left" w:pos="8364"/>
        </w:tabs>
        <w:jc w:val="both"/>
        <w:rPr>
          <w:szCs w:val="24"/>
          <w:lang w:eastAsia="lt-LT"/>
        </w:rPr>
      </w:pPr>
      <w:r>
        <w:rPr>
          <w:szCs w:val="24"/>
          <w:lang w:eastAsia="lt-LT"/>
        </w:rPr>
        <w:t xml:space="preserve">Šiaulių „Saulės“ pradinės mokyklos                       _________                 </w:t>
      </w:r>
      <w:r w:rsidR="00AF68A7">
        <w:rPr>
          <w:szCs w:val="24"/>
          <w:lang w:eastAsia="lt-LT"/>
        </w:rPr>
        <w:t xml:space="preserve">Alma Jocienė    </w:t>
      </w:r>
      <w:r w:rsidR="00AF68A7" w:rsidRPr="008F48B9">
        <w:rPr>
          <w:szCs w:val="24"/>
          <w:lang w:eastAsia="lt-LT"/>
        </w:rPr>
        <w:t>2023-01-</w:t>
      </w:r>
      <w:r w:rsidR="00AF68A7">
        <w:rPr>
          <w:szCs w:val="24"/>
          <w:lang w:eastAsia="lt-LT"/>
        </w:rPr>
        <w:t>30</w:t>
      </w:r>
    </w:p>
    <w:p w14:paraId="37FC27B2" w14:textId="5260E26C" w:rsidR="00AF68A7" w:rsidRPr="008F48B9" w:rsidRDefault="00F73349" w:rsidP="00AF68A7">
      <w:pPr>
        <w:tabs>
          <w:tab w:val="left" w:pos="4536"/>
          <w:tab w:val="left" w:pos="7230"/>
        </w:tabs>
        <w:jc w:val="both"/>
        <w:rPr>
          <w:color w:val="000000"/>
          <w:sz w:val="20"/>
          <w:lang w:eastAsia="lt-LT"/>
        </w:rPr>
      </w:pPr>
      <w:r>
        <w:rPr>
          <w:szCs w:val="24"/>
          <w:lang w:eastAsia="lt-LT"/>
        </w:rPr>
        <w:t xml:space="preserve">tarybos pirmininkė  </w:t>
      </w:r>
      <w:r w:rsidR="00AF68A7" w:rsidRPr="008F48B9">
        <w:rPr>
          <w:sz w:val="20"/>
          <w:lang w:eastAsia="lt-LT"/>
        </w:rPr>
        <w:t xml:space="preserve">                                                         </w:t>
      </w:r>
      <w:r>
        <w:rPr>
          <w:sz w:val="20"/>
          <w:lang w:eastAsia="lt-LT"/>
        </w:rPr>
        <w:t xml:space="preserve">     </w:t>
      </w:r>
      <w:r w:rsidR="00AF68A7" w:rsidRPr="008F48B9">
        <w:rPr>
          <w:sz w:val="20"/>
          <w:lang w:eastAsia="lt-LT"/>
        </w:rPr>
        <w:t xml:space="preserve">(parašas)                    </w:t>
      </w:r>
    </w:p>
    <w:p w14:paraId="5F8BAECE" w14:textId="77777777" w:rsidR="00AF68A7" w:rsidRPr="008F48B9" w:rsidRDefault="00AF68A7" w:rsidP="00AF68A7">
      <w:pPr>
        <w:tabs>
          <w:tab w:val="left" w:pos="4253"/>
          <w:tab w:val="left" w:pos="6946"/>
        </w:tabs>
        <w:jc w:val="both"/>
        <w:rPr>
          <w:szCs w:val="24"/>
          <w:lang w:eastAsia="lt-LT"/>
        </w:rPr>
      </w:pPr>
      <w:r w:rsidRPr="008F48B9">
        <w:rPr>
          <w:szCs w:val="24"/>
          <w:lang w:eastAsia="lt-LT"/>
        </w:rPr>
        <w:tab/>
        <w:t xml:space="preserve">  </w:t>
      </w:r>
      <w:r w:rsidRPr="008F48B9">
        <w:rPr>
          <w:szCs w:val="24"/>
          <w:lang w:eastAsia="lt-LT"/>
        </w:rPr>
        <w:tab/>
      </w:r>
      <w:r w:rsidRPr="008F48B9">
        <w:rPr>
          <w:szCs w:val="24"/>
          <w:lang w:eastAsia="lt-LT"/>
        </w:rPr>
        <w:tab/>
      </w:r>
      <w:r w:rsidRPr="008F48B9">
        <w:rPr>
          <w:szCs w:val="24"/>
          <w:lang w:eastAsia="lt-LT"/>
        </w:rPr>
        <w:tab/>
        <w:t xml:space="preserve">   </w:t>
      </w:r>
    </w:p>
    <w:p w14:paraId="646E3FD3" w14:textId="77777777" w:rsidR="00F73349" w:rsidRDefault="00F73349" w:rsidP="00AF68A7">
      <w:pPr>
        <w:tabs>
          <w:tab w:val="right" w:leader="underscore" w:pos="9071"/>
        </w:tabs>
        <w:overflowPunct w:val="0"/>
        <w:jc w:val="both"/>
        <w:textAlignment w:val="baseline"/>
        <w:rPr>
          <w:b/>
          <w:szCs w:val="24"/>
          <w:lang w:eastAsia="lt-LT"/>
        </w:rPr>
      </w:pPr>
    </w:p>
    <w:p w14:paraId="0CBDF832" w14:textId="3391336A" w:rsidR="00AF68A7" w:rsidRPr="008F48B9" w:rsidRDefault="00AF68A7" w:rsidP="00AF68A7">
      <w:pPr>
        <w:tabs>
          <w:tab w:val="right" w:leader="underscore" w:pos="9071"/>
        </w:tabs>
        <w:overflowPunct w:val="0"/>
        <w:jc w:val="both"/>
        <w:textAlignment w:val="baseline"/>
        <w:rPr>
          <w:szCs w:val="24"/>
          <w:lang w:eastAsia="lt-LT"/>
        </w:rPr>
      </w:pPr>
      <w:r w:rsidRPr="008F48B9">
        <w:rPr>
          <w:b/>
          <w:szCs w:val="24"/>
          <w:lang w:eastAsia="lt-LT"/>
        </w:rPr>
        <w:t>11. Įvertinimas, jo pagrindimas ir siūlymai:</w:t>
      </w:r>
    </w:p>
    <w:p w14:paraId="460D9430" w14:textId="2AD6D697" w:rsidR="00F73349" w:rsidRPr="00DA0010" w:rsidRDefault="00F73349" w:rsidP="00F73349">
      <w:pPr>
        <w:autoSpaceDE w:val="0"/>
        <w:autoSpaceDN w:val="0"/>
        <w:adjustRightInd w:val="0"/>
        <w:jc w:val="both"/>
        <w:rPr>
          <w:szCs w:val="24"/>
          <w:lang w:eastAsia="lt-LT"/>
        </w:rPr>
      </w:pPr>
      <w:r>
        <w:rPr>
          <w:szCs w:val="24"/>
          <w:lang w:eastAsia="lt-LT"/>
        </w:rPr>
        <w:t xml:space="preserve">    </w:t>
      </w:r>
      <w:r w:rsidR="00DA0010">
        <w:rPr>
          <w:szCs w:val="24"/>
          <w:lang w:eastAsia="lt-LT"/>
        </w:rPr>
        <w:t xml:space="preserve"> </w:t>
      </w:r>
      <w:r>
        <w:rPr>
          <w:szCs w:val="24"/>
          <w:lang w:eastAsia="lt-LT"/>
        </w:rPr>
        <w:t xml:space="preserve"> </w:t>
      </w:r>
      <w:r w:rsidRPr="00DC1633">
        <w:rPr>
          <w:szCs w:val="24"/>
          <w:lang w:eastAsia="lt-LT"/>
        </w:rPr>
        <w:t xml:space="preserve">Šiaulių „Saulės“ pradinės mokyklos direktorės Erikos Masiliauskienės </w:t>
      </w:r>
      <w:r w:rsidRPr="000D48AF">
        <w:rPr>
          <w:szCs w:val="24"/>
          <w:lang w:eastAsia="lt-LT"/>
        </w:rPr>
        <w:t>2022 metų veiklos užduotys įvykdytos ir viršyti kai kurie sutarti vertinimo rodikliai,</w:t>
      </w:r>
      <w:r w:rsidRPr="000D48AF">
        <w:rPr>
          <w:bCs/>
          <w:szCs w:val="24"/>
        </w:rPr>
        <w:t xml:space="preserve"> įstaigos veiklos administ</w:t>
      </w:r>
      <w:r>
        <w:rPr>
          <w:bCs/>
          <w:szCs w:val="24"/>
        </w:rPr>
        <w:t xml:space="preserve">ravimo veikloje pasiekta ženkliai </w:t>
      </w:r>
      <w:r w:rsidRPr="000D48AF">
        <w:rPr>
          <w:bCs/>
          <w:szCs w:val="24"/>
        </w:rPr>
        <w:t xml:space="preserve">geresnių rezultatų, </w:t>
      </w:r>
      <w:r w:rsidRPr="000D48AF">
        <w:rPr>
          <w:szCs w:val="24"/>
          <w:lang w:eastAsia="lt-LT"/>
        </w:rPr>
        <w:t xml:space="preserve"> </w:t>
      </w:r>
      <w:r w:rsidRPr="000D48AF">
        <w:rPr>
          <w:bCs/>
          <w:szCs w:val="24"/>
        </w:rPr>
        <w:t>pagerinta įstaigos veikla, labai gerai atlikt</w:t>
      </w:r>
      <w:r>
        <w:rPr>
          <w:bCs/>
          <w:szCs w:val="24"/>
        </w:rPr>
        <w:t>os pareigybės aprašyme nustatyto</w:t>
      </w:r>
      <w:r w:rsidRPr="000D48AF">
        <w:rPr>
          <w:bCs/>
          <w:szCs w:val="24"/>
        </w:rPr>
        <w:t>s funkcijos:</w:t>
      </w:r>
      <w:r>
        <w:rPr>
          <w:bCs/>
          <w:szCs w:val="24"/>
        </w:rPr>
        <w:t xml:space="preserve"> pagerinti mokinių pasiekimai – </w:t>
      </w:r>
      <w:r w:rsidRPr="00DC1633">
        <w:rPr>
          <w:szCs w:val="24"/>
          <w:shd w:val="clear" w:color="auto" w:fill="FFFFFF"/>
          <w:lang w:eastAsia="lt-LT"/>
        </w:rPr>
        <w:t>97,33 proc.</w:t>
      </w:r>
      <w:r w:rsidRPr="00F73349">
        <w:rPr>
          <w:szCs w:val="24"/>
          <w:lang w:eastAsia="lt-LT"/>
        </w:rPr>
        <w:t xml:space="preserve"> </w:t>
      </w:r>
      <w:r w:rsidRPr="00DC1633">
        <w:rPr>
          <w:szCs w:val="24"/>
          <w:lang w:eastAsia="lt-LT"/>
        </w:rPr>
        <w:t>m</w:t>
      </w:r>
      <w:r w:rsidRPr="00DC1633">
        <w:rPr>
          <w:szCs w:val="24"/>
          <w:shd w:val="clear" w:color="auto" w:fill="FFFFFF"/>
          <w:lang w:eastAsia="lt-LT"/>
        </w:rPr>
        <w:t>okin</w:t>
      </w:r>
      <w:r>
        <w:rPr>
          <w:szCs w:val="24"/>
          <w:shd w:val="clear" w:color="auto" w:fill="FFFFFF"/>
          <w:lang w:eastAsia="lt-LT"/>
        </w:rPr>
        <w:t xml:space="preserve">ių, padariusių ugdymosi pažangą; </w:t>
      </w:r>
      <w:r w:rsidR="00DA0010" w:rsidRPr="00DC1633">
        <w:rPr>
          <w:szCs w:val="24"/>
          <w:shd w:val="clear" w:color="auto" w:fill="FFFFFF"/>
          <w:lang w:eastAsia="lt-LT"/>
        </w:rPr>
        <w:t>patobulinta mokinių pasiekimų ir pažangos vertinimo sistema;</w:t>
      </w:r>
      <w:r w:rsidR="00DA0010">
        <w:rPr>
          <w:szCs w:val="24"/>
          <w:shd w:val="clear" w:color="auto" w:fill="FFFFFF"/>
          <w:lang w:eastAsia="lt-LT"/>
        </w:rPr>
        <w:t xml:space="preserve"> visi </w:t>
      </w:r>
      <w:r w:rsidR="00DA0010">
        <w:rPr>
          <w:szCs w:val="24"/>
          <w:lang w:eastAsia="lt-LT"/>
        </w:rPr>
        <w:t>mokytojai</w:t>
      </w:r>
      <w:r w:rsidRPr="00DC1633">
        <w:rPr>
          <w:szCs w:val="24"/>
          <w:lang w:eastAsia="lt-LT"/>
        </w:rPr>
        <w:t xml:space="preserve"> ugdymo procese naudoja skaitmenines mokymo(</w:t>
      </w:r>
      <w:proofErr w:type="spellStart"/>
      <w:r w:rsidRPr="00DC1633">
        <w:rPr>
          <w:szCs w:val="24"/>
          <w:lang w:eastAsia="lt-LT"/>
        </w:rPr>
        <w:t>si</w:t>
      </w:r>
      <w:proofErr w:type="spellEnd"/>
      <w:r w:rsidRPr="00DC1633">
        <w:rPr>
          <w:szCs w:val="24"/>
          <w:lang w:eastAsia="lt-LT"/>
        </w:rPr>
        <w:t>) priemones</w:t>
      </w:r>
      <w:r w:rsidR="00DA0010">
        <w:rPr>
          <w:szCs w:val="24"/>
          <w:lang w:eastAsia="lt-LT"/>
        </w:rPr>
        <w:t xml:space="preserve">; pasirengta atnaujinto ugdymo turinio diegimui. </w:t>
      </w:r>
      <w:r w:rsidRPr="00DC1633">
        <w:rPr>
          <w:szCs w:val="24"/>
          <w:lang w:eastAsia="lt-LT"/>
        </w:rPr>
        <w:t xml:space="preserve"> </w:t>
      </w:r>
    </w:p>
    <w:p w14:paraId="11FAC204" w14:textId="36E2FCE0" w:rsidR="00F73349" w:rsidRPr="00DC1633" w:rsidRDefault="00DA0010" w:rsidP="00DA0010">
      <w:pPr>
        <w:autoSpaceDE w:val="0"/>
        <w:autoSpaceDN w:val="0"/>
        <w:adjustRightInd w:val="0"/>
        <w:jc w:val="both"/>
        <w:rPr>
          <w:szCs w:val="24"/>
          <w:lang w:eastAsia="lt-LT"/>
        </w:rPr>
      </w:pPr>
      <w:r>
        <w:rPr>
          <w:szCs w:val="24"/>
          <w:shd w:val="clear" w:color="auto" w:fill="FFFFFF"/>
          <w:lang w:eastAsia="lt-LT"/>
        </w:rPr>
        <w:t xml:space="preserve">     </w:t>
      </w:r>
      <w:r w:rsidRPr="00DC1633">
        <w:rPr>
          <w:szCs w:val="24"/>
          <w:shd w:val="clear" w:color="auto" w:fill="FFFFFF"/>
          <w:lang w:eastAsia="lt-LT"/>
        </w:rPr>
        <w:t xml:space="preserve">2022 m. </w:t>
      </w:r>
      <w:r>
        <w:rPr>
          <w:szCs w:val="24"/>
          <w:shd w:val="clear" w:color="auto" w:fill="FFFFFF"/>
          <w:lang w:eastAsia="lt-LT"/>
        </w:rPr>
        <w:t>„Saulės“ pradinėje m</w:t>
      </w:r>
      <w:r w:rsidR="00F73349" w:rsidRPr="00DC1633">
        <w:rPr>
          <w:szCs w:val="24"/>
          <w:shd w:val="clear" w:color="auto" w:fill="FFFFFF"/>
          <w:lang w:eastAsia="lt-LT"/>
        </w:rPr>
        <w:t xml:space="preserve">okykloje išgryninta ekologijos ir aplinkos technologijų netradicinio ugdymo krypties elementų diegimo kryptis. </w:t>
      </w:r>
      <w:r>
        <w:rPr>
          <w:szCs w:val="24"/>
          <w:lang w:eastAsia="lt-LT"/>
        </w:rPr>
        <w:t xml:space="preserve">Kuriama ir diegiama kokybės vadybos sistema. </w:t>
      </w:r>
    </w:p>
    <w:p w14:paraId="5BF1DF5B" w14:textId="11C4D60B" w:rsidR="00F73349" w:rsidRPr="00DC1633" w:rsidRDefault="00DA0010" w:rsidP="00DA0010">
      <w:pPr>
        <w:jc w:val="both"/>
        <w:rPr>
          <w:szCs w:val="24"/>
        </w:rPr>
      </w:pPr>
      <w:r>
        <w:rPr>
          <w:bCs/>
        </w:rPr>
        <w:t xml:space="preserve">     </w:t>
      </w:r>
      <w:r w:rsidR="00F73349" w:rsidRPr="00DC1633">
        <w:rPr>
          <w:szCs w:val="24"/>
          <w:lang w:eastAsia="lt-LT"/>
        </w:rPr>
        <w:t>Išplėtoto</w:t>
      </w:r>
      <w:r>
        <w:rPr>
          <w:szCs w:val="24"/>
          <w:lang w:eastAsia="lt-LT"/>
        </w:rPr>
        <w:t xml:space="preserve">s neformaliojo vaikų švietimo </w:t>
      </w:r>
      <w:r w:rsidR="00F73349" w:rsidRPr="00DC1633">
        <w:rPr>
          <w:szCs w:val="24"/>
          <w:lang w:eastAsia="lt-LT"/>
        </w:rPr>
        <w:t>STEAM</w:t>
      </w:r>
      <w:r>
        <w:rPr>
          <w:szCs w:val="24"/>
          <w:lang w:eastAsia="lt-LT"/>
        </w:rPr>
        <w:t xml:space="preserve"> krypties</w:t>
      </w:r>
      <w:r w:rsidR="00F73349" w:rsidRPr="00DC1633">
        <w:rPr>
          <w:szCs w:val="24"/>
          <w:lang w:eastAsia="lt-LT"/>
        </w:rPr>
        <w:t xml:space="preserve"> pa</w:t>
      </w:r>
      <w:r>
        <w:rPr>
          <w:szCs w:val="24"/>
          <w:lang w:eastAsia="lt-LT"/>
        </w:rPr>
        <w:t xml:space="preserve">slaugos – </w:t>
      </w:r>
      <w:r w:rsidR="00F73349" w:rsidRPr="00DC1633">
        <w:rPr>
          <w:szCs w:val="24"/>
          <w:lang w:eastAsia="lt-LT"/>
        </w:rPr>
        <w:t>mokyklos</w:t>
      </w:r>
      <w:r>
        <w:rPr>
          <w:szCs w:val="24"/>
          <w:lang w:eastAsia="lt-LT"/>
        </w:rPr>
        <w:t xml:space="preserve"> patalpose mokiniams NVŠ užsiėmimus organizuoja Šiaulių miesto neformaliojo švietimo mokyklos. </w:t>
      </w:r>
    </w:p>
    <w:p w14:paraId="48A5A598" w14:textId="77777777" w:rsidR="00DA0010" w:rsidRDefault="00DA0010" w:rsidP="00DA0010">
      <w:pPr>
        <w:jc w:val="both"/>
        <w:rPr>
          <w:szCs w:val="24"/>
        </w:rPr>
      </w:pPr>
      <w:r>
        <w:rPr>
          <w:szCs w:val="24"/>
        </w:rPr>
        <w:t xml:space="preserve">     Išplėtotos Visos dienos mokyklos I modelio veiklos organizavimo galimybės – veikla  organizuojama 4 grupėse, lanko 92 mokiniai. </w:t>
      </w:r>
    </w:p>
    <w:p w14:paraId="0D53BB4C" w14:textId="28B0E2C0" w:rsidR="00F73349" w:rsidRPr="00DC1633" w:rsidRDefault="00DA0010" w:rsidP="006E3E17">
      <w:pPr>
        <w:jc w:val="both"/>
        <w:rPr>
          <w:szCs w:val="24"/>
        </w:rPr>
      </w:pPr>
      <w:r>
        <w:rPr>
          <w:szCs w:val="24"/>
        </w:rPr>
        <w:t xml:space="preserve">    </w:t>
      </w:r>
      <w:r w:rsidR="00F73349" w:rsidRPr="00DC1633">
        <w:rPr>
          <w:bCs/>
          <w:color w:val="000000" w:themeColor="text1"/>
          <w:bdr w:val="none" w:sz="0" w:space="0" w:color="auto" w:frame="1"/>
        </w:rPr>
        <w:t xml:space="preserve">2022 m. </w:t>
      </w:r>
      <w:r>
        <w:rPr>
          <w:bCs/>
          <w:color w:val="000000" w:themeColor="text1"/>
          <w:bdr w:val="none" w:sz="0" w:space="0" w:color="auto" w:frame="1"/>
        </w:rPr>
        <w:t>„Saulės“ pradinė mokykla pripažinta a</w:t>
      </w:r>
      <w:r w:rsidR="00F73349" w:rsidRPr="00DC1633">
        <w:rPr>
          <w:bCs/>
          <w:color w:val="000000" w:themeColor="text1"/>
          <w:bdr w:val="none" w:sz="0" w:space="0" w:color="auto" w:frame="1"/>
        </w:rPr>
        <w:t>ktyvia mokykla</w:t>
      </w:r>
      <w:r>
        <w:rPr>
          <w:color w:val="000000" w:themeColor="text1"/>
          <w:bdr w:val="none" w:sz="0" w:space="0" w:color="auto" w:frame="1"/>
        </w:rPr>
        <w:t xml:space="preserve">; </w:t>
      </w:r>
      <w:r w:rsidR="00F73349" w:rsidRPr="00DC1633">
        <w:rPr>
          <w:bCs/>
          <w:color w:val="000000" w:themeColor="text1"/>
        </w:rPr>
        <w:t>m</w:t>
      </w:r>
      <w:r>
        <w:rPr>
          <w:bCs/>
          <w:color w:val="000000" w:themeColor="text1"/>
        </w:rPr>
        <w:t xml:space="preserve">okyklai pratęstas </w:t>
      </w:r>
      <w:r w:rsidR="00F73349" w:rsidRPr="00DC1633">
        <w:rPr>
          <w:bCs/>
          <w:color w:val="000000" w:themeColor="text1"/>
        </w:rPr>
        <w:t>Sveikatą stiprinančios mokyklos statusas</w:t>
      </w:r>
      <w:r w:rsidR="00F73349" w:rsidRPr="00DC1633">
        <w:rPr>
          <w:color w:val="000000" w:themeColor="text1"/>
        </w:rPr>
        <w:t xml:space="preserve">. </w:t>
      </w:r>
      <w:r>
        <w:rPr>
          <w:color w:val="000000" w:themeColor="text1"/>
        </w:rPr>
        <w:t>Išplėtota socialinė partnerystė – pradėtas bendradarbiavimas su 5 naujais socialinia</w:t>
      </w:r>
      <w:r w:rsidR="006E3E17">
        <w:rPr>
          <w:color w:val="000000" w:themeColor="text1"/>
        </w:rPr>
        <w:t>is partneriais. U</w:t>
      </w:r>
      <w:r w:rsidR="006E3E17">
        <w:rPr>
          <w:szCs w:val="24"/>
        </w:rPr>
        <w:t xml:space="preserve">žtikrinta </w:t>
      </w:r>
      <w:r w:rsidR="00F73349" w:rsidRPr="00DC1633">
        <w:rPr>
          <w:szCs w:val="24"/>
        </w:rPr>
        <w:t xml:space="preserve">Ukrainos </w:t>
      </w:r>
      <w:r w:rsidR="006E3E17">
        <w:rPr>
          <w:szCs w:val="24"/>
        </w:rPr>
        <w:t xml:space="preserve">karo pabėgėlių vaikų sėkminga integracija, efektyviai koordinuotas ugdymo procesas. </w:t>
      </w:r>
    </w:p>
    <w:p w14:paraId="60451AD7" w14:textId="1BD9A25B" w:rsidR="00F73349" w:rsidRPr="00DC1633" w:rsidRDefault="00F73349" w:rsidP="00DA0010">
      <w:pPr>
        <w:ind w:firstLine="284"/>
        <w:jc w:val="both"/>
        <w:rPr>
          <w:szCs w:val="24"/>
          <w:lang w:eastAsia="lt-LT"/>
        </w:rPr>
      </w:pPr>
      <w:r w:rsidRPr="00DC1633">
        <w:rPr>
          <w:szCs w:val="24"/>
          <w:lang w:eastAsia="lt-LT"/>
        </w:rPr>
        <w:t xml:space="preserve">2022 m. </w:t>
      </w:r>
      <w:r w:rsidR="00DA0010">
        <w:rPr>
          <w:szCs w:val="24"/>
          <w:lang w:eastAsia="lt-LT"/>
        </w:rPr>
        <w:t>su</w:t>
      </w:r>
      <w:r w:rsidRPr="00DC1633">
        <w:rPr>
          <w:szCs w:val="24"/>
          <w:lang w:eastAsia="lt-LT"/>
        </w:rPr>
        <w:t xml:space="preserve">stiprinta tarptautinė partnerystė STEAM srityje, įgyvendinant 2 </w:t>
      </w:r>
      <w:proofErr w:type="spellStart"/>
      <w:r w:rsidRPr="00DC1633">
        <w:rPr>
          <w:szCs w:val="24"/>
          <w:lang w:eastAsia="lt-LT"/>
        </w:rPr>
        <w:t>Erasmus</w:t>
      </w:r>
      <w:proofErr w:type="spellEnd"/>
      <w:r w:rsidRPr="00DC1633">
        <w:rPr>
          <w:szCs w:val="24"/>
          <w:lang w:eastAsia="lt-LT"/>
        </w:rPr>
        <w:t xml:space="preserve">+ projektus (mokykla koordinatorė): </w:t>
      </w:r>
      <w:r w:rsidRPr="00DC1633">
        <w:rPr>
          <w:bCs/>
          <w:szCs w:val="24"/>
        </w:rPr>
        <w:t>„</w:t>
      </w:r>
      <w:proofErr w:type="spellStart"/>
      <w:r w:rsidRPr="00DC1633">
        <w:rPr>
          <w:bCs/>
          <w:szCs w:val="24"/>
        </w:rPr>
        <w:t>Share</w:t>
      </w:r>
      <w:proofErr w:type="spellEnd"/>
      <w:r w:rsidRPr="00DC1633">
        <w:rPr>
          <w:bCs/>
          <w:szCs w:val="24"/>
        </w:rPr>
        <w:t xml:space="preserve"> </w:t>
      </w:r>
      <w:proofErr w:type="spellStart"/>
      <w:r w:rsidRPr="00DC1633">
        <w:rPr>
          <w:bCs/>
          <w:szCs w:val="24"/>
        </w:rPr>
        <w:t>your</w:t>
      </w:r>
      <w:proofErr w:type="spellEnd"/>
      <w:r w:rsidRPr="00DC1633">
        <w:rPr>
          <w:bCs/>
          <w:szCs w:val="24"/>
        </w:rPr>
        <w:t xml:space="preserve"> </w:t>
      </w:r>
      <w:proofErr w:type="spellStart"/>
      <w:r w:rsidRPr="00DC1633">
        <w:rPr>
          <w:bCs/>
          <w:szCs w:val="24"/>
        </w:rPr>
        <w:t>culture</w:t>
      </w:r>
      <w:proofErr w:type="spellEnd"/>
      <w:r w:rsidRPr="00DC1633">
        <w:rPr>
          <w:bCs/>
          <w:szCs w:val="24"/>
        </w:rPr>
        <w:t xml:space="preserve"> </w:t>
      </w:r>
      <w:proofErr w:type="spellStart"/>
      <w:r w:rsidRPr="00DC1633">
        <w:rPr>
          <w:bCs/>
          <w:szCs w:val="24"/>
        </w:rPr>
        <w:t>with</w:t>
      </w:r>
      <w:proofErr w:type="spellEnd"/>
      <w:r w:rsidRPr="00DC1633">
        <w:rPr>
          <w:bCs/>
          <w:szCs w:val="24"/>
        </w:rPr>
        <w:t xml:space="preserve"> </w:t>
      </w:r>
      <w:proofErr w:type="spellStart"/>
      <w:r w:rsidRPr="00DC1633">
        <w:rPr>
          <w:bCs/>
          <w:szCs w:val="24"/>
        </w:rPr>
        <w:t>masterpieces</w:t>
      </w:r>
      <w:proofErr w:type="spellEnd"/>
      <w:r w:rsidRPr="00DC1633">
        <w:rPr>
          <w:bCs/>
          <w:szCs w:val="24"/>
        </w:rPr>
        <w:t xml:space="preserve"> </w:t>
      </w:r>
      <w:proofErr w:type="spellStart"/>
      <w:r w:rsidRPr="00DC1633">
        <w:rPr>
          <w:bCs/>
          <w:szCs w:val="24"/>
        </w:rPr>
        <w:t>by</w:t>
      </w:r>
      <w:proofErr w:type="spellEnd"/>
      <w:r w:rsidRPr="00DC1633">
        <w:rPr>
          <w:bCs/>
          <w:szCs w:val="24"/>
        </w:rPr>
        <w:t xml:space="preserve"> </w:t>
      </w:r>
      <w:proofErr w:type="spellStart"/>
      <w:r w:rsidRPr="00DC1633">
        <w:rPr>
          <w:bCs/>
          <w:szCs w:val="24"/>
        </w:rPr>
        <w:t>great</w:t>
      </w:r>
      <w:proofErr w:type="spellEnd"/>
      <w:r w:rsidRPr="00DC1633">
        <w:rPr>
          <w:bCs/>
          <w:szCs w:val="24"/>
        </w:rPr>
        <w:t xml:space="preserve"> </w:t>
      </w:r>
      <w:proofErr w:type="spellStart"/>
      <w:r w:rsidRPr="00DC1633">
        <w:rPr>
          <w:bCs/>
          <w:szCs w:val="24"/>
        </w:rPr>
        <w:t>artists</w:t>
      </w:r>
      <w:proofErr w:type="spellEnd"/>
      <w:r w:rsidRPr="00DC1633">
        <w:rPr>
          <w:bCs/>
          <w:szCs w:val="24"/>
        </w:rPr>
        <w:t xml:space="preserve">, </w:t>
      </w:r>
      <w:proofErr w:type="spellStart"/>
      <w:r w:rsidRPr="00DC1633">
        <w:rPr>
          <w:bCs/>
          <w:szCs w:val="24"/>
        </w:rPr>
        <w:t>scientists</w:t>
      </w:r>
      <w:proofErr w:type="spellEnd"/>
      <w:r w:rsidRPr="00DC1633">
        <w:rPr>
          <w:bCs/>
          <w:szCs w:val="24"/>
        </w:rPr>
        <w:t xml:space="preserve"> </w:t>
      </w:r>
      <w:proofErr w:type="spellStart"/>
      <w:r w:rsidRPr="00DC1633">
        <w:rPr>
          <w:bCs/>
          <w:szCs w:val="24"/>
        </w:rPr>
        <w:t>and</w:t>
      </w:r>
      <w:proofErr w:type="spellEnd"/>
      <w:r w:rsidRPr="00DC1633">
        <w:rPr>
          <w:bCs/>
          <w:szCs w:val="24"/>
        </w:rPr>
        <w:t xml:space="preserve"> </w:t>
      </w:r>
      <w:proofErr w:type="spellStart"/>
      <w:r w:rsidRPr="00DC1633">
        <w:rPr>
          <w:bCs/>
          <w:szCs w:val="24"/>
        </w:rPr>
        <w:t>your</w:t>
      </w:r>
      <w:proofErr w:type="spellEnd"/>
      <w:r w:rsidRPr="00DC1633">
        <w:rPr>
          <w:bCs/>
          <w:szCs w:val="24"/>
        </w:rPr>
        <w:t xml:space="preserve"> </w:t>
      </w:r>
      <w:proofErr w:type="spellStart"/>
      <w:r w:rsidRPr="00DC1633">
        <w:rPr>
          <w:bCs/>
          <w:szCs w:val="24"/>
        </w:rPr>
        <w:t>rich</w:t>
      </w:r>
      <w:proofErr w:type="spellEnd"/>
      <w:r w:rsidRPr="00DC1633">
        <w:rPr>
          <w:bCs/>
          <w:szCs w:val="24"/>
        </w:rPr>
        <w:t xml:space="preserve"> </w:t>
      </w:r>
      <w:proofErr w:type="spellStart"/>
      <w:r w:rsidRPr="00DC1633">
        <w:rPr>
          <w:bCs/>
          <w:szCs w:val="24"/>
        </w:rPr>
        <w:t>cultural</w:t>
      </w:r>
      <w:proofErr w:type="spellEnd"/>
      <w:r w:rsidRPr="00DC1633">
        <w:rPr>
          <w:bCs/>
          <w:szCs w:val="24"/>
        </w:rPr>
        <w:t xml:space="preserve"> </w:t>
      </w:r>
      <w:proofErr w:type="spellStart"/>
      <w:r w:rsidRPr="00DC1633">
        <w:rPr>
          <w:bCs/>
          <w:szCs w:val="24"/>
        </w:rPr>
        <w:t>heritage</w:t>
      </w:r>
      <w:proofErr w:type="spellEnd"/>
      <w:r w:rsidRPr="00DC1633">
        <w:rPr>
          <w:bCs/>
          <w:szCs w:val="24"/>
        </w:rPr>
        <w:t xml:space="preserve">“ ir </w:t>
      </w:r>
      <w:r w:rsidRPr="00DC1633">
        <w:rPr>
          <w:color w:val="000000"/>
          <w:szCs w:val="24"/>
        </w:rPr>
        <w:t>„</w:t>
      </w:r>
      <w:proofErr w:type="spellStart"/>
      <w:r w:rsidRPr="00DC1633">
        <w:rPr>
          <w:color w:val="000000"/>
          <w:szCs w:val="24"/>
        </w:rPr>
        <w:t>Blue</w:t>
      </w:r>
      <w:proofErr w:type="spellEnd"/>
      <w:r w:rsidRPr="00DC1633">
        <w:rPr>
          <w:color w:val="000000"/>
          <w:szCs w:val="24"/>
        </w:rPr>
        <w:t xml:space="preserve"> </w:t>
      </w:r>
      <w:proofErr w:type="spellStart"/>
      <w:r w:rsidRPr="00DC1633">
        <w:rPr>
          <w:color w:val="000000"/>
          <w:szCs w:val="24"/>
        </w:rPr>
        <w:t>shirts</w:t>
      </w:r>
      <w:proofErr w:type="spellEnd"/>
      <w:r w:rsidRPr="00DC1633">
        <w:rPr>
          <w:color w:val="000000"/>
          <w:szCs w:val="24"/>
        </w:rPr>
        <w:t xml:space="preserve"> </w:t>
      </w:r>
      <w:proofErr w:type="spellStart"/>
      <w:r w:rsidRPr="00DC1633">
        <w:rPr>
          <w:color w:val="000000"/>
          <w:szCs w:val="24"/>
        </w:rPr>
        <w:t>green</w:t>
      </w:r>
      <w:proofErr w:type="spellEnd"/>
      <w:r w:rsidRPr="00DC1633">
        <w:rPr>
          <w:color w:val="000000"/>
          <w:szCs w:val="24"/>
        </w:rPr>
        <w:t xml:space="preserve"> </w:t>
      </w:r>
      <w:proofErr w:type="spellStart"/>
      <w:r w:rsidRPr="00DC1633">
        <w:rPr>
          <w:color w:val="000000"/>
          <w:szCs w:val="24"/>
        </w:rPr>
        <w:t>shorts</w:t>
      </w:r>
      <w:proofErr w:type="spellEnd"/>
      <w:r w:rsidRPr="00DC1633">
        <w:rPr>
          <w:color w:val="000000"/>
          <w:szCs w:val="24"/>
        </w:rPr>
        <w:t xml:space="preserve">“. </w:t>
      </w:r>
    </w:p>
    <w:p w14:paraId="6EE74418" w14:textId="77777777" w:rsidR="00AF68A7" w:rsidRPr="008F48B9" w:rsidRDefault="00AF68A7" w:rsidP="00AF68A7">
      <w:pPr>
        <w:tabs>
          <w:tab w:val="left" w:pos="4253"/>
          <w:tab w:val="left" w:pos="6946"/>
        </w:tabs>
        <w:overflowPunct w:val="0"/>
        <w:jc w:val="both"/>
        <w:textAlignment w:val="baseline"/>
        <w:rPr>
          <w:szCs w:val="24"/>
          <w:lang w:eastAsia="lt-LT"/>
        </w:rPr>
      </w:pPr>
      <w:bookmarkStart w:id="3" w:name="_GoBack"/>
      <w:bookmarkEnd w:id="3"/>
    </w:p>
    <w:p w14:paraId="47DB83C9" w14:textId="77777777" w:rsidR="00F73349" w:rsidRDefault="00F73349" w:rsidP="00F73349">
      <w:pPr>
        <w:tabs>
          <w:tab w:val="left" w:pos="1276"/>
          <w:tab w:val="left" w:pos="5954"/>
          <w:tab w:val="left" w:pos="8364"/>
        </w:tabs>
        <w:overflowPunct w:val="0"/>
        <w:jc w:val="both"/>
        <w:textAlignment w:val="baseline"/>
        <w:rPr>
          <w:sz w:val="20"/>
          <w:lang w:eastAsia="lt-LT"/>
        </w:rPr>
      </w:pPr>
    </w:p>
    <w:p w14:paraId="73EB3DF1" w14:textId="69BFF207" w:rsidR="00F73349" w:rsidRDefault="00F73349" w:rsidP="00F73349">
      <w:pPr>
        <w:tabs>
          <w:tab w:val="left" w:pos="1276"/>
          <w:tab w:val="left" w:pos="5954"/>
          <w:tab w:val="left" w:pos="8364"/>
        </w:tabs>
        <w:overflowPunct w:val="0"/>
        <w:jc w:val="both"/>
        <w:textAlignment w:val="baseline"/>
        <w:rPr>
          <w:szCs w:val="24"/>
          <w:lang w:eastAsia="lt-LT"/>
        </w:rPr>
      </w:pPr>
      <w:r>
        <w:rPr>
          <w:szCs w:val="24"/>
          <w:lang w:eastAsia="lt-LT"/>
        </w:rPr>
        <w:t>Šiaulių miesto savivaldybės administracijos</w:t>
      </w:r>
    </w:p>
    <w:p w14:paraId="22B447BB" w14:textId="2D491AA9" w:rsidR="00F73349" w:rsidRDefault="00F73349" w:rsidP="00F73349">
      <w:pPr>
        <w:tabs>
          <w:tab w:val="left" w:pos="1276"/>
          <w:tab w:val="left" w:pos="4395"/>
          <w:tab w:val="left" w:pos="4536"/>
          <w:tab w:val="left" w:pos="5670"/>
          <w:tab w:val="left" w:pos="6096"/>
          <w:tab w:val="left" w:pos="8080"/>
          <w:tab w:val="left" w:pos="8364"/>
        </w:tabs>
        <w:overflowPunct w:val="0"/>
        <w:jc w:val="both"/>
        <w:textAlignment w:val="baseline"/>
        <w:rPr>
          <w:szCs w:val="24"/>
          <w:lang w:eastAsia="lt-LT"/>
        </w:rPr>
      </w:pPr>
      <w:r>
        <w:rPr>
          <w:szCs w:val="24"/>
          <w:lang w:eastAsia="lt-LT"/>
        </w:rPr>
        <w:t>Švietimo skyriaus vedėja                                 _________                Edita Minkuvienė       2023-02-15</w:t>
      </w:r>
    </w:p>
    <w:p w14:paraId="79308A1A" w14:textId="77777777" w:rsidR="00F73349" w:rsidRDefault="00F73349" w:rsidP="00F73349">
      <w:pPr>
        <w:tabs>
          <w:tab w:val="left" w:pos="1276"/>
          <w:tab w:val="left" w:pos="5954"/>
          <w:tab w:val="left" w:pos="8364"/>
        </w:tabs>
        <w:overflowPunct w:val="0"/>
        <w:jc w:val="both"/>
        <w:textAlignment w:val="baseline"/>
        <w:rPr>
          <w:sz w:val="20"/>
          <w:lang w:eastAsia="lt-LT"/>
        </w:rPr>
      </w:pPr>
      <w:r>
        <w:rPr>
          <w:sz w:val="20"/>
          <w:lang w:eastAsia="lt-LT"/>
        </w:rPr>
        <w:t xml:space="preserve">                                                                                           (parašas)</w:t>
      </w:r>
    </w:p>
    <w:p w14:paraId="562EF7FD" w14:textId="77777777" w:rsidR="00F73349" w:rsidRDefault="00F73349" w:rsidP="00F73349">
      <w:pPr>
        <w:tabs>
          <w:tab w:val="left" w:pos="4253"/>
          <w:tab w:val="left" w:pos="6946"/>
        </w:tabs>
        <w:overflowPunct w:val="0"/>
        <w:jc w:val="both"/>
        <w:textAlignment w:val="baseline"/>
        <w:rPr>
          <w:szCs w:val="24"/>
          <w:lang w:eastAsia="lt-LT"/>
        </w:rPr>
      </w:pPr>
    </w:p>
    <w:p w14:paraId="62EC7827" w14:textId="19CB23EE" w:rsidR="00F73349" w:rsidRDefault="00F73349" w:rsidP="00F73349">
      <w:pPr>
        <w:tabs>
          <w:tab w:val="left" w:pos="4395"/>
          <w:tab w:val="left" w:pos="4536"/>
          <w:tab w:val="left" w:pos="6096"/>
          <w:tab w:val="left" w:pos="6946"/>
          <w:tab w:val="left" w:pos="8364"/>
        </w:tabs>
        <w:overflowPunct w:val="0"/>
        <w:jc w:val="both"/>
        <w:textAlignment w:val="baseline"/>
        <w:rPr>
          <w:szCs w:val="24"/>
          <w:lang w:eastAsia="lt-LT"/>
        </w:rPr>
      </w:pPr>
      <w:r>
        <w:rPr>
          <w:szCs w:val="24"/>
          <w:lang w:eastAsia="lt-LT"/>
        </w:rPr>
        <w:t>Savivaldybės meras                                          __________            Artūras Visockas        2023-02-15</w:t>
      </w:r>
    </w:p>
    <w:p w14:paraId="24CA68CE" w14:textId="77777777" w:rsidR="00F73349" w:rsidRDefault="00F73349" w:rsidP="00F73349">
      <w:pPr>
        <w:tabs>
          <w:tab w:val="left" w:pos="1276"/>
          <w:tab w:val="left" w:pos="4536"/>
          <w:tab w:val="left" w:pos="7230"/>
        </w:tabs>
        <w:overflowPunct w:val="0"/>
        <w:jc w:val="both"/>
        <w:textAlignment w:val="baseline"/>
        <w:rPr>
          <w:sz w:val="20"/>
          <w:lang w:eastAsia="lt-LT"/>
        </w:rPr>
      </w:pPr>
      <w:r>
        <w:rPr>
          <w:sz w:val="20"/>
          <w:lang w:eastAsia="lt-LT"/>
        </w:rPr>
        <w:t xml:space="preserve">                                                                                           (parašas)                            </w:t>
      </w:r>
    </w:p>
    <w:p w14:paraId="04236B40" w14:textId="77777777" w:rsidR="00F73349" w:rsidRDefault="00F73349" w:rsidP="00F73349">
      <w:pPr>
        <w:tabs>
          <w:tab w:val="left" w:pos="6237"/>
          <w:tab w:val="right" w:pos="8306"/>
        </w:tabs>
        <w:overflowPunct w:val="0"/>
        <w:textAlignment w:val="baseline"/>
        <w:rPr>
          <w:color w:val="000000"/>
          <w:szCs w:val="24"/>
        </w:rPr>
      </w:pPr>
    </w:p>
    <w:p w14:paraId="5DD62381" w14:textId="77777777" w:rsidR="00F73349" w:rsidRPr="00F65ECE" w:rsidRDefault="00F73349" w:rsidP="00F73349">
      <w:pPr>
        <w:tabs>
          <w:tab w:val="left" w:pos="6237"/>
          <w:tab w:val="right" w:pos="8306"/>
        </w:tabs>
        <w:overflowPunct w:val="0"/>
        <w:textAlignment w:val="baseline"/>
        <w:rPr>
          <w:b/>
          <w:color w:val="000000"/>
          <w:szCs w:val="24"/>
        </w:rPr>
      </w:pPr>
      <w:r>
        <w:rPr>
          <w:color w:val="000000"/>
          <w:szCs w:val="24"/>
        </w:rPr>
        <w:t xml:space="preserve">Galutinis metų veiklos ataskaitos įvertinimas  </w:t>
      </w:r>
      <w:r w:rsidRPr="00F65ECE">
        <w:rPr>
          <w:b/>
          <w:color w:val="000000"/>
          <w:szCs w:val="24"/>
        </w:rPr>
        <w:t>labai gerai</w:t>
      </w:r>
    </w:p>
    <w:p w14:paraId="7B1D00F9" w14:textId="77777777" w:rsidR="00F73349" w:rsidRDefault="00F73349" w:rsidP="00F73349">
      <w:pPr>
        <w:tabs>
          <w:tab w:val="left" w:pos="6237"/>
          <w:tab w:val="right" w:pos="8306"/>
        </w:tabs>
        <w:overflowPunct w:val="0"/>
        <w:textAlignment w:val="baseline"/>
        <w:rPr>
          <w:color w:val="000000"/>
          <w:szCs w:val="24"/>
        </w:rPr>
      </w:pPr>
    </w:p>
    <w:p w14:paraId="22BB4CFD" w14:textId="77777777" w:rsidR="00F73349" w:rsidRDefault="00F73349" w:rsidP="00F73349">
      <w:pPr>
        <w:tabs>
          <w:tab w:val="left" w:pos="6237"/>
          <w:tab w:val="right" w:pos="8306"/>
        </w:tabs>
        <w:overflowPunct w:val="0"/>
        <w:textAlignment w:val="baseline"/>
        <w:rPr>
          <w:color w:val="000000"/>
          <w:szCs w:val="24"/>
        </w:rPr>
      </w:pPr>
    </w:p>
    <w:p w14:paraId="06855B8F" w14:textId="77777777" w:rsidR="00F73349" w:rsidRDefault="00F73349" w:rsidP="00F73349">
      <w:pPr>
        <w:tabs>
          <w:tab w:val="left" w:pos="1276"/>
          <w:tab w:val="left" w:pos="5954"/>
          <w:tab w:val="left" w:pos="8364"/>
        </w:tabs>
        <w:overflowPunct w:val="0"/>
        <w:jc w:val="both"/>
        <w:textAlignment w:val="baseline"/>
        <w:rPr>
          <w:szCs w:val="24"/>
          <w:lang w:eastAsia="lt-LT"/>
        </w:rPr>
      </w:pPr>
      <w:r>
        <w:rPr>
          <w:szCs w:val="24"/>
          <w:lang w:eastAsia="lt-LT"/>
        </w:rPr>
        <w:t>Susipažinau</w:t>
      </w:r>
    </w:p>
    <w:p w14:paraId="451621AA" w14:textId="24FA7791" w:rsidR="00F73349" w:rsidRDefault="00F73349" w:rsidP="00F73349">
      <w:pPr>
        <w:tabs>
          <w:tab w:val="left" w:pos="4253"/>
          <w:tab w:val="left" w:pos="6946"/>
          <w:tab w:val="left" w:pos="8222"/>
        </w:tabs>
        <w:overflowPunct w:val="0"/>
        <w:jc w:val="both"/>
        <w:textAlignment w:val="baseline"/>
        <w:rPr>
          <w:szCs w:val="24"/>
          <w:lang w:eastAsia="lt-LT"/>
        </w:rPr>
      </w:pPr>
      <w:r>
        <w:rPr>
          <w:szCs w:val="24"/>
          <w:lang w:eastAsia="lt-LT"/>
        </w:rPr>
        <w:t>Šiaulių „Saulės“ pradinės mokyklos</w:t>
      </w:r>
    </w:p>
    <w:p w14:paraId="7D1650BE" w14:textId="1B1937E8" w:rsidR="00F73349" w:rsidRDefault="00F73349" w:rsidP="00F73349">
      <w:pPr>
        <w:tabs>
          <w:tab w:val="left" w:pos="4395"/>
          <w:tab w:val="left" w:pos="6096"/>
          <w:tab w:val="left" w:pos="6946"/>
          <w:tab w:val="left" w:pos="8080"/>
          <w:tab w:val="left" w:pos="8364"/>
        </w:tabs>
        <w:overflowPunct w:val="0"/>
        <w:jc w:val="both"/>
        <w:textAlignment w:val="baseline"/>
        <w:rPr>
          <w:szCs w:val="24"/>
          <w:lang w:eastAsia="lt-LT"/>
        </w:rPr>
      </w:pPr>
      <w:r>
        <w:rPr>
          <w:szCs w:val="24"/>
          <w:lang w:eastAsia="lt-LT"/>
        </w:rPr>
        <w:t>direktorė                                                    __________                   Erika Masiliauskienė   2023-02-15</w:t>
      </w:r>
    </w:p>
    <w:p w14:paraId="5C248EFE" w14:textId="497DE0BD" w:rsidR="00F73349" w:rsidRDefault="00F73349" w:rsidP="00F73349">
      <w:pPr>
        <w:tabs>
          <w:tab w:val="left" w:pos="4536"/>
          <w:tab w:val="left" w:pos="6237"/>
          <w:tab w:val="left" w:pos="7230"/>
        </w:tabs>
        <w:overflowPunct w:val="0"/>
        <w:jc w:val="both"/>
        <w:textAlignment w:val="baseline"/>
        <w:rPr>
          <w:sz w:val="20"/>
          <w:lang w:eastAsia="lt-LT"/>
        </w:rPr>
      </w:pPr>
      <w:r>
        <w:rPr>
          <w:sz w:val="20"/>
          <w:lang w:eastAsia="lt-LT"/>
        </w:rPr>
        <w:t xml:space="preserve">                                                                                     (parašas)                                                                              </w:t>
      </w:r>
    </w:p>
    <w:p w14:paraId="018E9DCA" w14:textId="77777777" w:rsidR="00F73349" w:rsidRDefault="00F73349" w:rsidP="00F73349"/>
    <w:p w14:paraId="76A957C5" w14:textId="69DB30A2" w:rsidR="00D10570" w:rsidRPr="00414353" w:rsidRDefault="00D10570" w:rsidP="004D660E">
      <w:pPr>
        <w:tabs>
          <w:tab w:val="left" w:pos="4536"/>
          <w:tab w:val="left" w:pos="6237"/>
          <w:tab w:val="left" w:pos="7230"/>
        </w:tabs>
        <w:overflowPunct w:val="0"/>
        <w:jc w:val="both"/>
        <w:textAlignment w:val="baseline"/>
      </w:pPr>
    </w:p>
    <w:sectPr w:rsidR="00D10570" w:rsidRPr="00414353" w:rsidSect="00F73349">
      <w:headerReference w:type="default" r:id="rId10"/>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57B36" w14:textId="77777777" w:rsidR="00695510" w:rsidRDefault="00695510" w:rsidP="00F73349">
      <w:r>
        <w:separator/>
      </w:r>
    </w:p>
  </w:endnote>
  <w:endnote w:type="continuationSeparator" w:id="0">
    <w:p w14:paraId="2F6FDAD4" w14:textId="77777777" w:rsidR="00695510" w:rsidRDefault="00695510" w:rsidP="00F7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03864" w14:textId="77777777" w:rsidR="00695510" w:rsidRDefault="00695510" w:rsidP="00F73349">
      <w:r>
        <w:separator/>
      </w:r>
    </w:p>
  </w:footnote>
  <w:footnote w:type="continuationSeparator" w:id="0">
    <w:p w14:paraId="79F0F613" w14:textId="77777777" w:rsidR="00695510" w:rsidRDefault="00695510" w:rsidP="00F733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4C994" w14:textId="174ED00A" w:rsidR="00F73349" w:rsidRDefault="00F73349">
    <w:pPr>
      <w:pStyle w:val="Antrats"/>
      <w:jc w:val="center"/>
    </w:pPr>
  </w:p>
  <w:p w14:paraId="208ECCFF" w14:textId="77777777" w:rsidR="00F73349" w:rsidRDefault="00F73349">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E9B"/>
    <w:multiLevelType w:val="hybridMultilevel"/>
    <w:tmpl w:val="6DA6D6AC"/>
    <w:lvl w:ilvl="0" w:tplc="EB4A0742">
      <w:start w:val="1"/>
      <w:numFmt w:val="decimal"/>
      <w:lvlText w:val="%1."/>
      <w:lvlJc w:val="left"/>
      <w:pPr>
        <w:ind w:left="1211" w:hanging="360"/>
      </w:pPr>
      <w:rPr>
        <w:rFonts w:hint="default"/>
        <w:b/>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7F91818"/>
    <w:multiLevelType w:val="multilevel"/>
    <w:tmpl w:val="32B0CF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B66656"/>
    <w:multiLevelType w:val="hybridMultilevel"/>
    <w:tmpl w:val="943057F6"/>
    <w:lvl w:ilvl="0" w:tplc="AD924F7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953675C"/>
    <w:multiLevelType w:val="multilevel"/>
    <w:tmpl w:val="E4728052"/>
    <w:lvl w:ilvl="0">
      <w:start w:val="1"/>
      <w:numFmt w:val="bullet"/>
      <w:lvlText w:val=""/>
      <w:lvlJc w:val="left"/>
      <w:pPr>
        <w:ind w:left="360" w:firstLine="0"/>
      </w:pPr>
      <w:rPr>
        <w:rFonts w:ascii="Symbol" w:hAnsi="Symbol" w:hint="default"/>
        <w:b w:val="0"/>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B349F1"/>
    <w:multiLevelType w:val="multilevel"/>
    <w:tmpl w:val="9342D1BC"/>
    <w:lvl w:ilvl="0">
      <w:start w:val="1"/>
      <w:numFmt w:val="decimal"/>
      <w:lvlText w:val="%1."/>
      <w:lvlJc w:val="left"/>
      <w:pPr>
        <w:ind w:left="360" w:firstLine="0"/>
      </w:pPr>
      <w:rPr>
        <w:rFonts w:hint="default"/>
        <w:b w:val="0"/>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3C6EDA"/>
    <w:multiLevelType w:val="hybridMultilevel"/>
    <w:tmpl w:val="5484CFA6"/>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730A8F"/>
    <w:multiLevelType w:val="multilevel"/>
    <w:tmpl w:val="93CEB5EE"/>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11F05069"/>
    <w:multiLevelType w:val="multilevel"/>
    <w:tmpl w:val="128E3606"/>
    <w:lvl w:ilvl="0">
      <w:start w:val="2"/>
      <w:numFmt w:val="decimalZero"/>
      <w:lvlText w:val="%1."/>
      <w:lvlJc w:val="left"/>
      <w:pPr>
        <w:ind w:left="900" w:hanging="900"/>
      </w:pPr>
      <w:rPr>
        <w:rFonts w:hint="default"/>
      </w:rPr>
    </w:lvl>
    <w:lvl w:ilvl="1">
      <w:start w:val="2"/>
      <w:numFmt w:val="decimalZero"/>
      <w:lvlText w:val="%1.%2."/>
      <w:lvlJc w:val="left"/>
      <w:pPr>
        <w:ind w:left="900" w:hanging="900"/>
      </w:pPr>
      <w:rPr>
        <w:rFonts w:hint="default"/>
      </w:rPr>
    </w:lvl>
    <w:lvl w:ilvl="2">
      <w:start w:val="1"/>
      <w:numFmt w:val="decimalZero"/>
      <w:lvlText w:val="%1.%2.%3."/>
      <w:lvlJc w:val="left"/>
      <w:pPr>
        <w:ind w:left="3877"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CA6BA2"/>
    <w:multiLevelType w:val="hybridMultilevel"/>
    <w:tmpl w:val="4A9CAEB2"/>
    <w:lvl w:ilvl="0" w:tplc="FFFFFFFF">
      <w:start w:val="1"/>
      <w:numFmt w:val="decimal"/>
      <w:lvlText w:val="%1."/>
      <w:lvlJc w:val="left"/>
      <w:pPr>
        <w:ind w:left="644"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2028B0"/>
    <w:multiLevelType w:val="hybridMultilevel"/>
    <w:tmpl w:val="6A5A8FA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E0C6FF7"/>
    <w:multiLevelType w:val="hybridMultilevel"/>
    <w:tmpl w:val="17CE8688"/>
    <w:lvl w:ilvl="0" w:tplc="A2D2C68C">
      <w:start w:val="1"/>
      <w:numFmt w:val="decimal"/>
      <w:lvlText w:val="%1."/>
      <w:lvlJc w:val="left"/>
      <w:pPr>
        <w:ind w:left="1211" w:hanging="360"/>
      </w:pPr>
      <w:rPr>
        <w:rFonts w:hint="default"/>
        <w:b/>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1E927403"/>
    <w:multiLevelType w:val="hybridMultilevel"/>
    <w:tmpl w:val="F28A4E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0575B25"/>
    <w:multiLevelType w:val="hybridMultilevel"/>
    <w:tmpl w:val="52AC13C4"/>
    <w:lvl w:ilvl="0" w:tplc="602E5D80">
      <w:start w:val="1"/>
      <w:numFmt w:val="decimal"/>
      <w:lvlText w:val="(%1)"/>
      <w:lvlJc w:val="left"/>
      <w:pPr>
        <w:ind w:left="1004" w:hanging="360"/>
      </w:pPr>
      <w:rPr>
        <w:rFonts w:hint="default"/>
      </w:r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3" w15:restartNumberingAfterBreak="0">
    <w:nsid w:val="22223A99"/>
    <w:multiLevelType w:val="multilevel"/>
    <w:tmpl w:val="876A617C"/>
    <w:lvl w:ilvl="0">
      <w:start w:val="2"/>
      <w:numFmt w:val="decimalZero"/>
      <w:lvlText w:val="%1."/>
      <w:lvlJc w:val="left"/>
      <w:pPr>
        <w:ind w:left="900" w:hanging="900"/>
      </w:pPr>
      <w:rPr>
        <w:rFonts w:hint="default"/>
      </w:rPr>
    </w:lvl>
    <w:lvl w:ilvl="1">
      <w:start w:val="1"/>
      <w:numFmt w:val="decimalZero"/>
      <w:lvlText w:val="%1.%2."/>
      <w:lvlJc w:val="left"/>
      <w:pPr>
        <w:ind w:left="2318" w:hanging="900"/>
      </w:pPr>
      <w:rPr>
        <w:rFonts w:hint="default"/>
      </w:rPr>
    </w:lvl>
    <w:lvl w:ilvl="2">
      <w:start w:val="1"/>
      <w:numFmt w:val="decimalZero"/>
      <w:lvlText w:val="%1.%2.%3."/>
      <w:lvlJc w:val="left"/>
      <w:pPr>
        <w:ind w:left="5578" w:hanging="900"/>
      </w:pPr>
      <w:rPr>
        <w:rFonts w:hint="default"/>
        <w:i/>
      </w:rPr>
    </w:lvl>
    <w:lvl w:ilvl="3">
      <w:start w:val="1"/>
      <w:numFmt w:val="decimal"/>
      <w:lvlText w:val="%1.%2.%3.%4."/>
      <w:lvlJc w:val="left"/>
      <w:pPr>
        <w:ind w:left="2175" w:hanging="90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242E3227"/>
    <w:multiLevelType w:val="multilevel"/>
    <w:tmpl w:val="DF184E1C"/>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248549D2"/>
    <w:multiLevelType w:val="multilevel"/>
    <w:tmpl w:val="B6845D94"/>
    <w:lvl w:ilvl="0">
      <w:start w:val="1"/>
      <w:numFmt w:val="decimalZero"/>
      <w:lvlText w:val="%1"/>
      <w:lvlJc w:val="left"/>
      <w:pPr>
        <w:ind w:left="720" w:hanging="360"/>
      </w:pPr>
      <w:rPr>
        <w:rFonts w:hint="default"/>
      </w:rPr>
    </w:lvl>
    <w:lvl w:ilvl="1">
      <w:start w:val="1"/>
      <w:numFmt w:val="decimalZero"/>
      <w:isLgl/>
      <w:lvlText w:val="%1.%2."/>
      <w:lvlJc w:val="left"/>
      <w:pPr>
        <w:ind w:left="1260" w:hanging="900"/>
      </w:pPr>
      <w:rPr>
        <w:rFonts w:hint="default"/>
        <w:color w:val="auto"/>
      </w:rPr>
    </w:lvl>
    <w:lvl w:ilvl="2">
      <w:start w:val="1"/>
      <w:numFmt w:val="decimalZero"/>
      <w:isLgl/>
      <w:lvlText w:val="%1.%2.%3."/>
      <w:lvlJc w:val="left"/>
      <w:pPr>
        <w:ind w:left="1468" w:hanging="900"/>
      </w:pPr>
      <w:rPr>
        <w:rFonts w:hint="default"/>
        <w:b w:val="0"/>
        <w:color w:val="auto"/>
      </w:rPr>
    </w:lvl>
    <w:lvl w:ilvl="3">
      <w:start w:val="1"/>
      <w:numFmt w:val="decimal"/>
      <w:isLgl/>
      <w:lvlText w:val="%1.%2.%3.%4."/>
      <w:lvlJc w:val="left"/>
      <w:pPr>
        <w:ind w:left="1260" w:hanging="90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6" w15:restartNumberingAfterBreak="0">
    <w:nsid w:val="24CC7034"/>
    <w:multiLevelType w:val="hybridMultilevel"/>
    <w:tmpl w:val="0CF42C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5C06668"/>
    <w:multiLevelType w:val="hybridMultilevel"/>
    <w:tmpl w:val="BD9C9040"/>
    <w:lvl w:ilvl="0" w:tplc="4FA8764A">
      <w:start w:val="1"/>
      <w:numFmt w:val="bullet"/>
      <w:lvlText w:val=""/>
      <w:lvlJc w:val="left"/>
      <w:pPr>
        <w:tabs>
          <w:tab w:val="num" w:pos="720"/>
        </w:tabs>
        <w:ind w:left="720" w:hanging="360"/>
      </w:pPr>
      <w:rPr>
        <w:rFonts w:ascii="Symbol" w:hAnsi="Symbol" w:hint="default"/>
      </w:rPr>
    </w:lvl>
    <w:lvl w:ilvl="1" w:tplc="5C269D48" w:tentative="1">
      <w:start w:val="1"/>
      <w:numFmt w:val="bullet"/>
      <w:lvlText w:val=""/>
      <w:lvlJc w:val="left"/>
      <w:pPr>
        <w:tabs>
          <w:tab w:val="num" w:pos="1440"/>
        </w:tabs>
        <w:ind w:left="1440" w:hanging="360"/>
      </w:pPr>
      <w:rPr>
        <w:rFonts w:ascii="Symbol" w:hAnsi="Symbol" w:hint="default"/>
      </w:rPr>
    </w:lvl>
    <w:lvl w:ilvl="2" w:tplc="4E326B3C" w:tentative="1">
      <w:start w:val="1"/>
      <w:numFmt w:val="bullet"/>
      <w:lvlText w:val=""/>
      <w:lvlJc w:val="left"/>
      <w:pPr>
        <w:tabs>
          <w:tab w:val="num" w:pos="2160"/>
        </w:tabs>
        <w:ind w:left="2160" w:hanging="360"/>
      </w:pPr>
      <w:rPr>
        <w:rFonts w:ascii="Symbol" w:hAnsi="Symbol" w:hint="default"/>
      </w:rPr>
    </w:lvl>
    <w:lvl w:ilvl="3" w:tplc="42C0413A" w:tentative="1">
      <w:start w:val="1"/>
      <w:numFmt w:val="bullet"/>
      <w:lvlText w:val=""/>
      <w:lvlJc w:val="left"/>
      <w:pPr>
        <w:tabs>
          <w:tab w:val="num" w:pos="2880"/>
        </w:tabs>
        <w:ind w:left="2880" w:hanging="360"/>
      </w:pPr>
      <w:rPr>
        <w:rFonts w:ascii="Symbol" w:hAnsi="Symbol" w:hint="default"/>
      </w:rPr>
    </w:lvl>
    <w:lvl w:ilvl="4" w:tplc="9CCA6D00" w:tentative="1">
      <w:start w:val="1"/>
      <w:numFmt w:val="bullet"/>
      <w:lvlText w:val=""/>
      <w:lvlJc w:val="left"/>
      <w:pPr>
        <w:tabs>
          <w:tab w:val="num" w:pos="3600"/>
        </w:tabs>
        <w:ind w:left="3600" w:hanging="360"/>
      </w:pPr>
      <w:rPr>
        <w:rFonts w:ascii="Symbol" w:hAnsi="Symbol" w:hint="default"/>
      </w:rPr>
    </w:lvl>
    <w:lvl w:ilvl="5" w:tplc="33D00A7E" w:tentative="1">
      <w:start w:val="1"/>
      <w:numFmt w:val="bullet"/>
      <w:lvlText w:val=""/>
      <w:lvlJc w:val="left"/>
      <w:pPr>
        <w:tabs>
          <w:tab w:val="num" w:pos="4320"/>
        </w:tabs>
        <w:ind w:left="4320" w:hanging="360"/>
      </w:pPr>
      <w:rPr>
        <w:rFonts w:ascii="Symbol" w:hAnsi="Symbol" w:hint="default"/>
      </w:rPr>
    </w:lvl>
    <w:lvl w:ilvl="6" w:tplc="ED5C96B6" w:tentative="1">
      <w:start w:val="1"/>
      <w:numFmt w:val="bullet"/>
      <w:lvlText w:val=""/>
      <w:lvlJc w:val="left"/>
      <w:pPr>
        <w:tabs>
          <w:tab w:val="num" w:pos="5040"/>
        </w:tabs>
        <w:ind w:left="5040" w:hanging="360"/>
      </w:pPr>
      <w:rPr>
        <w:rFonts w:ascii="Symbol" w:hAnsi="Symbol" w:hint="default"/>
      </w:rPr>
    </w:lvl>
    <w:lvl w:ilvl="7" w:tplc="3AAADF8C" w:tentative="1">
      <w:start w:val="1"/>
      <w:numFmt w:val="bullet"/>
      <w:lvlText w:val=""/>
      <w:lvlJc w:val="left"/>
      <w:pPr>
        <w:tabs>
          <w:tab w:val="num" w:pos="5760"/>
        </w:tabs>
        <w:ind w:left="5760" w:hanging="360"/>
      </w:pPr>
      <w:rPr>
        <w:rFonts w:ascii="Symbol" w:hAnsi="Symbol" w:hint="default"/>
      </w:rPr>
    </w:lvl>
    <w:lvl w:ilvl="8" w:tplc="90C0B4D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5CD7134"/>
    <w:multiLevelType w:val="hybridMultilevel"/>
    <w:tmpl w:val="69FC84CE"/>
    <w:lvl w:ilvl="0" w:tplc="65C8125A">
      <w:start w:val="1"/>
      <w:numFmt w:val="bullet"/>
      <w:lvlText w:val=""/>
      <w:lvlJc w:val="left"/>
      <w:pPr>
        <w:tabs>
          <w:tab w:val="num" w:pos="720"/>
        </w:tabs>
        <w:ind w:left="720" w:hanging="360"/>
      </w:pPr>
      <w:rPr>
        <w:rFonts w:ascii="Wingdings" w:hAnsi="Wingdings" w:hint="default"/>
      </w:rPr>
    </w:lvl>
    <w:lvl w:ilvl="1" w:tplc="6C766D4A" w:tentative="1">
      <w:start w:val="1"/>
      <w:numFmt w:val="bullet"/>
      <w:lvlText w:val=""/>
      <w:lvlJc w:val="left"/>
      <w:pPr>
        <w:tabs>
          <w:tab w:val="num" w:pos="1440"/>
        </w:tabs>
        <w:ind w:left="1440" w:hanging="360"/>
      </w:pPr>
      <w:rPr>
        <w:rFonts w:ascii="Wingdings" w:hAnsi="Wingdings" w:hint="default"/>
      </w:rPr>
    </w:lvl>
    <w:lvl w:ilvl="2" w:tplc="43D83886" w:tentative="1">
      <w:start w:val="1"/>
      <w:numFmt w:val="bullet"/>
      <w:lvlText w:val=""/>
      <w:lvlJc w:val="left"/>
      <w:pPr>
        <w:tabs>
          <w:tab w:val="num" w:pos="2160"/>
        </w:tabs>
        <w:ind w:left="2160" w:hanging="360"/>
      </w:pPr>
      <w:rPr>
        <w:rFonts w:ascii="Wingdings" w:hAnsi="Wingdings" w:hint="default"/>
      </w:rPr>
    </w:lvl>
    <w:lvl w:ilvl="3" w:tplc="FAECB864" w:tentative="1">
      <w:start w:val="1"/>
      <w:numFmt w:val="bullet"/>
      <w:lvlText w:val=""/>
      <w:lvlJc w:val="left"/>
      <w:pPr>
        <w:tabs>
          <w:tab w:val="num" w:pos="2880"/>
        </w:tabs>
        <w:ind w:left="2880" w:hanging="360"/>
      </w:pPr>
      <w:rPr>
        <w:rFonts w:ascii="Wingdings" w:hAnsi="Wingdings" w:hint="default"/>
      </w:rPr>
    </w:lvl>
    <w:lvl w:ilvl="4" w:tplc="669AB3E2" w:tentative="1">
      <w:start w:val="1"/>
      <w:numFmt w:val="bullet"/>
      <w:lvlText w:val=""/>
      <w:lvlJc w:val="left"/>
      <w:pPr>
        <w:tabs>
          <w:tab w:val="num" w:pos="3600"/>
        </w:tabs>
        <w:ind w:left="3600" w:hanging="360"/>
      </w:pPr>
      <w:rPr>
        <w:rFonts w:ascii="Wingdings" w:hAnsi="Wingdings" w:hint="default"/>
      </w:rPr>
    </w:lvl>
    <w:lvl w:ilvl="5" w:tplc="683C566C" w:tentative="1">
      <w:start w:val="1"/>
      <w:numFmt w:val="bullet"/>
      <w:lvlText w:val=""/>
      <w:lvlJc w:val="left"/>
      <w:pPr>
        <w:tabs>
          <w:tab w:val="num" w:pos="4320"/>
        </w:tabs>
        <w:ind w:left="4320" w:hanging="360"/>
      </w:pPr>
      <w:rPr>
        <w:rFonts w:ascii="Wingdings" w:hAnsi="Wingdings" w:hint="default"/>
      </w:rPr>
    </w:lvl>
    <w:lvl w:ilvl="6" w:tplc="DDD6F5A6" w:tentative="1">
      <w:start w:val="1"/>
      <w:numFmt w:val="bullet"/>
      <w:lvlText w:val=""/>
      <w:lvlJc w:val="left"/>
      <w:pPr>
        <w:tabs>
          <w:tab w:val="num" w:pos="5040"/>
        </w:tabs>
        <w:ind w:left="5040" w:hanging="360"/>
      </w:pPr>
      <w:rPr>
        <w:rFonts w:ascii="Wingdings" w:hAnsi="Wingdings" w:hint="default"/>
      </w:rPr>
    </w:lvl>
    <w:lvl w:ilvl="7" w:tplc="7E609124" w:tentative="1">
      <w:start w:val="1"/>
      <w:numFmt w:val="bullet"/>
      <w:lvlText w:val=""/>
      <w:lvlJc w:val="left"/>
      <w:pPr>
        <w:tabs>
          <w:tab w:val="num" w:pos="5760"/>
        </w:tabs>
        <w:ind w:left="5760" w:hanging="360"/>
      </w:pPr>
      <w:rPr>
        <w:rFonts w:ascii="Wingdings" w:hAnsi="Wingdings" w:hint="default"/>
      </w:rPr>
    </w:lvl>
    <w:lvl w:ilvl="8" w:tplc="8AA4388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D57A53"/>
    <w:multiLevelType w:val="hybridMultilevel"/>
    <w:tmpl w:val="3790DDEE"/>
    <w:lvl w:ilvl="0" w:tplc="88D6ECEC">
      <w:start w:val="1"/>
      <w:numFmt w:val="bullet"/>
      <w:lvlText w:val=""/>
      <w:lvlJc w:val="left"/>
      <w:pPr>
        <w:tabs>
          <w:tab w:val="num" w:pos="720"/>
        </w:tabs>
        <w:ind w:left="720" w:hanging="360"/>
      </w:pPr>
      <w:rPr>
        <w:rFonts w:ascii="Symbol" w:hAnsi="Symbol" w:hint="default"/>
      </w:rPr>
    </w:lvl>
    <w:lvl w:ilvl="1" w:tplc="DDDE3D72" w:tentative="1">
      <w:start w:val="1"/>
      <w:numFmt w:val="bullet"/>
      <w:lvlText w:val=""/>
      <w:lvlJc w:val="left"/>
      <w:pPr>
        <w:tabs>
          <w:tab w:val="num" w:pos="1440"/>
        </w:tabs>
        <w:ind w:left="1440" w:hanging="360"/>
      </w:pPr>
      <w:rPr>
        <w:rFonts w:ascii="Symbol" w:hAnsi="Symbol" w:hint="default"/>
      </w:rPr>
    </w:lvl>
    <w:lvl w:ilvl="2" w:tplc="BA0298D6" w:tentative="1">
      <w:start w:val="1"/>
      <w:numFmt w:val="bullet"/>
      <w:lvlText w:val=""/>
      <w:lvlJc w:val="left"/>
      <w:pPr>
        <w:tabs>
          <w:tab w:val="num" w:pos="2160"/>
        </w:tabs>
        <w:ind w:left="2160" w:hanging="360"/>
      </w:pPr>
      <w:rPr>
        <w:rFonts w:ascii="Symbol" w:hAnsi="Symbol" w:hint="default"/>
      </w:rPr>
    </w:lvl>
    <w:lvl w:ilvl="3" w:tplc="C6067E98" w:tentative="1">
      <w:start w:val="1"/>
      <w:numFmt w:val="bullet"/>
      <w:lvlText w:val=""/>
      <w:lvlJc w:val="left"/>
      <w:pPr>
        <w:tabs>
          <w:tab w:val="num" w:pos="2880"/>
        </w:tabs>
        <w:ind w:left="2880" w:hanging="360"/>
      </w:pPr>
      <w:rPr>
        <w:rFonts w:ascii="Symbol" w:hAnsi="Symbol" w:hint="default"/>
      </w:rPr>
    </w:lvl>
    <w:lvl w:ilvl="4" w:tplc="1A0A47DC" w:tentative="1">
      <w:start w:val="1"/>
      <w:numFmt w:val="bullet"/>
      <w:lvlText w:val=""/>
      <w:lvlJc w:val="left"/>
      <w:pPr>
        <w:tabs>
          <w:tab w:val="num" w:pos="3600"/>
        </w:tabs>
        <w:ind w:left="3600" w:hanging="360"/>
      </w:pPr>
      <w:rPr>
        <w:rFonts w:ascii="Symbol" w:hAnsi="Symbol" w:hint="default"/>
      </w:rPr>
    </w:lvl>
    <w:lvl w:ilvl="5" w:tplc="39A03150" w:tentative="1">
      <w:start w:val="1"/>
      <w:numFmt w:val="bullet"/>
      <w:lvlText w:val=""/>
      <w:lvlJc w:val="left"/>
      <w:pPr>
        <w:tabs>
          <w:tab w:val="num" w:pos="4320"/>
        </w:tabs>
        <w:ind w:left="4320" w:hanging="360"/>
      </w:pPr>
      <w:rPr>
        <w:rFonts w:ascii="Symbol" w:hAnsi="Symbol" w:hint="default"/>
      </w:rPr>
    </w:lvl>
    <w:lvl w:ilvl="6" w:tplc="44E685F4" w:tentative="1">
      <w:start w:val="1"/>
      <w:numFmt w:val="bullet"/>
      <w:lvlText w:val=""/>
      <w:lvlJc w:val="left"/>
      <w:pPr>
        <w:tabs>
          <w:tab w:val="num" w:pos="5040"/>
        </w:tabs>
        <w:ind w:left="5040" w:hanging="360"/>
      </w:pPr>
      <w:rPr>
        <w:rFonts w:ascii="Symbol" w:hAnsi="Symbol" w:hint="default"/>
      </w:rPr>
    </w:lvl>
    <w:lvl w:ilvl="7" w:tplc="8A02D9FE" w:tentative="1">
      <w:start w:val="1"/>
      <w:numFmt w:val="bullet"/>
      <w:lvlText w:val=""/>
      <w:lvlJc w:val="left"/>
      <w:pPr>
        <w:tabs>
          <w:tab w:val="num" w:pos="5760"/>
        </w:tabs>
        <w:ind w:left="5760" w:hanging="360"/>
      </w:pPr>
      <w:rPr>
        <w:rFonts w:ascii="Symbol" w:hAnsi="Symbol" w:hint="default"/>
      </w:rPr>
    </w:lvl>
    <w:lvl w:ilvl="8" w:tplc="A2566A8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F173A5A"/>
    <w:multiLevelType w:val="multilevel"/>
    <w:tmpl w:val="8C760F40"/>
    <w:lvl w:ilvl="0">
      <w:start w:val="1"/>
      <w:numFmt w:val="decimalZero"/>
      <w:lvlText w:val="%1."/>
      <w:lvlJc w:val="left"/>
      <w:pPr>
        <w:ind w:left="900" w:hanging="900"/>
      </w:pPr>
      <w:rPr>
        <w:rFonts w:hint="default"/>
        <w:color w:val="auto"/>
      </w:rPr>
    </w:lvl>
    <w:lvl w:ilvl="1">
      <w:start w:val="2"/>
      <w:numFmt w:val="decimalZero"/>
      <w:lvlText w:val="%1.%2."/>
      <w:lvlJc w:val="left"/>
      <w:pPr>
        <w:ind w:left="1325" w:hanging="900"/>
      </w:pPr>
      <w:rPr>
        <w:rFonts w:hint="default"/>
        <w:color w:val="auto"/>
      </w:rPr>
    </w:lvl>
    <w:lvl w:ilvl="2">
      <w:start w:val="1"/>
      <w:numFmt w:val="decimalZero"/>
      <w:lvlText w:val="%1.%2.%3."/>
      <w:lvlJc w:val="left"/>
      <w:pPr>
        <w:ind w:left="2317" w:hanging="900"/>
      </w:pPr>
      <w:rPr>
        <w:rFonts w:hint="default"/>
        <w:color w:val="auto"/>
      </w:rPr>
    </w:lvl>
    <w:lvl w:ilvl="3">
      <w:start w:val="1"/>
      <w:numFmt w:val="decimal"/>
      <w:lvlText w:val="%1.%2.%3.%4."/>
      <w:lvlJc w:val="left"/>
      <w:pPr>
        <w:ind w:left="2175" w:hanging="90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21" w15:restartNumberingAfterBreak="0">
    <w:nsid w:val="348B7554"/>
    <w:multiLevelType w:val="multilevel"/>
    <w:tmpl w:val="F1D62E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2D75C7"/>
    <w:multiLevelType w:val="multilevel"/>
    <w:tmpl w:val="680022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F87703"/>
    <w:multiLevelType w:val="hybridMultilevel"/>
    <w:tmpl w:val="95C42BA2"/>
    <w:lvl w:ilvl="0" w:tplc="BEA0B22A">
      <w:numFmt w:val="bullet"/>
      <w:lvlText w:val=""/>
      <w:lvlJc w:val="left"/>
      <w:pPr>
        <w:ind w:left="720" w:hanging="360"/>
      </w:pPr>
      <w:rPr>
        <w:rFonts w:ascii="Symbol" w:eastAsiaTheme="minorHAnsi"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4" w15:restartNumberingAfterBreak="0">
    <w:nsid w:val="3B737C3E"/>
    <w:multiLevelType w:val="hybridMultilevel"/>
    <w:tmpl w:val="2D9E80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0AF4490"/>
    <w:multiLevelType w:val="hybridMultilevel"/>
    <w:tmpl w:val="042C50BE"/>
    <w:lvl w:ilvl="0" w:tplc="FECA282A">
      <w:start w:val="1"/>
      <w:numFmt w:val="bullet"/>
      <w:lvlText w:val=""/>
      <w:lvlJc w:val="left"/>
      <w:pPr>
        <w:tabs>
          <w:tab w:val="num" w:pos="720"/>
        </w:tabs>
        <w:ind w:left="720" w:hanging="360"/>
      </w:pPr>
      <w:rPr>
        <w:rFonts w:ascii="Symbol" w:hAnsi="Symbol" w:hint="default"/>
      </w:rPr>
    </w:lvl>
    <w:lvl w:ilvl="1" w:tplc="3042AF06" w:tentative="1">
      <w:start w:val="1"/>
      <w:numFmt w:val="bullet"/>
      <w:lvlText w:val=""/>
      <w:lvlJc w:val="left"/>
      <w:pPr>
        <w:tabs>
          <w:tab w:val="num" w:pos="1440"/>
        </w:tabs>
        <w:ind w:left="1440" w:hanging="360"/>
      </w:pPr>
      <w:rPr>
        <w:rFonts w:ascii="Symbol" w:hAnsi="Symbol" w:hint="default"/>
      </w:rPr>
    </w:lvl>
    <w:lvl w:ilvl="2" w:tplc="FFE8F8D8" w:tentative="1">
      <w:start w:val="1"/>
      <w:numFmt w:val="bullet"/>
      <w:lvlText w:val=""/>
      <w:lvlJc w:val="left"/>
      <w:pPr>
        <w:tabs>
          <w:tab w:val="num" w:pos="2160"/>
        </w:tabs>
        <w:ind w:left="2160" w:hanging="360"/>
      </w:pPr>
      <w:rPr>
        <w:rFonts w:ascii="Symbol" w:hAnsi="Symbol" w:hint="default"/>
      </w:rPr>
    </w:lvl>
    <w:lvl w:ilvl="3" w:tplc="FBDCF4AE" w:tentative="1">
      <w:start w:val="1"/>
      <w:numFmt w:val="bullet"/>
      <w:lvlText w:val=""/>
      <w:lvlJc w:val="left"/>
      <w:pPr>
        <w:tabs>
          <w:tab w:val="num" w:pos="2880"/>
        </w:tabs>
        <w:ind w:left="2880" w:hanging="360"/>
      </w:pPr>
      <w:rPr>
        <w:rFonts w:ascii="Symbol" w:hAnsi="Symbol" w:hint="default"/>
      </w:rPr>
    </w:lvl>
    <w:lvl w:ilvl="4" w:tplc="6624EC38" w:tentative="1">
      <w:start w:val="1"/>
      <w:numFmt w:val="bullet"/>
      <w:lvlText w:val=""/>
      <w:lvlJc w:val="left"/>
      <w:pPr>
        <w:tabs>
          <w:tab w:val="num" w:pos="3600"/>
        </w:tabs>
        <w:ind w:left="3600" w:hanging="360"/>
      </w:pPr>
      <w:rPr>
        <w:rFonts w:ascii="Symbol" w:hAnsi="Symbol" w:hint="default"/>
      </w:rPr>
    </w:lvl>
    <w:lvl w:ilvl="5" w:tplc="BEE28D16" w:tentative="1">
      <w:start w:val="1"/>
      <w:numFmt w:val="bullet"/>
      <w:lvlText w:val=""/>
      <w:lvlJc w:val="left"/>
      <w:pPr>
        <w:tabs>
          <w:tab w:val="num" w:pos="4320"/>
        </w:tabs>
        <w:ind w:left="4320" w:hanging="360"/>
      </w:pPr>
      <w:rPr>
        <w:rFonts w:ascii="Symbol" w:hAnsi="Symbol" w:hint="default"/>
      </w:rPr>
    </w:lvl>
    <w:lvl w:ilvl="6" w:tplc="31E6AEC0" w:tentative="1">
      <w:start w:val="1"/>
      <w:numFmt w:val="bullet"/>
      <w:lvlText w:val=""/>
      <w:lvlJc w:val="left"/>
      <w:pPr>
        <w:tabs>
          <w:tab w:val="num" w:pos="5040"/>
        </w:tabs>
        <w:ind w:left="5040" w:hanging="360"/>
      </w:pPr>
      <w:rPr>
        <w:rFonts w:ascii="Symbol" w:hAnsi="Symbol" w:hint="default"/>
      </w:rPr>
    </w:lvl>
    <w:lvl w:ilvl="7" w:tplc="99CE23BA" w:tentative="1">
      <w:start w:val="1"/>
      <w:numFmt w:val="bullet"/>
      <w:lvlText w:val=""/>
      <w:lvlJc w:val="left"/>
      <w:pPr>
        <w:tabs>
          <w:tab w:val="num" w:pos="5760"/>
        </w:tabs>
        <w:ind w:left="5760" w:hanging="360"/>
      </w:pPr>
      <w:rPr>
        <w:rFonts w:ascii="Symbol" w:hAnsi="Symbol" w:hint="default"/>
      </w:rPr>
    </w:lvl>
    <w:lvl w:ilvl="8" w:tplc="FEDE55C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1B904FD"/>
    <w:multiLevelType w:val="hybridMultilevel"/>
    <w:tmpl w:val="FBBCDF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459E05C0"/>
    <w:multiLevelType w:val="hybridMultilevel"/>
    <w:tmpl w:val="0CDA747C"/>
    <w:lvl w:ilvl="0" w:tplc="80B07C18">
      <w:start w:val="1"/>
      <w:numFmt w:val="decimal"/>
      <w:lvlText w:val="%1."/>
      <w:lvlJc w:val="left"/>
      <w:pPr>
        <w:ind w:left="644" w:hanging="360"/>
      </w:pPr>
      <w:rPr>
        <w:rFonts w:ascii="Times New Roman" w:hAnsi="Times New Roman" w:cs="Times New Roman"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4B651956"/>
    <w:multiLevelType w:val="multilevel"/>
    <w:tmpl w:val="6E5A0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9D7B4B"/>
    <w:multiLevelType w:val="hybridMultilevel"/>
    <w:tmpl w:val="4A9CAEB2"/>
    <w:lvl w:ilvl="0" w:tplc="FFFFFFFF">
      <w:start w:val="1"/>
      <w:numFmt w:val="decimal"/>
      <w:lvlText w:val="%1."/>
      <w:lvlJc w:val="left"/>
      <w:pPr>
        <w:ind w:left="644"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3D90483"/>
    <w:multiLevelType w:val="hybridMultilevel"/>
    <w:tmpl w:val="90CA3632"/>
    <w:lvl w:ilvl="0" w:tplc="0427000F">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31" w15:restartNumberingAfterBreak="0">
    <w:nsid w:val="568F611C"/>
    <w:multiLevelType w:val="hybridMultilevel"/>
    <w:tmpl w:val="4A9CAEB2"/>
    <w:lvl w:ilvl="0" w:tplc="FFFFFFFF">
      <w:start w:val="1"/>
      <w:numFmt w:val="decimal"/>
      <w:lvlText w:val="%1."/>
      <w:lvlJc w:val="left"/>
      <w:pPr>
        <w:ind w:left="644"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465827"/>
    <w:multiLevelType w:val="multilevel"/>
    <w:tmpl w:val="3AA65F38"/>
    <w:lvl w:ilvl="0">
      <w:start w:val="2"/>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827118F"/>
    <w:multiLevelType w:val="multilevel"/>
    <w:tmpl w:val="A9500C3C"/>
    <w:lvl w:ilvl="0">
      <w:start w:val="3"/>
      <w:numFmt w:val="decimal"/>
      <w:lvlText w:val="%1."/>
      <w:lvlJc w:val="left"/>
      <w:pPr>
        <w:ind w:left="360" w:firstLine="0"/>
      </w:pPr>
      <w:rPr>
        <w:rFonts w:hint="default"/>
        <w:b w:val="0"/>
        <w:sz w:val="22"/>
      </w:rPr>
    </w:lvl>
    <w:lvl w:ilvl="1">
      <w:start w:val="17"/>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8AE58EF"/>
    <w:multiLevelType w:val="hybridMultilevel"/>
    <w:tmpl w:val="9920D0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591379EF"/>
    <w:multiLevelType w:val="multilevel"/>
    <w:tmpl w:val="5C627DB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E81963"/>
    <w:multiLevelType w:val="hybridMultilevel"/>
    <w:tmpl w:val="5572689C"/>
    <w:lvl w:ilvl="0" w:tplc="9516DF50">
      <w:start w:val="1"/>
      <w:numFmt w:val="bullet"/>
      <w:lvlText w:val=""/>
      <w:lvlJc w:val="left"/>
      <w:pPr>
        <w:tabs>
          <w:tab w:val="num" w:pos="720"/>
        </w:tabs>
        <w:ind w:left="720" w:hanging="360"/>
      </w:pPr>
      <w:rPr>
        <w:rFonts w:ascii="Symbol" w:hAnsi="Symbol" w:hint="default"/>
      </w:rPr>
    </w:lvl>
    <w:lvl w:ilvl="1" w:tplc="AA48378A" w:tentative="1">
      <w:start w:val="1"/>
      <w:numFmt w:val="bullet"/>
      <w:lvlText w:val=""/>
      <w:lvlJc w:val="left"/>
      <w:pPr>
        <w:tabs>
          <w:tab w:val="num" w:pos="1440"/>
        </w:tabs>
        <w:ind w:left="1440" w:hanging="360"/>
      </w:pPr>
      <w:rPr>
        <w:rFonts w:ascii="Symbol" w:hAnsi="Symbol" w:hint="default"/>
      </w:rPr>
    </w:lvl>
    <w:lvl w:ilvl="2" w:tplc="0FB29958" w:tentative="1">
      <w:start w:val="1"/>
      <w:numFmt w:val="bullet"/>
      <w:lvlText w:val=""/>
      <w:lvlJc w:val="left"/>
      <w:pPr>
        <w:tabs>
          <w:tab w:val="num" w:pos="2160"/>
        </w:tabs>
        <w:ind w:left="2160" w:hanging="360"/>
      </w:pPr>
      <w:rPr>
        <w:rFonts w:ascii="Symbol" w:hAnsi="Symbol" w:hint="default"/>
      </w:rPr>
    </w:lvl>
    <w:lvl w:ilvl="3" w:tplc="6410477C" w:tentative="1">
      <w:start w:val="1"/>
      <w:numFmt w:val="bullet"/>
      <w:lvlText w:val=""/>
      <w:lvlJc w:val="left"/>
      <w:pPr>
        <w:tabs>
          <w:tab w:val="num" w:pos="2880"/>
        </w:tabs>
        <w:ind w:left="2880" w:hanging="360"/>
      </w:pPr>
      <w:rPr>
        <w:rFonts w:ascii="Symbol" w:hAnsi="Symbol" w:hint="default"/>
      </w:rPr>
    </w:lvl>
    <w:lvl w:ilvl="4" w:tplc="B24A343A" w:tentative="1">
      <w:start w:val="1"/>
      <w:numFmt w:val="bullet"/>
      <w:lvlText w:val=""/>
      <w:lvlJc w:val="left"/>
      <w:pPr>
        <w:tabs>
          <w:tab w:val="num" w:pos="3600"/>
        </w:tabs>
        <w:ind w:left="3600" w:hanging="360"/>
      </w:pPr>
      <w:rPr>
        <w:rFonts w:ascii="Symbol" w:hAnsi="Symbol" w:hint="default"/>
      </w:rPr>
    </w:lvl>
    <w:lvl w:ilvl="5" w:tplc="E41A4D80" w:tentative="1">
      <w:start w:val="1"/>
      <w:numFmt w:val="bullet"/>
      <w:lvlText w:val=""/>
      <w:lvlJc w:val="left"/>
      <w:pPr>
        <w:tabs>
          <w:tab w:val="num" w:pos="4320"/>
        </w:tabs>
        <w:ind w:left="4320" w:hanging="360"/>
      </w:pPr>
      <w:rPr>
        <w:rFonts w:ascii="Symbol" w:hAnsi="Symbol" w:hint="default"/>
      </w:rPr>
    </w:lvl>
    <w:lvl w:ilvl="6" w:tplc="9514CCEC" w:tentative="1">
      <w:start w:val="1"/>
      <w:numFmt w:val="bullet"/>
      <w:lvlText w:val=""/>
      <w:lvlJc w:val="left"/>
      <w:pPr>
        <w:tabs>
          <w:tab w:val="num" w:pos="5040"/>
        </w:tabs>
        <w:ind w:left="5040" w:hanging="360"/>
      </w:pPr>
      <w:rPr>
        <w:rFonts w:ascii="Symbol" w:hAnsi="Symbol" w:hint="default"/>
      </w:rPr>
    </w:lvl>
    <w:lvl w:ilvl="7" w:tplc="084CBCB2" w:tentative="1">
      <w:start w:val="1"/>
      <w:numFmt w:val="bullet"/>
      <w:lvlText w:val=""/>
      <w:lvlJc w:val="left"/>
      <w:pPr>
        <w:tabs>
          <w:tab w:val="num" w:pos="5760"/>
        </w:tabs>
        <w:ind w:left="5760" w:hanging="360"/>
      </w:pPr>
      <w:rPr>
        <w:rFonts w:ascii="Symbol" w:hAnsi="Symbol" w:hint="default"/>
      </w:rPr>
    </w:lvl>
    <w:lvl w:ilvl="8" w:tplc="82743916"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7EF07FB"/>
    <w:multiLevelType w:val="multilevel"/>
    <w:tmpl w:val="88C685CE"/>
    <w:lvl w:ilvl="0">
      <w:start w:val="1"/>
      <w:numFmt w:val="decimal"/>
      <w:lvlText w:val="%1."/>
      <w:lvlJc w:val="left"/>
      <w:pPr>
        <w:ind w:left="720" w:hanging="360"/>
      </w:pPr>
      <w:rPr>
        <w:b/>
        <w:bCs/>
        <w:color w:val="000000" w:themeColor="text1"/>
        <w:sz w:val="24"/>
        <w:szCs w:val="24"/>
      </w:rPr>
    </w:lvl>
    <w:lvl w:ilvl="1">
      <w:start w:val="1"/>
      <w:numFmt w:val="decimal"/>
      <w:lvlText w:val="%2."/>
      <w:lvlJc w:val="left"/>
      <w:pPr>
        <w:ind w:left="1211" w:hanging="360"/>
      </w:pPr>
    </w:lvl>
    <w:lvl w:ilvl="2">
      <w:start w:val="1"/>
      <w:numFmt w:val="decimal"/>
      <w:isLgl/>
      <w:lvlText w:val="%1.%2.%3."/>
      <w:lvlJc w:val="left"/>
      <w:pPr>
        <w:ind w:left="2062" w:hanging="720"/>
      </w:pPr>
    </w:lvl>
    <w:lvl w:ilvl="3">
      <w:start w:val="1"/>
      <w:numFmt w:val="decimal"/>
      <w:isLgl/>
      <w:lvlText w:val="%1.%2.%3.%4."/>
      <w:lvlJc w:val="left"/>
      <w:pPr>
        <w:ind w:left="2553" w:hanging="720"/>
      </w:pPr>
    </w:lvl>
    <w:lvl w:ilvl="4">
      <w:start w:val="1"/>
      <w:numFmt w:val="decimal"/>
      <w:isLgl/>
      <w:lvlText w:val="%1.%2.%3.%4.%5."/>
      <w:lvlJc w:val="left"/>
      <w:pPr>
        <w:ind w:left="3404" w:hanging="1080"/>
      </w:pPr>
    </w:lvl>
    <w:lvl w:ilvl="5">
      <w:start w:val="1"/>
      <w:numFmt w:val="decimal"/>
      <w:isLgl/>
      <w:lvlText w:val="%1.%2.%3.%4.%5.%6."/>
      <w:lvlJc w:val="left"/>
      <w:pPr>
        <w:ind w:left="3895" w:hanging="1080"/>
      </w:pPr>
    </w:lvl>
    <w:lvl w:ilvl="6">
      <w:start w:val="1"/>
      <w:numFmt w:val="decimal"/>
      <w:isLgl/>
      <w:lvlText w:val="%1.%2.%3.%4.%5.%6.%7."/>
      <w:lvlJc w:val="left"/>
      <w:pPr>
        <w:ind w:left="4746" w:hanging="1440"/>
      </w:pPr>
    </w:lvl>
    <w:lvl w:ilvl="7">
      <w:start w:val="1"/>
      <w:numFmt w:val="decimal"/>
      <w:isLgl/>
      <w:lvlText w:val="%1.%2.%3.%4.%5.%6.%7.%8."/>
      <w:lvlJc w:val="left"/>
      <w:pPr>
        <w:ind w:left="5237" w:hanging="1440"/>
      </w:pPr>
    </w:lvl>
    <w:lvl w:ilvl="8">
      <w:start w:val="1"/>
      <w:numFmt w:val="decimal"/>
      <w:isLgl/>
      <w:lvlText w:val="%1.%2.%3.%4.%5.%6.%7.%8.%9."/>
      <w:lvlJc w:val="left"/>
      <w:pPr>
        <w:ind w:left="6088" w:hanging="1800"/>
      </w:pPr>
    </w:lvl>
  </w:abstractNum>
  <w:abstractNum w:abstractNumId="38" w15:restartNumberingAfterBreak="0">
    <w:nsid w:val="68474236"/>
    <w:multiLevelType w:val="hybridMultilevel"/>
    <w:tmpl w:val="4A9CAEB2"/>
    <w:lvl w:ilvl="0" w:tplc="FFFFFFFF">
      <w:start w:val="1"/>
      <w:numFmt w:val="decimal"/>
      <w:lvlText w:val="%1."/>
      <w:lvlJc w:val="left"/>
      <w:pPr>
        <w:ind w:left="644"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8C7975"/>
    <w:multiLevelType w:val="hybridMultilevel"/>
    <w:tmpl w:val="827A29A6"/>
    <w:lvl w:ilvl="0" w:tplc="1454201E">
      <w:start w:val="1"/>
      <w:numFmt w:val="bullet"/>
      <w:lvlText w:val=""/>
      <w:lvlJc w:val="left"/>
      <w:pPr>
        <w:tabs>
          <w:tab w:val="num" w:pos="720"/>
        </w:tabs>
        <w:ind w:left="720" w:hanging="360"/>
      </w:pPr>
      <w:rPr>
        <w:rFonts w:ascii="Symbol" w:hAnsi="Symbol" w:hint="default"/>
      </w:rPr>
    </w:lvl>
    <w:lvl w:ilvl="1" w:tplc="9EF49258" w:tentative="1">
      <w:start w:val="1"/>
      <w:numFmt w:val="bullet"/>
      <w:lvlText w:val=""/>
      <w:lvlJc w:val="left"/>
      <w:pPr>
        <w:tabs>
          <w:tab w:val="num" w:pos="1440"/>
        </w:tabs>
        <w:ind w:left="1440" w:hanging="360"/>
      </w:pPr>
      <w:rPr>
        <w:rFonts w:ascii="Symbol" w:hAnsi="Symbol" w:hint="default"/>
      </w:rPr>
    </w:lvl>
    <w:lvl w:ilvl="2" w:tplc="DDD0FD20" w:tentative="1">
      <w:start w:val="1"/>
      <w:numFmt w:val="bullet"/>
      <w:lvlText w:val=""/>
      <w:lvlJc w:val="left"/>
      <w:pPr>
        <w:tabs>
          <w:tab w:val="num" w:pos="2160"/>
        </w:tabs>
        <w:ind w:left="2160" w:hanging="360"/>
      </w:pPr>
      <w:rPr>
        <w:rFonts w:ascii="Symbol" w:hAnsi="Symbol" w:hint="default"/>
      </w:rPr>
    </w:lvl>
    <w:lvl w:ilvl="3" w:tplc="76DAFEFE" w:tentative="1">
      <w:start w:val="1"/>
      <w:numFmt w:val="bullet"/>
      <w:lvlText w:val=""/>
      <w:lvlJc w:val="left"/>
      <w:pPr>
        <w:tabs>
          <w:tab w:val="num" w:pos="2880"/>
        </w:tabs>
        <w:ind w:left="2880" w:hanging="360"/>
      </w:pPr>
      <w:rPr>
        <w:rFonts w:ascii="Symbol" w:hAnsi="Symbol" w:hint="default"/>
      </w:rPr>
    </w:lvl>
    <w:lvl w:ilvl="4" w:tplc="FDC62C9E" w:tentative="1">
      <w:start w:val="1"/>
      <w:numFmt w:val="bullet"/>
      <w:lvlText w:val=""/>
      <w:lvlJc w:val="left"/>
      <w:pPr>
        <w:tabs>
          <w:tab w:val="num" w:pos="3600"/>
        </w:tabs>
        <w:ind w:left="3600" w:hanging="360"/>
      </w:pPr>
      <w:rPr>
        <w:rFonts w:ascii="Symbol" w:hAnsi="Symbol" w:hint="default"/>
      </w:rPr>
    </w:lvl>
    <w:lvl w:ilvl="5" w:tplc="039A7F3C" w:tentative="1">
      <w:start w:val="1"/>
      <w:numFmt w:val="bullet"/>
      <w:lvlText w:val=""/>
      <w:lvlJc w:val="left"/>
      <w:pPr>
        <w:tabs>
          <w:tab w:val="num" w:pos="4320"/>
        </w:tabs>
        <w:ind w:left="4320" w:hanging="360"/>
      </w:pPr>
      <w:rPr>
        <w:rFonts w:ascii="Symbol" w:hAnsi="Symbol" w:hint="default"/>
      </w:rPr>
    </w:lvl>
    <w:lvl w:ilvl="6" w:tplc="85A4892E" w:tentative="1">
      <w:start w:val="1"/>
      <w:numFmt w:val="bullet"/>
      <w:lvlText w:val=""/>
      <w:lvlJc w:val="left"/>
      <w:pPr>
        <w:tabs>
          <w:tab w:val="num" w:pos="5040"/>
        </w:tabs>
        <w:ind w:left="5040" w:hanging="360"/>
      </w:pPr>
      <w:rPr>
        <w:rFonts w:ascii="Symbol" w:hAnsi="Symbol" w:hint="default"/>
      </w:rPr>
    </w:lvl>
    <w:lvl w:ilvl="7" w:tplc="2006CAE6" w:tentative="1">
      <w:start w:val="1"/>
      <w:numFmt w:val="bullet"/>
      <w:lvlText w:val=""/>
      <w:lvlJc w:val="left"/>
      <w:pPr>
        <w:tabs>
          <w:tab w:val="num" w:pos="5760"/>
        </w:tabs>
        <w:ind w:left="5760" w:hanging="360"/>
      </w:pPr>
      <w:rPr>
        <w:rFonts w:ascii="Symbol" w:hAnsi="Symbol" w:hint="default"/>
      </w:rPr>
    </w:lvl>
    <w:lvl w:ilvl="8" w:tplc="7F28A5AC"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D5659BA"/>
    <w:multiLevelType w:val="hybridMultilevel"/>
    <w:tmpl w:val="1BC6E582"/>
    <w:lvl w:ilvl="0" w:tplc="B1D4C71A">
      <w:start w:val="1"/>
      <w:numFmt w:val="bullet"/>
      <w:lvlText w:val=""/>
      <w:lvlJc w:val="left"/>
      <w:pPr>
        <w:ind w:left="718" w:hanging="360"/>
      </w:pPr>
      <w:rPr>
        <w:rFonts w:ascii="Symbol" w:hAnsi="Symbol" w:hint="default"/>
      </w:rPr>
    </w:lvl>
    <w:lvl w:ilvl="1" w:tplc="04270003" w:tentative="1">
      <w:start w:val="1"/>
      <w:numFmt w:val="bullet"/>
      <w:lvlText w:val="o"/>
      <w:lvlJc w:val="left"/>
      <w:pPr>
        <w:ind w:left="1438" w:hanging="360"/>
      </w:pPr>
      <w:rPr>
        <w:rFonts w:ascii="Courier New" w:hAnsi="Courier New" w:cs="Courier New" w:hint="default"/>
      </w:rPr>
    </w:lvl>
    <w:lvl w:ilvl="2" w:tplc="04270005" w:tentative="1">
      <w:start w:val="1"/>
      <w:numFmt w:val="bullet"/>
      <w:lvlText w:val=""/>
      <w:lvlJc w:val="left"/>
      <w:pPr>
        <w:ind w:left="2158" w:hanging="360"/>
      </w:pPr>
      <w:rPr>
        <w:rFonts w:ascii="Wingdings" w:hAnsi="Wingdings" w:hint="default"/>
      </w:rPr>
    </w:lvl>
    <w:lvl w:ilvl="3" w:tplc="04270001" w:tentative="1">
      <w:start w:val="1"/>
      <w:numFmt w:val="bullet"/>
      <w:lvlText w:val=""/>
      <w:lvlJc w:val="left"/>
      <w:pPr>
        <w:ind w:left="2878" w:hanging="360"/>
      </w:pPr>
      <w:rPr>
        <w:rFonts w:ascii="Symbol" w:hAnsi="Symbol" w:hint="default"/>
      </w:rPr>
    </w:lvl>
    <w:lvl w:ilvl="4" w:tplc="04270003" w:tentative="1">
      <w:start w:val="1"/>
      <w:numFmt w:val="bullet"/>
      <w:lvlText w:val="o"/>
      <w:lvlJc w:val="left"/>
      <w:pPr>
        <w:ind w:left="3598" w:hanging="360"/>
      </w:pPr>
      <w:rPr>
        <w:rFonts w:ascii="Courier New" w:hAnsi="Courier New" w:cs="Courier New" w:hint="default"/>
      </w:rPr>
    </w:lvl>
    <w:lvl w:ilvl="5" w:tplc="04270005" w:tentative="1">
      <w:start w:val="1"/>
      <w:numFmt w:val="bullet"/>
      <w:lvlText w:val=""/>
      <w:lvlJc w:val="left"/>
      <w:pPr>
        <w:ind w:left="4318" w:hanging="360"/>
      </w:pPr>
      <w:rPr>
        <w:rFonts w:ascii="Wingdings" w:hAnsi="Wingdings" w:hint="default"/>
      </w:rPr>
    </w:lvl>
    <w:lvl w:ilvl="6" w:tplc="04270001" w:tentative="1">
      <w:start w:val="1"/>
      <w:numFmt w:val="bullet"/>
      <w:lvlText w:val=""/>
      <w:lvlJc w:val="left"/>
      <w:pPr>
        <w:ind w:left="5038" w:hanging="360"/>
      </w:pPr>
      <w:rPr>
        <w:rFonts w:ascii="Symbol" w:hAnsi="Symbol" w:hint="default"/>
      </w:rPr>
    </w:lvl>
    <w:lvl w:ilvl="7" w:tplc="04270003" w:tentative="1">
      <w:start w:val="1"/>
      <w:numFmt w:val="bullet"/>
      <w:lvlText w:val="o"/>
      <w:lvlJc w:val="left"/>
      <w:pPr>
        <w:ind w:left="5758" w:hanging="360"/>
      </w:pPr>
      <w:rPr>
        <w:rFonts w:ascii="Courier New" w:hAnsi="Courier New" w:cs="Courier New" w:hint="default"/>
      </w:rPr>
    </w:lvl>
    <w:lvl w:ilvl="8" w:tplc="04270005" w:tentative="1">
      <w:start w:val="1"/>
      <w:numFmt w:val="bullet"/>
      <w:lvlText w:val=""/>
      <w:lvlJc w:val="left"/>
      <w:pPr>
        <w:ind w:left="6478" w:hanging="360"/>
      </w:pPr>
      <w:rPr>
        <w:rFonts w:ascii="Wingdings" w:hAnsi="Wingdings" w:hint="default"/>
      </w:rPr>
    </w:lvl>
  </w:abstractNum>
  <w:abstractNum w:abstractNumId="41" w15:restartNumberingAfterBreak="0">
    <w:nsid w:val="6D885B67"/>
    <w:multiLevelType w:val="hybridMultilevel"/>
    <w:tmpl w:val="971C7804"/>
    <w:lvl w:ilvl="0" w:tplc="C4B61F4A">
      <w:start w:val="1"/>
      <w:numFmt w:val="bullet"/>
      <w:lvlText w:val=""/>
      <w:lvlJc w:val="left"/>
      <w:pPr>
        <w:tabs>
          <w:tab w:val="num" w:pos="720"/>
        </w:tabs>
        <w:ind w:left="720" w:hanging="360"/>
      </w:pPr>
      <w:rPr>
        <w:rFonts w:ascii="Symbol" w:hAnsi="Symbol" w:hint="default"/>
      </w:rPr>
    </w:lvl>
    <w:lvl w:ilvl="1" w:tplc="BDB670B0" w:tentative="1">
      <w:start w:val="1"/>
      <w:numFmt w:val="bullet"/>
      <w:lvlText w:val=""/>
      <w:lvlJc w:val="left"/>
      <w:pPr>
        <w:tabs>
          <w:tab w:val="num" w:pos="1440"/>
        </w:tabs>
        <w:ind w:left="1440" w:hanging="360"/>
      </w:pPr>
      <w:rPr>
        <w:rFonts w:ascii="Symbol" w:hAnsi="Symbol" w:hint="default"/>
      </w:rPr>
    </w:lvl>
    <w:lvl w:ilvl="2" w:tplc="79040F74" w:tentative="1">
      <w:start w:val="1"/>
      <w:numFmt w:val="bullet"/>
      <w:lvlText w:val=""/>
      <w:lvlJc w:val="left"/>
      <w:pPr>
        <w:tabs>
          <w:tab w:val="num" w:pos="2160"/>
        </w:tabs>
        <w:ind w:left="2160" w:hanging="360"/>
      </w:pPr>
      <w:rPr>
        <w:rFonts w:ascii="Symbol" w:hAnsi="Symbol" w:hint="default"/>
      </w:rPr>
    </w:lvl>
    <w:lvl w:ilvl="3" w:tplc="361665AA" w:tentative="1">
      <w:start w:val="1"/>
      <w:numFmt w:val="bullet"/>
      <w:lvlText w:val=""/>
      <w:lvlJc w:val="left"/>
      <w:pPr>
        <w:tabs>
          <w:tab w:val="num" w:pos="2880"/>
        </w:tabs>
        <w:ind w:left="2880" w:hanging="360"/>
      </w:pPr>
      <w:rPr>
        <w:rFonts w:ascii="Symbol" w:hAnsi="Symbol" w:hint="default"/>
      </w:rPr>
    </w:lvl>
    <w:lvl w:ilvl="4" w:tplc="BC1AE9BA" w:tentative="1">
      <w:start w:val="1"/>
      <w:numFmt w:val="bullet"/>
      <w:lvlText w:val=""/>
      <w:lvlJc w:val="left"/>
      <w:pPr>
        <w:tabs>
          <w:tab w:val="num" w:pos="3600"/>
        </w:tabs>
        <w:ind w:left="3600" w:hanging="360"/>
      </w:pPr>
      <w:rPr>
        <w:rFonts w:ascii="Symbol" w:hAnsi="Symbol" w:hint="default"/>
      </w:rPr>
    </w:lvl>
    <w:lvl w:ilvl="5" w:tplc="0A14F93C" w:tentative="1">
      <w:start w:val="1"/>
      <w:numFmt w:val="bullet"/>
      <w:lvlText w:val=""/>
      <w:lvlJc w:val="left"/>
      <w:pPr>
        <w:tabs>
          <w:tab w:val="num" w:pos="4320"/>
        </w:tabs>
        <w:ind w:left="4320" w:hanging="360"/>
      </w:pPr>
      <w:rPr>
        <w:rFonts w:ascii="Symbol" w:hAnsi="Symbol" w:hint="default"/>
      </w:rPr>
    </w:lvl>
    <w:lvl w:ilvl="6" w:tplc="35A8DE2E" w:tentative="1">
      <w:start w:val="1"/>
      <w:numFmt w:val="bullet"/>
      <w:lvlText w:val=""/>
      <w:lvlJc w:val="left"/>
      <w:pPr>
        <w:tabs>
          <w:tab w:val="num" w:pos="5040"/>
        </w:tabs>
        <w:ind w:left="5040" w:hanging="360"/>
      </w:pPr>
      <w:rPr>
        <w:rFonts w:ascii="Symbol" w:hAnsi="Symbol" w:hint="default"/>
      </w:rPr>
    </w:lvl>
    <w:lvl w:ilvl="7" w:tplc="1AF45A7C" w:tentative="1">
      <w:start w:val="1"/>
      <w:numFmt w:val="bullet"/>
      <w:lvlText w:val=""/>
      <w:lvlJc w:val="left"/>
      <w:pPr>
        <w:tabs>
          <w:tab w:val="num" w:pos="5760"/>
        </w:tabs>
        <w:ind w:left="5760" w:hanging="360"/>
      </w:pPr>
      <w:rPr>
        <w:rFonts w:ascii="Symbol" w:hAnsi="Symbol" w:hint="default"/>
      </w:rPr>
    </w:lvl>
    <w:lvl w:ilvl="8" w:tplc="C5ACD334"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EB85FC8"/>
    <w:multiLevelType w:val="hybridMultilevel"/>
    <w:tmpl w:val="87B4685A"/>
    <w:lvl w:ilvl="0" w:tplc="C7C2133C">
      <w:start w:val="1"/>
      <w:numFmt w:val="bullet"/>
      <w:lvlText w:val=""/>
      <w:lvlJc w:val="left"/>
      <w:pPr>
        <w:tabs>
          <w:tab w:val="num" w:pos="720"/>
        </w:tabs>
        <w:ind w:left="720" w:hanging="360"/>
      </w:pPr>
      <w:rPr>
        <w:rFonts w:ascii="Symbol" w:hAnsi="Symbol" w:hint="default"/>
      </w:rPr>
    </w:lvl>
    <w:lvl w:ilvl="1" w:tplc="3E48E0A6" w:tentative="1">
      <w:start w:val="1"/>
      <w:numFmt w:val="bullet"/>
      <w:lvlText w:val=""/>
      <w:lvlJc w:val="left"/>
      <w:pPr>
        <w:tabs>
          <w:tab w:val="num" w:pos="1440"/>
        </w:tabs>
        <w:ind w:left="1440" w:hanging="360"/>
      </w:pPr>
      <w:rPr>
        <w:rFonts w:ascii="Symbol" w:hAnsi="Symbol" w:hint="default"/>
      </w:rPr>
    </w:lvl>
    <w:lvl w:ilvl="2" w:tplc="003C6394" w:tentative="1">
      <w:start w:val="1"/>
      <w:numFmt w:val="bullet"/>
      <w:lvlText w:val=""/>
      <w:lvlJc w:val="left"/>
      <w:pPr>
        <w:tabs>
          <w:tab w:val="num" w:pos="2160"/>
        </w:tabs>
        <w:ind w:left="2160" w:hanging="360"/>
      </w:pPr>
      <w:rPr>
        <w:rFonts w:ascii="Symbol" w:hAnsi="Symbol" w:hint="default"/>
      </w:rPr>
    </w:lvl>
    <w:lvl w:ilvl="3" w:tplc="839C9CC4" w:tentative="1">
      <w:start w:val="1"/>
      <w:numFmt w:val="bullet"/>
      <w:lvlText w:val=""/>
      <w:lvlJc w:val="left"/>
      <w:pPr>
        <w:tabs>
          <w:tab w:val="num" w:pos="2880"/>
        </w:tabs>
        <w:ind w:left="2880" w:hanging="360"/>
      </w:pPr>
      <w:rPr>
        <w:rFonts w:ascii="Symbol" w:hAnsi="Symbol" w:hint="default"/>
      </w:rPr>
    </w:lvl>
    <w:lvl w:ilvl="4" w:tplc="9FC86684" w:tentative="1">
      <w:start w:val="1"/>
      <w:numFmt w:val="bullet"/>
      <w:lvlText w:val=""/>
      <w:lvlJc w:val="left"/>
      <w:pPr>
        <w:tabs>
          <w:tab w:val="num" w:pos="3600"/>
        </w:tabs>
        <w:ind w:left="3600" w:hanging="360"/>
      </w:pPr>
      <w:rPr>
        <w:rFonts w:ascii="Symbol" w:hAnsi="Symbol" w:hint="default"/>
      </w:rPr>
    </w:lvl>
    <w:lvl w:ilvl="5" w:tplc="7772E256" w:tentative="1">
      <w:start w:val="1"/>
      <w:numFmt w:val="bullet"/>
      <w:lvlText w:val=""/>
      <w:lvlJc w:val="left"/>
      <w:pPr>
        <w:tabs>
          <w:tab w:val="num" w:pos="4320"/>
        </w:tabs>
        <w:ind w:left="4320" w:hanging="360"/>
      </w:pPr>
      <w:rPr>
        <w:rFonts w:ascii="Symbol" w:hAnsi="Symbol" w:hint="default"/>
      </w:rPr>
    </w:lvl>
    <w:lvl w:ilvl="6" w:tplc="B13493B2" w:tentative="1">
      <w:start w:val="1"/>
      <w:numFmt w:val="bullet"/>
      <w:lvlText w:val=""/>
      <w:lvlJc w:val="left"/>
      <w:pPr>
        <w:tabs>
          <w:tab w:val="num" w:pos="5040"/>
        </w:tabs>
        <w:ind w:left="5040" w:hanging="360"/>
      </w:pPr>
      <w:rPr>
        <w:rFonts w:ascii="Symbol" w:hAnsi="Symbol" w:hint="default"/>
      </w:rPr>
    </w:lvl>
    <w:lvl w:ilvl="7" w:tplc="7A80EB3E" w:tentative="1">
      <w:start w:val="1"/>
      <w:numFmt w:val="bullet"/>
      <w:lvlText w:val=""/>
      <w:lvlJc w:val="left"/>
      <w:pPr>
        <w:tabs>
          <w:tab w:val="num" w:pos="5760"/>
        </w:tabs>
        <w:ind w:left="5760" w:hanging="360"/>
      </w:pPr>
      <w:rPr>
        <w:rFonts w:ascii="Symbol" w:hAnsi="Symbol" w:hint="default"/>
      </w:rPr>
    </w:lvl>
    <w:lvl w:ilvl="8" w:tplc="6950A592"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1B20307"/>
    <w:multiLevelType w:val="hybridMultilevel"/>
    <w:tmpl w:val="89BC5B98"/>
    <w:lvl w:ilvl="0" w:tplc="80B07C18">
      <w:start w:val="1"/>
      <w:numFmt w:val="decimal"/>
      <w:lvlText w:val="%1."/>
      <w:lvlJc w:val="left"/>
      <w:pPr>
        <w:ind w:left="644"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633545C"/>
    <w:multiLevelType w:val="hybridMultilevel"/>
    <w:tmpl w:val="4B9C0564"/>
    <w:lvl w:ilvl="0" w:tplc="384C46A4">
      <w:start w:val="1"/>
      <w:numFmt w:val="bullet"/>
      <w:lvlText w:val=""/>
      <w:lvlJc w:val="left"/>
      <w:pPr>
        <w:tabs>
          <w:tab w:val="num" w:pos="720"/>
        </w:tabs>
        <w:ind w:left="720" w:hanging="360"/>
      </w:pPr>
      <w:rPr>
        <w:rFonts w:ascii="Wingdings" w:hAnsi="Wingdings" w:hint="default"/>
      </w:rPr>
    </w:lvl>
    <w:lvl w:ilvl="1" w:tplc="68EEDC52" w:tentative="1">
      <w:start w:val="1"/>
      <w:numFmt w:val="bullet"/>
      <w:lvlText w:val=""/>
      <w:lvlJc w:val="left"/>
      <w:pPr>
        <w:tabs>
          <w:tab w:val="num" w:pos="1440"/>
        </w:tabs>
        <w:ind w:left="1440" w:hanging="360"/>
      </w:pPr>
      <w:rPr>
        <w:rFonts w:ascii="Wingdings" w:hAnsi="Wingdings" w:hint="default"/>
      </w:rPr>
    </w:lvl>
    <w:lvl w:ilvl="2" w:tplc="B0DA4B78" w:tentative="1">
      <w:start w:val="1"/>
      <w:numFmt w:val="bullet"/>
      <w:lvlText w:val=""/>
      <w:lvlJc w:val="left"/>
      <w:pPr>
        <w:tabs>
          <w:tab w:val="num" w:pos="2160"/>
        </w:tabs>
        <w:ind w:left="2160" w:hanging="360"/>
      </w:pPr>
      <w:rPr>
        <w:rFonts w:ascii="Wingdings" w:hAnsi="Wingdings" w:hint="default"/>
      </w:rPr>
    </w:lvl>
    <w:lvl w:ilvl="3" w:tplc="8DC2C258" w:tentative="1">
      <w:start w:val="1"/>
      <w:numFmt w:val="bullet"/>
      <w:lvlText w:val=""/>
      <w:lvlJc w:val="left"/>
      <w:pPr>
        <w:tabs>
          <w:tab w:val="num" w:pos="2880"/>
        </w:tabs>
        <w:ind w:left="2880" w:hanging="360"/>
      </w:pPr>
      <w:rPr>
        <w:rFonts w:ascii="Wingdings" w:hAnsi="Wingdings" w:hint="default"/>
      </w:rPr>
    </w:lvl>
    <w:lvl w:ilvl="4" w:tplc="32CAF242" w:tentative="1">
      <w:start w:val="1"/>
      <w:numFmt w:val="bullet"/>
      <w:lvlText w:val=""/>
      <w:lvlJc w:val="left"/>
      <w:pPr>
        <w:tabs>
          <w:tab w:val="num" w:pos="3600"/>
        </w:tabs>
        <w:ind w:left="3600" w:hanging="360"/>
      </w:pPr>
      <w:rPr>
        <w:rFonts w:ascii="Wingdings" w:hAnsi="Wingdings" w:hint="default"/>
      </w:rPr>
    </w:lvl>
    <w:lvl w:ilvl="5" w:tplc="7130D872" w:tentative="1">
      <w:start w:val="1"/>
      <w:numFmt w:val="bullet"/>
      <w:lvlText w:val=""/>
      <w:lvlJc w:val="left"/>
      <w:pPr>
        <w:tabs>
          <w:tab w:val="num" w:pos="4320"/>
        </w:tabs>
        <w:ind w:left="4320" w:hanging="360"/>
      </w:pPr>
      <w:rPr>
        <w:rFonts w:ascii="Wingdings" w:hAnsi="Wingdings" w:hint="default"/>
      </w:rPr>
    </w:lvl>
    <w:lvl w:ilvl="6" w:tplc="22AC78A8" w:tentative="1">
      <w:start w:val="1"/>
      <w:numFmt w:val="bullet"/>
      <w:lvlText w:val=""/>
      <w:lvlJc w:val="left"/>
      <w:pPr>
        <w:tabs>
          <w:tab w:val="num" w:pos="5040"/>
        </w:tabs>
        <w:ind w:left="5040" w:hanging="360"/>
      </w:pPr>
      <w:rPr>
        <w:rFonts w:ascii="Wingdings" w:hAnsi="Wingdings" w:hint="default"/>
      </w:rPr>
    </w:lvl>
    <w:lvl w:ilvl="7" w:tplc="3C445F74" w:tentative="1">
      <w:start w:val="1"/>
      <w:numFmt w:val="bullet"/>
      <w:lvlText w:val=""/>
      <w:lvlJc w:val="left"/>
      <w:pPr>
        <w:tabs>
          <w:tab w:val="num" w:pos="5760"/>
        </w:tabs>
        <w:ind w:left="5760" w:hanging="360"/>
      </w:pPr>
      <w:rPr>
        <w:rFonts w:ascii="Wingdings" w:hAnsi="Wingdings" w:hint="default"/>
      </w:rPr>
    </w:lvl>
    <w:lvl w:ilvl="8" w:tplc="706EA5D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2262A7"/>
    <w:multiLevelType w:val="hybridMultilevel"/>
    <w:tmpl w:val="1ABE37F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7AAA26C8"/>
    <w:multiLevelType w:val="multilevel"/>
    <w:tmpl w:val="BA664D62"/>
    <w:lvl w:ilvl="0">
      <w:start w:val="1"/>
      <w:numFmt w:val="decimal"/>
      <w:lvlText w:val="%1."/>
      <w:lvlJc w:val="left"/>
      <w:pPr>
        <w:ind w:left="720" w:hanging="360"/>
      </w:pPr>
      <w:rPr>
        <w:rFonts w:ascii="Times New Roman" w:hAnsi="Times New Roman" w:cs="Times New Roman" w:hint="default"/>
        <w:b w:val="0"/>
        <w:color w:val="000000" w:themeColor="text1"/>
        <w:sz w:val="24"/>
        <w:szCs w:val="24"/>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45"/>
  </w:num>
  <w:num w:numId="2">
    <w:abstractNumId w:val="6"/>
  </w:num>
  <w:num w:numId="3">
    <w:abstractNumId w:val="9"/>
  </w:num>
  <w:num w:numId="4">
    <w:abstractNumId w:val="10"/>
  </w:num>
  <w:num w:numId="5">
    <w:abstractNumId w:val="44"/>
  </w:num>
  <w:num w:numId="6">
    <w:abstractNumId w:val="18"/>
  </w:num>
  <w:num w:numId="7">
    <w:abstractNumId w:val="40"/>
  </w:num>
  <w:num w:numId="8">
    <w:abstractNumId w:val="14"/>
  </w:num>
  <w:num w:numId="9">
    <w:abstractNumId w:val="46"/>
  </w:num>
  <w:num w:numId="10">
    <w:abstractNumId w:val="2"/>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2"/>
  </w:num>
  <w:num w:numId="17">
    <w:abstractNumId w:val="21"/>
  </w:num>
  <w:num w:numId="18">
    <w:abstractNumId w:val="35"/>
  </w:num>
  <w:num w:numId="19">
    <w:abstractNumId w:val="1"/>
  </w:num>
  <w:num w:numId="20">
    <w:abstractNumId w:val="27"/>
  </w:num>
  <w:num w:numId="21">
    <w:abstractNumId w:val="12"/>
  </w:num>
  <w:num w:numId="22">
    <w:abstractNumId w:val="5"/>
  </w:num>
  <w:num w:numId="23">
    <w:abstractNumId w:val="4"/>
  </w:num>
  <w:num w:numId="24">
    <w:abstractNumId w:val="33"/>
  </w:num>
  <w:num w:numId="25">
    <w:abstractNumId w:val="34"/>
  </w:num>
  <w:num w:numId="26">
    <w:abstractNumId w:val="16"/>
  </w:num>
  <w:num w:numId="27">
    <w:abstractNumId w:val="25"/>
  </w:num>
  <w:num w:numId="28">
    <w:abstractNumId w:val="17"/>
  </w:num>
  <w:num w:numId="29">
    <w:abstractNumId w:val="19"/>
  </w:num>
  <w:num w:numId="30">
    <w:abstractNumId w:val="41"/>
  </w:num>
  <w:num w:numId="31">
    <w:abstractNumId w:val="39"/>
  </w:num>
  <w:num w:numId="32">
    <w:abstractNumId w:val="36"/>
  </w:num>
  <w:num w:numId="33">
    <w:abstractNumId w:val="42"/>
  </w:num>
  <w:num w:numId="34">
    <w:abstractNumId w:val="3"/>
  </w:num>
  <w:num w:numId="35">
    <w:abstractNumId w:val="15"/>
  </w:num>
  <w:num w:numId="36">
    <w:abstractNumId w:val="20"/>
  </w:num>
  <w:num w:numId="37">
    <w:abstractNumId w:val="13"/>
  </w:num>
  <w:num w:numId="38">
    <w:abstractNumId w:val="7"/>
  </w:num>
  <w:num w:numId="39">
    <w:abstractNumId w:val="32"/>
  </w:num>
  <w:num w:numId="40">
    <w:abstractNumId w:val="24"/>
  </w:num>
  <w:num w:numId="41">
    <w:abstractNumId w:val="0"/>
  </w:num>
  <w:num w:numId="42">
    <w:abstractNumId w:val="31"/>
  </w:num>
  <w:num w:numId="43">
    <w:abstractNumId w:val="8"/>
  </w:num>
  <w:num w:numId="44">
    <w:abstractNumId w:val="29"/>
  </w:num>
  <w:num w:numId="45">
    <w:abstractNumId w:val="38"/>
  </w:num>
  <w:num w:numId="46">
    <w:abstractNumId w:val="26"/>
  </w:num>
  <w:num w:numId="47">
    <w:abstractNumId w:val="11"/>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56"/>
    <w:rsid w:val="00072178"/>
    <w:rsid w:val="000B0D6F"/>
    <w:rsid w:val="000D357C"/>
    <w:rsid w:val="00222272"/>
    <w:rsid w:val="003E212D"/>
    <w:rsid w:val="00414353"/>
    <w:rsid w:val="00446927"/>
    <w:rsid w:val="00493DF4"/>
    <w:rsid w:val="004C3AD6"/>
    <w:rsid w:val="004D660E"/>
    <w:rsid w:val="005C137C"/>
    <w:rsid w:val="00642050"/>
    <w:rsid w:val="00695510"/>
    <w:rsid w:val="006E3E17"/>
    <w:rsid w:val="007D766A"/>
    <w:rsid w:val="007E1B5E"/>
    <w:rsid w:val="007E59E1"/>
    <w:rsid w:val="0080200D"/>
    <w:rsid w:val="008671BA"/>
    <w:rsid w:val="009674E5"/>
    <w:rsid w:val="0097609C"/>
    <w:rsid w:val="009B4C9C"/>
    <w:rsid w:val="00A01CF8"/>
    <w:rsid w:val="00A20E8C"/>
    <w:rsid w:val="00A64E14"/>
    <w:rsid w:val="00A740DC"/>
    <w:rsid w:val="00AF68A7"/>
    <w:rsid w:val="00BA5B43"/>
    <w:rsid w:val="00C6495B"/>
    <w:rsid w:val="00C858C3"/>
    <w:rsid w:val="00D10570"/>
    <w:rsid w:val="00DA0010"/>
    <w:rsid w:val="00E45F56"/>
    <w:rsid w:val="00F73349"/>
    <w:rsid w:val="00FA52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4401"/>
  <w15:chartTrackingRefBased/>
  <w15:docId w15:val="{830AC06E-DE50-4794-8E56-5E74DB3B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45F56"/>
    <w:pPr>
      <w:spacing w:after="0" w:line="240" w:lineRule="auto"/>
    </w:pPr>
    <w:rPr>
      <w:rFonts w:ascii="Times New Roman" w:eastAsia="Times New Roman" w:hAnsi="Times New Roman" w:cs="Times New Roman"/>
      <w:sz w:val="24"/>
      <w:szCs w:val="20"/>
    </w:rPr>
  </w:style>
  <w:style w:type="paragraph" w:styleId="Antrat1">
    <w:name w:val="heading 1"/>
    <w:basedOn w:val="prastasis"/>
    <w:link w:val="Antrat1Diagrama"/>
    <w:uiPriority w:val="9"/>
    <w:qFormat/>
    <w:rsid w:val="00E45F56"/>
    <w:pPr>
      <w:spacing w:before="100" w:beforeAutospacing="1" w:after="100" w:afterAutospacing="1"/>
      <w:outlineLvl w:val="0"/>
    </w:pPr>
    <w:rPr>
      <w:b/>
      <w:bCs/>
      <w:kern w:val="36"/>
      <w:sz w:val="48"/>
      <w:szCs w:val="48"/>
      <w:lang w:eastAsia="lt-LT"/>
    </w:rPr>
  </w:style>
  <w:style w:type="paragraph" w:styleId="Antrat2">
    <w:name w:val="heading 2"/>
    <w:basedOn w:val="prastasis"/>
    <w:next w:val="prastasis"/>
    <w:link w:val="Antrat2Diagrama"/>
    <w:uiPriority w:val="9"/>
    <w:unhideWhenUsed/>
    <w:qFormat/>
    <w:rsid w:val="00E45F56"/>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45F56"/>
    <w:rPr>
      <w:rFonts w:ascii="Times New Roman" w:eastAsia="Times New Roman" w:hAnsi="Times New Roman" w:cs="Times New Roman"/>
      <w:b/>
      <w:bCs/>
      <w:kern w:val="36"/>
      <w:sz w:val="48"/>
      <w:szCs w:val="48"/>
      <w:lang w:eastAsia="lt-LT"/>
    </w:rPr>
  </w:style>
  <w:style w:type="character" w:customStyle="1" w:styleId="Antrat2Diagrama">
    <w:name w:val="Antraštė 2 Diagrama"/>
    <w:basedOn w:val="Numatytasispastraiposriftas"/>
    <w:link w:val="Antrat2"/>
    <w:uiPriority w:val="9"/>
    <w:rsid w:val="00E45F56"/>
    <w:rPr>
      <w:rFonts w:asciiTheme="majorHAnsi" w:eastAsiaTheme="majorEastAsia" w:hAnsiTheme="majorHAnsi" w:cstheme="majorBidi"/>
      <w:color w:val="2E74B5" w:themeColor="accent1" w:themeShade="BF"/>
      <w:sz w:val="26"/>
      <w:szCs w:val="26"/>
    </w:rPr>
  </w:style>
  <w:style w:type="paragraph" w:styleId="Sraopastraipa">
    <w:name w:val="List Paragraph"/>
    <w:basedOn w:val="prastasis"/>
    <w:uiPriority w:val="34"/>
    <w:qFormat/>
    <w:rsid w:val="00E45F56"/>
    <w:pPr>
      <w:ind w:left="720"/>
      <w:contextualSpacing/>
    </w:pPr>
  </w:style>
  <w:style w:type="character" w:styleId="Hipersaitas">
    <w:name w:val="Hyperlink"/>
    <w:basedOn w:val="Numatytasispastraiposriftas"/>
    <w:uiPriority w:val="99"/>
    <w:unhideWhenUsed/>
    <w:rsid w:val="00E45F56"/>
    <w:rPr>
      <w:color w:val="0563C1" w:themeColor="hyperlink"/>
      <w:u w:val="single"/>
    </w:rPr>
  </w:style>
  <w:style w:type="paragraph" w:styleId="prastasiniatinklio">
    <w:name w:val="Normal (Web)"/>
    <w:basedOn w:val="prastasis"/>
    <w:uiPriority w:val="99"/>
    <w:unhideWhenUsed/>
    <w:rsid w:val="00E45F56"/>
    <w:pPr>
      <w:spacing w:before="100" w:beforeAutospacing="1" w:after="100" w:afterAutospacing="1"/>
    </w:pPr>
    <w:rPr>
      <w:szCs w:val="24"/>
      <w:lang w:eastAsia="lt-LT"/>
    </w:rPr>
  </w:style>
  <w:style w:type="paragraph" w:styleId="Pagrindiniotekstotrauka">
    <w:name w:val="Body Text Indent"/>
    <w:basedOn w:val="prastasis"/>
    <w:link w:val="PagrindiniotekstotraukaDiagrama"/>
    <w:rsid w:val="00E45F56"/>
    <w:pPr>
      <w:suppressAutoHyphens/>
      <w:ind w:firstLine="720"/>
      <w:jc w:val="both"/>
    </w:pPr>
    <w:rPr>
      <w:lang w:eastAsia="ar-SA"/>
    </w:rPr>
  </w:style>
  <w:style w:type="character" w:customStyle="1" w:styleId="PagrindiniotekstotraukaDiagrama">
    <w:name w:val="Pagrindinio teksto įtrauka Diagrama"/>
    <w:basedOn w:val="Numatytasispastraiposriftas"/>
    <w:link w:val="Pagrindiniotekstotrauka"/>
    <w:rsid w:val="00E45F56"/>
    <w:rPr>
      <w:rFonts w:ascii="Times New Roman" w:eastAsia="Times New Roman" w:hAnsi="Times New Roman" w:cs="Times New Roman"/>
      <w:sz w:val="24"/>
      <w:szCs w:val="20"/>
      <w:lang w:eastAsia="ar-SA"/>
    </w:rPr>
  </w:style>
  <w:style w:type="paragraph" w:styleId="Betarp">
    <w:name w:val="No Spacing"/>
    <w:uiPriority w:val="1"/>
    <w:qFormat/>
    <w:rsid w:val="00E45F56"/>
    <w:pPr>
      <w:spacing w:after="0" w:line="240" w:lineRule="auto"/>
    </w:pPr>
  </w:style>
  <w:style w:type="table" w:styleId="Lentelstinklelis">
    <w:name w:val="Table Grid"/>
    <w:basedOn w:val="prastojilentel"/>
    <w:uiPriority w:val="39"/>
    <w:rsid w:val="00E45F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prastasis"/>
    <w:rsid w:val="00E45F56"/>
    <w:pPr>
      <w:spacing w:before="100" w:beforeAutospacing="1" w:after="100" w:afterAutospacing="1"/>
    </w:pPr>
    <w:rPr>
      <w:szCs w:val="24"/>
      <w:lang w:eastAsia="lt-LT"/>
    </w:rPr>
  </w:style>
  <w:style w:type="paragraph" w:customStyle="1" w:styleId="paragraph">
    <w:name w:val="paragraph"/>
    <w:basedOn w:val="prastasis"/>
    <w:rsid w:val="00E45F56"/>
    <w:pPr>
      <w:spacing w:before="100" w:beforeAutospacing="1" w:after="100" w:afterAutospacing="1"/>
    </w:pPr>
    <w:rPr>
      <w:szCs w:val="24"/>
      <w:lang w:eastAsia="lt-LT"/>
    </w:rPr>
  </w:style>
  <w:style w:type="character" w:customStyle="1" w:styleId="textrun">
    <w:name w:val="textrun"/>
    <w:basedOn w:val="Numatytasispastraiposriftas"/>
    <w:rsid w:val="00E45F56"/>
  </w:style>
  <w:style w:type="character" w:customStyle="1" w:styleId="normaltextrun">
    <w:name w:val="normaltextrun"/>
    <w:basedOn w:val="Numatytasispastraiposriftas"/>
    <w:rsid w:val="00E45F56"/>
  </w:style>
  <w:style w:type="character" w:customStyle="1" w:styleId="eop">
    <w:name w:val="eop"/>
    <w:basedOn w:val="Numatytasispastraiposriftas"/>
    <w:rsid w:val="00E45F56"/>
  </w:style>
  <w:style w:type="character" w:customStyle="1" w:styleId="spellingerror">
    <w:name w:val="spellingerror"/>
    <w:basedOn w:val="Numatytasispastraiposriftas"/>
    <w:rsid w:val="00E45F56"/>
  </w:style>
  <w:style w:type="paragraph" w:customStyle="1" w:styleId="outlineelement">
    <w:name w:val="outlineelement"/>
    <w:basedOn w:val="prastasis"/>
    <w:rsid w:val="00E45F56"/>
    <w:pPr>
      <w:spacing w:before="100" w:beforeAutospacing="1" w:after="100" w:afterAutospacing="1"/>
    </w:pPr>
    <w:rPr>
      <w:szCs w:val="24"/>
      <w:lang w:eastAsia="lt-LT"/>
    </w:rPr>
  </w:style>
  <w:style w:type="character" w:customStyle="1" w:styleId="tabrun">
    <w:name w:val="tabrun"/>
    <w:basedOn w:val="Numatytasispastraiposriftas"/>
    <w:rsid w:val="00E45F56"/>
  </w:style>
  <w:style w:type="character" w:customStyle="1" w:styleId="tabchar">
    <w:name w:val="tabchar"/>
    <w:basedOn w:val="Numatytasispastraiposriftas"/>
    <w:rsid w:val="00E45F56"/>
  </w:style>
  <w:style w:type="character" w:customStyle="1" w:styleId="tableaderchars">
    <w:name w:val="tableaderchars"/>
    <w:basedOn w:val="Numatytasispastraiposriftas"/>
    <w:rsid w:val="00E45F56"/>
  </w:style>
  <w:style w:type="paragraph" w:customStyle="1" w:styleId="v1msonormal">
    <w:name w:val="v1msonormal"/>
    <w:basedOn w:val="prastasis"/>
    <w:rsid w:val="00E45F56"/>
    <w:pPr>
      <w:spacing w:before="100" w:beforeAutospacing="1" w:after="100" w:afterAutospacing="1"/>
    </w:pPr>
    <w:rPr>
      <w:szCs w:val="24"/>
      <w:lang w:eastAsia="lt-LT"/>
    </w:rPr>
  </w:style>
  <w:style w:type="character" w:customStyle="1" w:styleId="DokumentoinaostekstasDiagrama">
    <w:name w:val="Dokumento išnašos tekstas Diagrama"/>
    <w:basedOn w:val="Numatytasispastraiposriftas"/>
    <w:link w:val="Dokumentoinaostekstas"/>
    <w:uiPriority w:val="99"/>
    <w:semiHidden/>
    <w:rsid w:val="00E45F56"/>
    <w:rPr>
      <w:rFonts w:eastAsiaTheme="minorEastAsia"/>
      <w:sz w:val="20"/>
      <w:szCs w:val="20"/>
      <w:lang w:eastAsia="lt-LT"/>
    </w:rPr>
  </w:style>
  <w:style w:type="paragraph" w:styleId="Dokumentoinaostekstas">
    <w:name w:val="endnote text"/>
    <w:basedOn w:val="prastasis"/>
    <w:link w:val="DokumentoinaostekstasDiagrama"/>
    <w:uiPriority w:val="99"/>
    <w:semiHidden/>
    <w:unhideWhenUsed/>
    <w:rsid w:val="00E45F56"/>
    <w:rPr>
      <w:rFonts w:asciiTheme="minorHAnsi" w:eastAsiaTheme="minorEastAsia" w:hAnsiTheme="minorHAnsi" w:cstheme="minorBidi"/>
      <w:sz w:val="20"/>
      <w:lang w:eastAsia="lt-LT"/>
    </w:rPr>
  </w:style>
  <w:style w:type="character" w:styleId="Dokumentoinaosnumeris">
    <w:name w:val="endnote reference"/>
    <w:basedOn w:val="Numatytasispastraiposriftas"/>
    <w:uiPriority w:val="99"/>
    <w:semiHidden/>
    <w:unhideWhenUsed/>
    <w:rsid w:val="00E45F56"/>
    <w:rPr>
      <w:vertAlign w:val="superscript"/>
    </w:rPr>
  </w:style>
  <w:style w:type="character" w:styleId="Grietas">
    <w:name w:val="Strong"/>
    <w:uiPriority w:val="22"/>
    <w:qFormat/>
    <w:rsid w:val="00E45F56"/>
    <w:rPr>
      <w:b/>
      <w:bCs/>
    </w:rPr>
  </w:style>
  <w:style w:type="paragraph" w:styleId="Antrats">
    <w:name w:val="header"/>
    <w:basedOn w:val="prastasis"/>
    <w:link w:val="AntratsDiagrama"/>
    <w:uiPriority w:val="99"/>
    <w:unhideWhenUsed/>
    <w:rsid w:val="00E45F56"/>
    <w:pPr>
      <w:tabs>
        <w:tab w:val="center" w:pos="4819"/>
        <w:tab w:val="right" w:pos="9638"/>
      </w:tabs>
    </w:pPr>
  </w:style>
  <w:style w:type="character" w:customStyle="1" w:styleId="AntratsDiagrama">
    <w:name w:val="Antraštės Diagrama"/>
    <w:basedOn w:val="Numatytasispastraiposriftas"/>
    <w:link w:val="Antrats"/>
    <w:uiPriority w:val="99"/>
    <w:rsid w:val="00E45F56"/>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E45F56"/>
    <w:pPr>
      <w:tabs>
        <w:tab w:val="center" w:pos="4819"/>
        <w:tab w:val="right" w:pos="9638"/>
      </w:tabs>
    </w:pPr>
  </w:style>
  <w:style w:type="character" w:customStyle="1" w:styleId="PoratDiagrama">
    <w:name w:val="Poraštė Diagrama"/>
    <w:basedOn w:val="Numatytasispastraiposriftas"/>
    <w:link w:val="Porat"/>
    <w:uiPriority w:val="99"/>
    <w:rsid w:val="00E45F56"/>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41435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1435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711831">
      <w:bodyDiv w:val="1"/>
      <w:marLeft w:val="0"/>
      <w:marRight w:val="0"/>
      <w:marTop w:val="0"/>
      <w:marBottom w:val="0"/>
      <w:divBdr>
        <w:top w:val="none" w:sz="0" w:space="0" w:color="auto"/>
        <w:left w:val="none" w:sz="0" w:space="0" w:color="auto"/>
        <w:bottom w:val="none" w:sz="0" w:space="0" w:color="auto"/>
        <w:right w:val="none" w:sz="0" w:space="0" w:color="auto"/>
      </w:divBdr>
    </w:div>
    <w:div w:id="175289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grra.com/edvs/subsystems/wp/index.php?wpValidate=3249334503054d14b6db3de2b1f623fa&amp;__wp_m=5&amp;__wp_id=2&amp;redirect_url=index.php?m=1%7CitemID=9838&amp;&amp;secure=5bae926c754983975402f9ba6b6b032c" TargetMode="External"/><Relationship Id="rId3" Type="http://schemas.openxmlformats.org/officeDocument/2006/relationships/settings" Target="settings.xml"/><Relationship Id="rId7" Type="http://schemas.openxmlformats.org/officeDocument/2006/relationships/hyperlink" Target="https://www.saulespm.siauliai.lm.lt/tvs/index.php/8-naujienos/1664-ugdymo-turinio-atnaujinimas-u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tegrra.com/edvs/subsystems/wp/index.php?wpValidate=3249334503054d14b6db3de2b1f623fa&amp;__wp_m=5&amp;__wp_id=2&amp;redirect_url=index.php?m=1%7CitemID=9857&amp;&amp;secure=81471605187c61003ea8bf8d797f239c"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40961</Words>
  <Characters>23349</Characters>
  <Application>Microsoft Office Word</Application>
  <DocSecurity>0</DocSecurity>
  <Lines>194</Lines>
  <Paragraphs>128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Masiliauskienė</dc:creator>
  <cp:keywords/>
  <dc:description/>
  <cp:lastModifiedBy>mano</cp:lastModifiedBy>
  <cp:revision>2</cp:revision>
  <cp:lastPrinted>2023-01-25T11:27:00Z</cp:lastPrinted>
  <dcterms:created xsi:type="dcterms:W3CDTF">2023-03-15T20:48:00Z</dcterms:created>
  <dcterms:modified xsi:type="dcterms:W3CDTF">2023-03-15T20:48:00Z</dcterms:modified>
</cp:coreProperties>
</file>