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15B774" w14:textId="25AF7EE0" w:rsidR="00BE089D" w:rsidRPr="00CE5250" w:rsidRDefault="00BE089D" w:rsidP="00CB0608">
      <w:pPr>
        <w:jc w:val="center"/>
        <w:rPr>
          <w:b/>
          <w:lang w:eastAsia="lt-LT"/>
        </w:rPr>
      </w:pPr>
      <w:r w:rsidRPr="00795E1C">
        <w:rPr>
          <w:b/>
          <w:lang w:eastAsia="lt-LT"/>
        </w:rPr>
        <w:t>ŠIAUL</w:t>
      </w:r>
      <w:r w:rsidR="00CE5250">
        <w:rPr>
          <w:b/>
          <w:lang w:eastAsia="lt-LT"/>
        </w:rPr>
        <w:t>IŲ „DAGILĖLIO“ DAINAVIMO MOKYKLOS</w:t>
      </w:r>
    </w:p>
    <w:p w14:paraId="542BBA80" w14:textId="6ED683FC" w:rsidR="00BE089D" w:rsidRDefault="00BE089D" w:rsidP="00BE089D">
      <w:pPr>
        <w:tabs>
          <w:tab w:val="left" w:pos="14656"/>
        </w:tabs>
        <w:overflowPunct w:val="0"/>
        <w:jc w:val="center"/>
        <w:textAlignment w:val="baseline"/>
        <w:rPr>
          <w:b/>
          <w:szCs w:val="24"/>
          <w:lang w:eastAsia="lt-LT"/>
        </w:rPr>
      </w:pPr>
      <w:r w:rsidRPr="00795E1C">
        <w:rPr>
          <w:b/>
          <w:szCs w:val="24"/>
          <w:lang w:eastAsia="lt-LT"/>
        </w:rPr>
        <w:t>DIREKTORIAUS REMIGIJAUS ADOMAIČIO</w:t>
      </w:r>
    </w:p>
    <w:p w14:paraId="36925AE6" w14:textId="77777777" w:rsidR="00CE5250" w:rsidRPr="00810DD2" w:rsidRDefault="00CE5250" w:rsidP="00BE089D">
      <w:pPr>
        <w:tabs>
          <w:tab w:val="left" w:pos="14656"/>
        </w:tabs>
        <w:overflowPunct w:val="0"/>
        <w:jc w:val="center"/>
        <w:textAlignment w:val="baseline"/>
        <w:rPr>
          <w:b/>
          <w:szCs w:val="24"/>
          <w:lang w:eastAsia="lt-LT"/>
        </w:rPr>
      </w:pPr>
    </w:p>
    <w:p w14:paraId="2C9EA6C7" w14:textId="32ABE351" w:rsidR="00BE089D" w:rsidRDefault="00BE089D" w:rsidP="00BE089D">
      <w:pPr>
        <w:overflowPunct w:val="0"/>
        <w:jc w:val="center"/>
        <w:textAlignment w:val="baseline"/>
        <w:rPr>
          <w:b/>
          <w:szCs w:val="24"/>
          <w:lang w:eastAsia="lt-LT"/>
        </w:rPr>
      </w:pPr>
      <w:r w:rsidRPr="002E69E2">
        <w:rPr>
          <w:b/>
          <w:szCs w:val="24"/>
          <w:lang w:eastAsia="lt-LT"/>
        </w:rPr>
        <w:t>20</w:t>
      </w:r>
      <w:r>
        <w:rPr>
          <w:b/>
          <w:szCs w:val="24"/>
          <w:lang w:eastAsia="lt-LT"/>
        </w:rPr>
        <w:t>2</w:t>
      </w:r>
      <w:r w:rsidR="00B209E7">
        <w:rPr>
          <w:b/>
          <w:szCs w:val="24"/>
          <w:lang w:eastAsia="lt-LT"/>
        </w:rPr>
        <w:t>1</w:t>
      </w:r>
      <w:r>
        <w:rPr>
          <w:b/>
          <w:color w:val="FF0000"/>
          <w:szCs w:val="24"/>
          <w:lang w:eastAsia="lt-LT"/>
        </w:rPr>
        <w:t xml:space="preserve"> </w:t>
      </w:r>
      <w:r>
        <w:rPr>
          <w:b/>
          <w:szCs w:val="24"/>
          <w:lang w:eastAsia="lt-LT"/>
        </w:rPr>
        <w:t>METŲ VEIKLOS ATASKAITA</w:t>
      </w:r>
    </w:p>
    <w:p w14:paraId="5D70F7CF" w14:textId="77777777" w:rsidR="00D63CE8" w:rsidRPr="005C65B8" w:rsidRDefault="00D63CE8" w:rsidP="00D63CE8">
      <w:pPr>
        <w:jc w:val="center"/>
        <w:rPr>
          <w:szCs w:val="24"/>
          <w:lang w:eastAsia="lt-LT"/>
        </w:rPr>
      </w:pPr>
    </w:p>
    <w:p w14:paraId="0B0B38F6" w14:textId="0504D0C1" w:rsidR="00D63CE8" w:rsidRPr="005C65B8" w:rsidRDefault="002E67F2" w:rsidP="00CE5250">
      <w:pPr>
        <w:jc w:val="center"/>
        <w:rPr>
          <w:szCs w:val="24"/>
          <w:lang w:eastAsia="lt-LT"/>
        </w:rPr>
      </w:pPr>
      <w:r w:rsidRPr="005C65B8">
        <w:rPr>
          <w:szCs w:val="24"/>
          <w:lang w:eastAsia="lt-LT"/>
        </w:rPr>
        <w:t>202</w:t>
      </w:r>
      <w:r w:rsidR="005C65B8" w:rsidRPr="005C65B8">
        <w:rPr>
          <w:szCs w:val="24"/>
          <w:lang w:eastAsia="lt-LT"/>
        </w:rPr>
        <w:t>2</w:t>
      </w:r>
      <w:r w:rsidRPr="005C65B8">
        <w:rPr>
          <w:szCs w:val="24"/>
          <w:lang w:eastAsia="lt-LT"/>
        </w:rPr>
        <w:t>-01-2</w:t>
      </w:r>
      <w:r w:rsidR="005C65B8" w:rsidRPr="005C65B8">
        <w:rPr>
          <w:szCs w:val="24"/>
          <w:lang w:eastAsia="lt-LT"/>
        </w:rPr>
        <w:t>0</w:t>
      </w:r>
      <w:r w:rsidR="00D63CE8" w:rsidRPr="005C65B8">
        <w:rPr>
          <w:szCs w:val="24"/>
          <w:lang w:eastAsia="lt-LT"/>
        </w:rPr>
        <w:t xml:space="preserve"> Nr. </w:t>
      </w:r>
    </w:p>
    <w:p w14:paraId="4894F7FA" w14:textId="77777777" w:rsidR="00795E1C" w:rsidRPr="00CE5250" w:rsidRDefault="007D3A43" w:rsidP="00795E1C">
      <w:pPr>
        <w:tabs>
          <w:tab w:val="left" w:pos="3828"/>
        </w:tabs>
        <w:jc w:val="center"/>
        <w:rPr>
          <w:szCs w:val="24"/>
          <w:lang w:eastAsia="lt-LT"/>
        </w:rPr>
      </w:pPr>
      <w:r w:rsidRPr="00CE5250">
        <w:rPr>
          <w:szCs w:val="24"/>
          <w:lang w:eastAsia="lt-LT"/>
        </w:rPr>
        <w:t xml:space="preserve"> Šiauliai</w:t>
      </w:r>
    </w:p>
    <w:p w14:paraId="375E6462" w14:textId="7F0E0BA5" w:rsidR="00D63CE8" w:rsidRPr="00D70948" w:rsidRDefault="00D63CE8" w:rsidP="00CE5250">
      <w:pPr>
        <w:rPr>
          <w:lang w:eastAsia="lt-LT"/>
        </w:rPr>
      </w:pPr>
    </w:p>
    <w:p w14:paraId="3B3DD0C7" w14:textId="77777777" w:rsidR="00D63CE8" w:rsidRPr="00D70948" w:rsidRDefault="00D63CE8" w:rsidP="00D63CE8">
      <w:pPr>
        <w:jc w:val="center"/>
        <w:rPr>
          <w:b/>
          <w:szCs w:val="24"/>
          <w:lang w:eastAsia="lt-LT"/>
        </w:rPr>
      </w:pPr>
      <w:r w:rsidRPr="00D70948">
        <w:rPr>
          <w:b/>
          <w:szCs w:val="24"/>
          <w:lang w:eastAsia="lt-LT"/>
        </w:rPr>
        <w:t>I SKYRIUS</w:t>
      </w:r>
    </w:p>
    <w:p w14:paraId="4D7F3F94" w14:textId="77777777" w:rsidR="00D63CE8" w:rsidRPr="00D70948" w:rsidRDefault="00D63CE8" w:rsidP="00D63CE8">
      <w:pPr>
        <w:jc w:val="center"/>
        <w:rPr>
          <w:b/>
          <w:szCs w:val="24"/>
          <w:lang w:eastAsia="lt-LT"/>
        </w:rPr>
      </w:pPr>
      <w:r w:rsidRPr="00D70948">
        <w:rPr>
          <w:b/>
          <w:szCs w:val="24"/>
          <w:lang w:eastAsia="lt-LT"/>
        </w:rPr>
        <w:t>STRATEGINIO PLANO IR METINIO VEIKLOS PLANO ĮGYVENDINIMAS</w:t>
      </w:r>
    </w:p>
    <w:p w14:paraId="25B6F014" w14:textId="77777777" w:rsidR="00D63CE8" w:rsidRPr="00D70948" w:rsidRDefault="00D63CE8" w:rsidP="00D63CE8">
      <w:pPr>
        <w:jc w:val="center"/>
        <w:rPr>
          <w:b/>
          <w:lang w:eastAsia="lt-LT"/>
        </w:rPr>
      </w:pPr>
    </w:p>
    <w:tbl>
      <w:tblPr>
        <w:tblW w:w="9771" w:type="dxa"/>
        <w:tblInd w:w="-294" w:type="dxa"/>
        <w:tblCellMar>
          <w:left w:w="0" w:type="dxa"/>
          <w:right w:w="0" w:type="dxa"/>
        </w:tblCellMar>
        <w:tblLook w:val="04A0" w:firstRow="1" w:lastRow="0" w:firstColumn="1" w:lastColumn="0" w:noHBand="0" w:noVBand="1"/>
      </w:tblPr>
      <w:tblGrid>
        <w:gridCol w:w="2694"/>
        <w:gridCol w:w="2976"/>
        <w:gridCol w:w="4101"/>
      </w:tblGrid>
      <w:tr w:rsidR="0072222E" w:rsidRPr="0072222E" w14:paraId="0FD15DEC" w14:textId="77777777" w:rsidTr="00430460">
        <w:tc>
          <w:tcPr>
            <w:tcW w:w="26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24E489" w14:textId="3BC36E4C" w:rsidR="00430460" w:rsidRPr="00562670" w:rsidRDefault="00430460" w:rsidP="00287F7D">
            <w:pPr>
              <w:spacing w:line="254" w:lineRule="atLeast"/>
              <w:jc w:val="center"/>
              <w:rPr>
                <w:b/>
                <w:szCs w:val="24"/>
                <w:lang w:eastAsia="lt-LT"/>
              </w:rPr>
            </w:pPr>
            <w:r w:rsidRPr="00562670">
              <w:rPr>
                <w:b/>
                <w:szCs w:val="24"/>
                <w:lang w:eastAsia="lt-LT"/>
              </w:rPr>
              <w:t>20</w:t>
            </w:r>
            <w:r w:rsidR="0025246E" w:rsidRPr="00562670">
              <w:rPr>
                <w:b/>
                <w:szCs w:val="24"/>
                <w:lang w:eastAsia="lt-LT"/>
              </w:rPr>
              <w:t>2</w:t>
            </w:r>
            <w:r w:rsidR="00287F7D">
              <w:rPr>
                <w:b/>
                <w:szCs w:val="24"/>
                <w:lang w:eastAsia="lt-LT"/>
              </w:rPr>
              <w:t>1</w:t>
            </w:r>
            <w:r w:rsidRPr="00562670">
              <w:rPr>
                <w:b/>
                <w:szCs w:val="24"/>
                <w:lang w:eastAsia="lt-LT"/>
              </w:rPr>
              <w:t>-ųjų metų tikslas, uždaviniai, priemonės</w:t>
            </w:r>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606198" w14:textId="77777777" w:rsidR="00430460" w:rsidRPr="00562670" w:rsidRDefault="00430460" w:rsidP="00C72651">
            <w:pPr>
              <w:spacing w:line="254" w:lineRule="atLeast"/>
              <w:jc w:val="center"/>
              <w:rPr>
                <w:b/>
                <w:szCs w:val="24"/>
                <w:lang w:eastAsia="lt-LT"/>
              </w:rPr>
            </w:pPr>
            <w:r w:rsidRPr="00562670">
              <w:rPr>
                <w:b/>
                <w:szCs w:val="24"/>
                <w:lang w:eastAsia="lt-LT"/>
              </w:rPr>
              <w:t>Siekiniai (rezultato vertinimo, produkto kriterijaus pavadinimas ir mato vienetas)</w:t>
            </w:r>
          </w:p>
        </w:tc>
        <w:tc>
          <w:tcPr>
            <w:tcW w:w="41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C8CC795" w14:textId="77777777" w:rsidR="00430460" w:rsidRPr="00562670" w:rsidRDefault="00430460" w:rsidP="00C72651">
            <w:pPr>
              <w:spacing w:line="254" w:lineRule="atLeast"/>
              <w:jc w:val="center"/>
              <w:rPr>
                <w:b/>
                <w:szCs w:val="24"/>
                <w:lang w:eastAsia="lt-LT"/>
              </w:rPr>
            </w:pPr>
            <w:r w:rsidRPr="00562670">
              <w:rPr>
                <w:b/>
                <w:szCs w:val="24"/>
                <w:lang w:eastAsia="lt-LT"/>
              </w:rPr>
              <w:t xml:space="preserve">Siekinių įgyvendinimo faktas </w:t>
            </w:r>
          </w:p>
        </w:tc>
      </w:tr>
      <w:tr w:rsidR="00B209E7" w:rsidRPr="00B209E7" w14:paraId="0AD3DEE9" w14:textId="77777777" w:rsidTr="00430460">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0CF0D4" w14:textId="77777777" w:rsidR="00430460" w:rsidRPr="00B209E7" w:rsidRDefault="00430460" w:rsidP="009D289C">
            <w:pPr>
              <w:spacing w:line="254" w:lineRule="atLeast"/>
              <w:rPr>
                <w:color w:val="FF0000"/>
                <w:szCs w:val="24"/>
                <w:lang w:eastAsia="lt-LT"/>
              </w:rPr>
            </w:pPr>
            <w:r w:rsidRPr="003E2BF7">
              <w:rPr>
                <w:szCs w:val="24"/>
                <w:lang w:eastAsia="lt-LT"/>
              </w:rPr>
              <w:t xml:space="preserve">1.Tenkinti mokinių pažinimo, </w:t>
            </w:r>
            <w:r w:rsidR="009D289C" w:rsidRPr="003E2BF7">
              <w:rPr>
                <w:szCs w:val="24"/>
                <w:lang w:eastAsia="lt-LT"/>
              </w:rPr>
              <w:t>ugdy</w:t>
            </w:r>
            <w:r w:rsidRPr="003E2BF7">
              <w:rPr>
                <w:szCs w:val="24"/>
                <w:lang w:eastAsia="lt-LT"/>
              </w:rPr>
              <w:t>mosi ir saviraiškos poreikius, sudaryti palankias sąlygas vaikų socializacijai</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017FD843" w14:textId="77777777" w:rsidR="00430460" w:rsidRPr="00B209E7" w:rsidRDefault="00430460" w:rsidP="00C72651">
            <w:pPr>
              <w:spacing w:line="254" w:lineRule="atLeast"/>
              <w:jc w:val="center"/>
              <w:rPr>
                <w:color w:val="FF0000"/>
                <w:szCs w:val="24"/>
                <w:lang w:eastAsia="lt-LT"/>
              </w:rPr>
            </w:pPr>
          </w:p>
        </w:tc>
        <w:tc>
          <w:tcPr>
            <w:tcW w:w="4101" w:type="dxa"/>
            <w:tcBorders>
              <w:top w:val="nil"/>
              <w:left w:val="nil"/>
              <w:bottom w:val="single" w:sz="8" w:space="0" w:color="auto"/>
              <w:right w:val="single" w:sz="8" w:space="0" w:color="auto"/>
            </w:tcBorders>
            <w:tcMar>
              <w:top w:w="0" w:type="dxa"/>
              <w:left w:w="108" w:type="dxa"/>
              <w:bottom w:w="0" w:type="dxa"/>
              <w:right w:w="108" w:type="dxa"/>
            </w:tcMar>
          </w:tcPr>
          <w:p w14:paraId="2098391D" w14:textId="77777777" w:rsidR="00430460" w:rsidRPr="00B209E7" w:rsidRDefault="00430460" w:rsidP="00C72651">
            <w:pPr>
              <w:spacing w:line="254" w:lineRule="atLeast"/>
              <w:rPr>
                <w:color w:val="FF0000"/>
                <w:szCs w:val="24"/>
                <w:lang w:eastAsia="lt-LT"/>
              </w:rPr>
            </w:pPr>
          </w:p>
        </w:tc>
      </w:tr>
      <w:tr w:rsidR="00B209E7" w:rsidRPr="00B209E7" w14:paraId="3E0029DF" w14:textId="77777777" w:rsidTr="00430460">
        <w:tc>
          <w:tcPr>
            <w:tcW w:w="2694" w:type="dxa"/>
            <w:vMerge w:val="restart"/>
            <w:tcBorders>
              <w:top w:val="nil"/>
              <w:left w:val="single" w:sz="8" w:space="0" w:color="auto"/>
              <w:right w:val="single" w:sz="8" w:space="0" w:color="auto"/>
            </w:tcBorders>
            <w:tcMar>
              <w:top w:w="0" w:type="dxa"/>
              <w:left w:w="108" w:type="dxa"/>
              <w:bottom w:w="0" w:type="dxa"/>
              <w:right w:w="108" w:type="dxa"/>
            </w:tcMar>
            <w:hideMark/>
          </w:tcPr>
          <w:p w14:paraId="7D1B59A9" w14:textId="77777777" w:rsidR="00430460" w:rsidRPr="00B209E7" w:rsidRDefault="00430460" w:rsidP="00C72651">
            <w:pPr>
              <w:spacing w:line="254" w:lineRule="atLeast"/>
              <w:rPr>
                <w:color w:val="FF0000"/>
                <w:szCs w:val="24"/>
                <w:lang w:eastAsia="lt-LT"/>
              </w:rPr>
            </w:pPr>
            <w:r w:rsidRPr="00624780">
              <w:rPr>
                <w:szCs w:val="24"/>
                <w:lang w:eastAsia="lt-LT"/>
              </w:rPr>
              <w:t>1.1.Užtikrinti optimalų neformalaus vaikų švietimo prieinamumą ir paslaugų įvairovę</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1D4B95C1" w14:textId="5970B008" w:rsidR="00430460" w:rsidRPr="00B209E7" w:rsidRDefault="00430460" w:rsidP="00624780">
            <w:pPr>
              <w:spacing w:line="254" w:lineRule="atLeast"/>
              <w:rPr>
                <w:color w:val="FF0000"/>
                <w:szCs w:val="24"/>
                <w:lang w:eastAsia="lt-LT"/>
              </w:rPr>
            </w:pPr>
            <w:r w:rsidRPr="007032B2">
              <w:rPr>
                <w:szCs w:val="24"/>
                <w:lang w:eastAsia="lt-LT"/>
              </w:rPr>
              <w:t>1.1.1.</w:t>
            </w:r>
            <w:r w:rsidR="00ED7146" w:rsidRPr="007032B2">
              <w:rPr>
                <w:szCs w:val="24"/>
                <w:lang w:eastAsia="lt-LT"/>
              </w:rPr>
              <w:t xml:space="preserve"> </w:t>
            </w:r>
            <w:r w:rsidRPr="007032B2">
              <w:rPr>
                <w:szCs w:val="24"/>
                <w:lang w:eastAsia="lt-LT"/>
              </w:rPr>
              <w:t xml:space="preserve">mokyklos teikiamų paslaugų įvairovės išlaikymas (3 programos, </w:t>
            </w:r>
            <w:r w:rsidR="009D289C" w:rsidRPr="007032B2">
              <w:rPr>
                <w:szCs w:val="24"/>
                <w:lang w:eastAsia="lt-LT"/>
              </w:rPr>
              <w:t>3</w:t>
            </w:r>
            <w:r w:rsidR="00624780" w:rsidRPr="007032B2">
              <w:rPr>
                <w:szCs w:val="24"/>
                <w:lang w:eastAsia="lt-LT"/>
              </w:rPr>
              <w:t>9</w:t>
            </w:r>
            <w:r w:rsidRPr="007032B2">
              <w:rPr>
                <w:szCs w:val="24"/>
                <w:lang w:eastAsia="lt-LT"/>
              </w:rPr>
              <w:t>0 mokinių); </w:t>
            </w:r>
          </w:p>
        </w:tc>
        <w:tc>
          <w:tcPr>
            <w:tcW w:w="4101" w:type="dxa"/>
            <w:tcBorders>
              <w:top w:val="nil"/>
              <w:left w:val="nil"/>
              <w:bottom w:val="single" w:sz="8" w:space="0" w:color="auto"/>
              <w:right w:val="single" w:sz="8" w:space="0" w:color="auto"/>
            </w:tcBorders>
            <w:tcMar>
              <w:top w:w="0" w:type="dxa"/>
              <w:left w:w="108" w:type="dxa"/>
              <w:bottom w:w="0" w:type="dxa"/>
              <w:right w:w="108" w:type="dxa"/>
            </w:tcMar>
          </w:tcPr>
          <w:p w14:paraId="1F978431" w14:textId="77777777" w:rsidR="00F11F6E" w:rsidRDefault="00430460" w:rsidP="00C72651">
            <w:pPr>
              <w:numPr>
                <w:ilvl w:val="3"/>
                <w:numId w:val="1"/>
              </w:numPr>
              <w:spacing w:line="254" w:lineRule="atLeast"/>
              <w:rPr>
                <w:szCs w:val="24"/>
                <w:lang w:eastAsia="lt-LT"/>
              </w:rPr>
            </w:pPr>
            <w:r w:rsidRPr="00B20DB0">
              <w:rPr>
                <w:szCs w:val="24"/>
                <w:lang w:eastAsia="lt-LT"/>
              </w:rPr>
              <w:t>Įgyvendinta</w:t>
            </w:r>
            <w:r w:rsidR="00F70FBA" w:rsidRPr="00B20DB0">
              <w:rPr>
                <w:szCs w:val="24"/>
                <w:lang w:eastAsia="lt-LT"/>
              </w:rPr>
              <w:t xml:space="preserve"> ir viršyta.</w:t>
            </w:r>
            <w:r w:rsidRPr="00B20DB0">
              <w:rPr>
                <w:szCs w:val="24"/>
                <w:lang w:eastAsia="lt-LT"/>
              </w:rPr>
              <w:t xml:space="preserve"> Mokykla </w:t>
            </w:r>
          </w:p>
          <w:p w14:paraId="77BCD7D0" w14:textId="797BDB43" w:rsidR="00430460" w:rsidRPr="00B20DB0" w:rsidRDefault="00430460" w:rsidP="00F11F6E">
            <w:pPr>
              <w:spacing w:line="254" w:lineRule="atLeast"/>
              <w:rPr>
                <w:szCs w:val="24"/>
                <w:lang w:eastAsia="lt-LT"/>
              </w:rPr>
            </w:pPr>
            <w:r w:rsidRPr="00B20DB0">
              <w:rPr>
                <w:szCs w:val="24"/>
                <w:lang w:eastAsia="lt-LT"/>
              </w:rPr>
              <w:t>vykdo:</w:t>
            </w:r>
          </w:p>
          <w:p w14:paraId="22B04A70" w14:textId="77777777" w:rsidR="00430460" w:rsidRPr="00B20DB0" w:rsidRDefault="00430460" w:rsidP="00C72651">
            <w:pPr>
              <w:spacing w:line="254" w:lineRule="atLeast"/>
              <w:rPr>
                <w:szCs w:val="24"/>
                <w:lang w:eastAsia="lt-LT"/>
              </w:rPr>
            </w:pPr>
            <w:r w:rsidRPr="00B20DB0">
              <w:rPr>
                <w:szCs w:val="24"/>
                <w:lang w:eastAsia="lt-LT"/>
              </w:rPr>
              <w:t>1. Pradinio muzikinio ugdymo programą;</w:t>
            </w:r>
          </w:p>
          <w:p w14:paraId="60247889" w14:textId="77777777" w:rsidR="00430460" w:rsidRPr="00B20DB0" w:rsidRDefault="00430460" w:rsidP="00C72651">
            <w:pPr>
              <w:spacing w:line="254" w:lineRule="atLeast"/>
              <w:rPr>
                <w:szCs w:val="24"/>
                <w:lang w:eastAsia="lt-LT"/>
              </w:rPr>
            </w:pPr>
            <w:r w:rsidRPr="00B20DB0">
              <w:rPr>
                <w:szCs w:val="24"/>
                <w:lang w:eastAsia="lt-LT"/>
              </w:rPr>
              <w:t>2. Pagrindinio muzikinio ugdymo programą;</w:t>
            </w:r>
          </w:p>
          <w:p w14:paraId="72311567" w14:textId="065EBB57" w:rsidR="00430460" w:rsidRPr="00B20DB0" w:rsidRDefault="00430460" w:rsidP="00C72651">
            <w:pPr>
              <w:spacing w:line="254" w:lineRule="atLeast"/>
              <w:rPr>
                <w:szCs w:val="24"/>
                <w:lang w:eastAsia="lt-LT"/>
              </w:rPr>
            </w:pPr>
            <w:r w:rsidRPr="00B20DB0">
              <w:rPr>
                <w:szCs w:val="24"/>
                <w:lang w:eastAsia="lt-LT"/>
              </w:rPr>
              <w:t>3. Neformaliojo muzikinio ugdymo programą</w:t>
            </w:r>
            <w:r w:rsidR="00F70FBA" w:rsidRPr="00B20DB0">
              <w:rPr>
                <w:szCs w:val="24"/>
                <w:lang w:eastAsia="lt-LT"/>
              </w:rPr>
              <w:t>;</w:t>
            </w:r>
          </w:p>
          <w:p w14:paraId="7B459F44" w14:textId="797ABA4C" w:rsidR="00F70FBA" w:rsidRPr="00B20DB0" w:rsidRDefault="00F70FBA" w:rsidP="00C72651">
            <w:pPr>
              <w:spacing w:line="254" w:lineRule="atLeast"/>
              <w:rPr>
                <w:szCs w:val="24"/>
                <w:lang w:eastAsia="lt-LT"/>
              </w:rPr>
            </w:pPr>
            <w:r w:rsidRPr="00B20DB0">
              <w:rPr>
                <w:szCs w:val="24"/>
                <w:lang w:eastAsia="lt-LT"/>
              </w:rPr>
              <w:t>4. NVŠ programą „Mėgstu dainuoti“.</w:t>
            </w:r>
          </w:p>
          <w:p w14:paraId="600F175D" w14:textId="08CEED33" w:rsidR="00430460" w:rsidRPr="00B209E7" w:rsidRDefault="00430460" w:rsidP="00D600EF">
            <w:pPr>
              <w:spacing w:line="254" w:lineRule="atLeast"/>
              <w:rPr>
                <w:color w:val="FF0000"/>
                <w:szCs w:val="24"/>
                <w:lang w:eastAsia="lt-LT"/>
              </w:rPr>
            </w:pPr>
            <w:r w:rsidRPr="00B20DB0">
              <w:rPr>
                <w:szCs w:val="24"/>
                <w:lang w:eastAsia="lt-LT"/>
              </w:rPr>
              <w:t xml:space="preserve">Mokinių skaičius </w:t>
            </w:r>
            <w:r w:rsidR="00A33158" w:rsidRPr="00B20DB0">
              <w:rPr>
                <w:szCs w:val="24"/>
                <w:lang w:eastAsia="lt-LT"/>
              </w:rPr>
              <w:t>spalio 1d.</w:t>
            </w:r>
            <w:r w:rsidRPr="00B20DB0">
              <w:rPr>
                <w:szCs w:val="24"/>
                <w:lang w:eastAsia="lt-LT"/>
              </w:rPr>
              <w:t xml:space="preserve"> </w:t>
            </w:r>
            <w:r w:rsidR="008749CA" w:rsidRPr="00B20DB0">
              <w:rPr>
                <w:szCs w:val="24"/>
                <w:lang w:eastAsia="lt-LT"/>
              </w:rPr>
              <w:t>–</w:t>
            </w:r>
            <w:r w:rsidRPr="00B20DB0">
              <w:rPr>
                <w:szCs w:val="24"/>
                <w:lang w:eastAsia="lt-LT"/>
              </w:rPr>
              <w:t xml:space="preserve"> </w:t>
            </w:r>
            <w:r w:rsidR="00D600EF" w:rsidRPr="00B20DB0">
              <w:rPr>
                <w:szCs w:val="24"/>
                <w:lang w:eastAsia="lt-LT"/>
              </w:rPr>
              <w:t>404</w:t>
            </w:r>
            <w:r w:rsidR="008749CA" w:rsidRPr="00B20DB0">
              <w:rPr>
                <w:szCs w:val="24"/>
                <w:lang w:eastAsia="lt-LT"/>
              </w:rPr>
              <w:t xml:space="preserve"> </w:t>
            </w:r>
          </w:p>
        </w:tc>
      </w:tr>
      <w:tr w:rsidR="00B209E7" w:rsidRPr="00B209E7" w14:paraId="01297928" w14:textId="77777777" w:rsidTr="00430460">
        <w:tc>
          <w:tcPr>
            <w:tcW w:w="2694" w:type="dxa"/>
            <w:vMerge/>
            <w:tcBorders>
              <w:left w:val="single" w:sz="8" w:space="0" w:color="auto"/>
              <w:right w:val="single" w:sz="8" w:space="0" w:color="auto"/>
            </w:tcBorders>
            <w:tcMar>
              <w:top w:w="0" w:type="dxa"/>
              <w:left w:w="108" w:type="dxa"/>
              <w:bottom w:w="0" w:type="dxa"/>
              <w:right w:w="108" w:type="dxa"/>
            </w:tcMar>
          </w:tcPr>
          <w:p w14:paraId="275316BF" w14:textId="77777777" w:rsidR="00430460" w:rsidRPr="00B209E7" w:rsidRDefault="00430460" w:rsidP="00C72651">
            <w:pPr>
              <w:spacing w:line="254" w:lineRule="atLeast"/>
              <w:rPr>
                <w:color w:val="FF0000"/>
                <w:szCs w:val="24"/>
                <w:lang w:eastAsia="lt-LT"/>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14:paraId="399C62D9" w14:textId="77777777" w:rsidR="00430460" w:rsidRPr="00B209E7" w:rsidRDefault="00430460" w:rsidP="00C72651">
            <w:pPr>
              <w:spacing w:line="254" w:lineRule="atLeast"/>
              <w:rPr>
                <w:color w:val="FF0000"/>
                <w:szCs w:val="24"/>
                <w:lang w:eastAsia="lt-LT"/>
              </w:rPr>
            </w:pPr>
            <w:r w:rsidRPr="00793B74">
              <w:rPr>
                <w:szCs w:val="24"/>
                <w:lang w:eastAsia="lt-LT"/>
              </w:rPr>
              <w:t>1.1.2.</w:t>
            </w:r>
            <w:r w:rsidR="00ED7146" w:rsidRPr="00793B74">
              <w:rPr>
                <w:szCs w:val="24"/>
                <w:lang w:eastAsia="lt-LT"/>
              </w:rPr>
              <w:t xml:space="preserve"> </w:t>
            </w:r>
            <w:r w:rsidRPr="00793B74">
              <w:rPr>
                <w:szCs w:val="24"/>
                <w:lang w:eastAsia="lt-LT"/>
              </w:rPr>
              <w:t xml:space="preserve">mokinių iš socialiai remtinų šeimų, mokinių su negalia ugdymas </w:t>
            </w:r>
            <w:r w:rsidR="00B259DB" w:rsidRPr="00793B74">
              <w:rPr>
                <w:szCs w:val="24"/>
                <w:lang w:eastAsia="lt-LT"/>
              </w:rPr>
              <w:t xml:space="preserve">               (5 </w:t>
            </w:r>
            <w:r w:rsidRPr="00793B74">
              <w:rPr>
                <w:szCs w:val="24"/>
                <w:lang w:eastAsia="lt-LT"/>
              </w:rPr>
              <w:t>mokiniai);</w:t>
            </w:r>
          </w:p>
        </w:tc>
        <w:tc>
          <w:tcPr>
            <w:tcW w:w="4101" w:type="dxa"/>
            <w:tcBorders>
              <w:top w:val="nil"/>
              <w:left w:val="nil"/>
              <w:bottom w:val="single" w:sz="8" w:space="0" w:color="auto"/>
              <w:right w:val="single" w:sz="8" w:space="0" w:color="auto"/>
            </w:tcBorders>
            <w:tcMar>
              <w:top w:w="0" w:type="dxa"/>
              <w:left w:w="108" w:type="dxa"/>
              <w:bottom w:w="0" w:type="dxa"/>
              <w:right w:w="108" w:type="dxa"/>
            </w:tcMar>
          </w:tcPr>
          <w:p w14:paraId="3F88E0EB" w14:textId="77777777" w:rsidR="00430460" w:rsidRPr="00B209E7" w:rsidRDefault="00430460" w:rsidP="00C72651">
            <w:pPr>
              <w:spacing w:line="254" w:lineRule="atLeast"/>
              <w:rPr>
                <w:color w:val="FF0000"/>
                <w:szCs w:val="24"/>
                <w:lang w:eastAsia="lt-LT"/>
              </w:rPr>
            </w:pPr>
            <w:r w:rsidRPr="00695BE4">
              <w:rPr>
                <w:szCs w:val="24"/>
                <w:lang w:eastAsia="lt-LT"/>
              </w:rPr>
              <w:t>1.1.2.</w:t>
            </w:r>
            <w:r w:rsidRPr="00695BE4">
              <w:rPr>
                <w:szCs w:val="24"/>
              </w:rPr>
              <w:t>1. Įgyvendinta. Iš socialiai remtinų šeimų ir vaikų su negalia mokėsi 7 mokiniai</w:t>
            </w:r>
          </w:p>
        </w:tc>
      </w:tr>
      <w:tr w:rsidR="00B209E7" w:rsidRPr="00B209E7" w14:paraId="51C8DF0C" w14:textId="77777777" w:rsidTr="00CE5250">
        <w:tc>
          <w:tcPr>
            <w:tcW w:w="2694" w:type="dxa"/>
            <w:vMerge/>
            <w:tcBorders>
              <w:left w:val="single" w:sz="8" w:space="0" w:color="auto"/>
              <w:bottom w:val="single" w:sz="4" w:space="0" w:color="auto"/>
              <w:right w:val="single" w:sz="8" w:space="0" w:color="auto"/>
            </w:tcBorders>
            <w:tcMar>
              <w:top w:w="0" w:type="dxa"/>
              <w:left w:w="108" w:type="dxa"/>
              <w:bottom w:w="0" w:type="dxa"/>
              <w:right w:w="108" w:type="dxa"/>
            </w:tcMar>
          </w:tcPr>
          <w:p w14:paraId="2F19A895" w14:textId="77777777" w:rsidR="00430460" w:rsidRPr="00B209E7" w:rsidRDefault="00430460" w:rsidP="00C72651">
            <w:pPr>
              <w:spacing w:line="254" w:lineRule="atLeast"/>
              <w:rPr>
                <w:color w:val="FF0000"/>
                <w:szCs w:val="24"/>
                <w:lang w:eastAsia="lt-LT"/>
              </w:rPr>
            </w:pPr>
          </w:p>
        </w:tc>
        <w:tc>
          <w:tcPr>
            <w:tcW w:w="2976" w:type="dxa"/>
            <w:tcBorders>
              <w:top w:val="nil"/>
              <w:left w:val="nil"/>
              <w:bottom w:val="single" w:sz="4" w:space="0" w:color="auto"/>
              <w:right w:val="single" w:sz="8" w:space="0" w:color="auto"/>
            </w:tcBorders>
            <w:tcMar>
              <w:top w:w="0" w:type="dxa"/>
              <w:left w:w="108" w:type="dxa"/>
              <w:bottom w:w="0" w:type="dxa"/>
              <w:right w:w="108" w:type="dxa"/>
            </w:tcMar>
          </w:tcPr>
          <w:p w14:paraId="066526B0" w14:textId="08E0BEFD" w:rsidR="00430460" w:rsidRPr="00B209E7" w:rsidRDefault="00430460" w:rsidP="00971250">
            <w:pPr>
              <w:spacing w:line="254" w:lineRule="atLeast"/>
              <w:rPr>
                <w:color w:val="FF0000"/>
                <w:szCs w:val="24"/>
                <w:lang w:eastAsia="lt-LT"/>
              </w:rPr>
            </w:pPr>
            <w:r w:rsidRPr="00971250">
              <w:rPr>
                <w:szCs w:val="24"/>
                <w:lang w:eastAsia="lt-LT"/>
              </w:rPr>
              <w:t>1.1.3.</w:t>
            </w:r>
            <w:r w:rsidR="00ED7146" w:rsidRPr="00971250">
              <w:rPr>
                <w:szCs w:val="24"/>
                <w:lang w:eastAsia="lt-LT"/>
              </w:rPr>
              <w:t xml:space="preserve"> </w:t>
            </w:r>
            <w:r w:rsidRPr="00971250">
              <w:rPr>
                <w:szCs w:val="24"/>
                <w:lang w:eastAsia="lt-LT"/>
              </w:rPr>
              <w:t xml:space="preserve">profesinės linkmės muzikinio ugdymo modulio įgyvendinimas (programa gabiesiems) </w:t>
            </w:r>
            <w:r w:rsidRPr="00971250">
              <w:rPr>
                <w:szCs w:val="24"/>
              </w:rPr>
              <w:t>(</w:t>
            </w:r>
            <w:r w:rsidR="00ED7146" w:rsidRPr="00971250">
              <w:rPr>
                <w:szCs w:val="24"/>
              </w:rPr>
              <w:t>7</w:t>
            </w:r>
            <w:r w:rsidR="00971250" w:rsidRPr="00971250">
              <w:rPr>
                <w:szCs w:val="24"/>
              </w:rPr>
              <w:t>2</w:t>
            </w:r>
            <w:r w:rsidRPr="00971250">
              <w:rPr>
                <w:szCs w:val="24"/>
              </w:rPr>
              <w:t xml:space="preserve"> mokini</w:t>
            </w:r>
            <w:r w:rsidR="00ED7146" w:rsidRPr="00971250">
              <w:rPr>
                <w:szCs w:val="24"/>
              </w:rPr>
              <w:t>ai</w:t>
            </w:r>
            <w:r w:rsidRPr="00971250">
              <w:rPr>
                <w:szCs w:val="24"/>
              </w:rPr>
              <w:t>).</w:t>
            </w:r>
          </w:p>
        </w:tc>
        <w:tc>
          <w:tcPr>
            <w:tcW w:w="4101" w:type="dxa"/>
            <w:tcBorders>
              <w:top w:val="nil"/>
              <w:left w:val="nil"/>
              <w:bottom w:val="single" w:sz="4" w:space="0" w:color="auto"/>
              <w:right w:val="single" w:sz="8" w:space="0" w:color="auto"/>
            </w:tcBorders>
            <w:tcMar>
              <w:top w:w="0" w:type="dxa"/>
              <w:left w:w="108" w:type="dxa"/>
              <w:bottom w:w="0" w:type="dxa"/>
              <w:right w:w="108" w:type="dxa"/>
            </w:tcMar>
          </w:tcPr>
          <w:p w14:paraId="7189E2A6" w14:textId="39B50779" w:rsidR="00430460" w:rsidRPr="00B209E7" w:rsidRDefault="00430460" w:rsidP="00ED7146">
            <w:pPr>
              <w:spacing w:line="254" w:lineRule="atLeast"/>
              <w:rPr>
                <w:color w:val="FF0000"/>
                <w:szCs w:val="24"/>
                <w:lang w:eastAsia="lt-LT"/>
              </w:rPr>
            </w:pPr>
            <w:r w:rsidRPr="00E12ECA">
              <w:rPr>
                <w:szCs w:val="24"/>
                <w:lang w:eastAsia="lt-LT"/>
              </w:rPr>
              <w:t>1.1.3.1.</w:t>
            </w:r>
            <w:r w:rsidRPr="00E12ECA">
              <w:rPr>
                <w:szCs w:val="24"/>
              </w:rPr>
              <w:t xml:space="preserve"> </w:t>
            </w:r>
            <w:r w:rsidR="00E12ECA" w:rsidRPr="00E12ECA">
              <w:t xml:space="preserve">Pagal </w:t>
            </w:r>
            <w:r w:rsidR="00E12ECA" w:rsidRPr="004C68F0">
              <w:t>profesinės linkmės muzikinio ugdymo modulį buvo ugdomi 66 mokiniai.</w:t>
            </w:r>
          </w:p>
        </w:tc>
      </w:tr>
      <w:tr w:rsidR="00B209E7" w:rsidRPr="00B209E7" w14:paraId="61AC465E" w14:textId="77777777" w:rsidTr="00CE5250">
        <w:tc>
          <w:tcPr>
            <w:tcW w:w="269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19E69" w14:textId="77777777" w:rsidR="00744CE4" w:rsidRPr="00C11DFA" w:rsidRDefault="00744CE4" w:rsidP="00C72651">
            <w:pPr>
              <w:spacing w:line="254" w:lineRule="atLeast"/>
              <w:rPr>
                <w:szCs w:val="24"/>
                <w:lang w:eastAsia="lt-LT"/>
              </w:rPr>
            </w:pPr>
            <w:r w:rsidRPr="00C11DFA">
              <w:rPr>
                <w:szCs w:val="24"/>
                <w:lang w:eastAsia="lt-LT"/>
              </w:rPr>
              <w:t>1.2.Užtikrinti ugdymo kokybę, plėtoti mokinių saviraišką</w:t>
            </w:r>
          </w:p>
          <w:p w14:paraId="7EC6EDD2" w14:textId="77777777" w:rsidR="00744CE4" w:rsidRPr="00B209E7" w:rsidRDefault="00744CE4" w:rsidP="00C72651">
            <w:pPr>
              <w:spacing w:line="254" w:lineRule="atLeast"/>
              <w:rPr>
                <w:color w:val="FF0000"/>
                <w:szCs w:val="24"/>
                <w:lang w:eastAsia="lt-LT"/>
              </w:rPr>
            </w:pPr>
          </w:p>
          <w:p w14:paraId="309E7CAA" w14:textId="77777777" w:rsidR="00744CE4" w:rsidRPr="00B209E7" w:rsidRDefault="00744CE4" w:rsidP="00C72651">
            <w:pPr>
              <w:spacing w:line="254" w:lineRule="atLeast"/>
              <w:rPr>
                <w:color w:val="FF0000"/>
                <w:szCs w:val="24"/>
                <w:lang w:eastAsia="lt-LT"/>
              </w:rPr>
            </w:pPr>
          </w:p>
          <w:p w14:paraId="4B214479" w14:textId="77777777" w:rsidR="00744CE4" w:rsidRPr="00B209E7" w:rsidRDefault="00744CE4" w:rsidP="00C72651">
            <w:pPr>
              <w:spacing w:line="254" w:lineRule="atLeast"/>
              <w:rPr>
                <w:color w:val="FF0000"/>
                <w:szCs w:val="24"/>
                <w:lang w:eastAsia="lt-LT"/>
              </w:rPr>
            </w:pPr>
          </w:p>
          <w:p w14:paraId="564CB112" w14:textId="77777777" w:rsidR="00744CE4" w:rsidRPr="00B209E7" w:rsidRDefault="00744CE4" w:rsidP="00C72651">
            <w:pPr>
              <w:spacing w:line="254" w:lineRule="atLeast"/>
              <w:rPr>
                <w:color w:val="FF0000"/>
                <w:szCs w:val="24"/>
                <w:lang w:eastAsia="lt-LT"/>
              </w:rPr>
            </w:pPr>
          </w:p>
          <w:p w14:paraId="5731D495" w14:textId="77777777" w:rsidR="00744CE4" w:rsidRPr="00B209E7" w:rsidRDefault="00744CE4" w:rsidP="00C72651">
            <w:pPr>
              <w:spacing w:line="254" w:lineRule="atLeast"/>
              <w:rPr>
                <w:color w:val="FF0000"/>
                <w:szCs w:val="24"/>
                <w:lang w:eastAsia="lt-LT"/>
              </w:rPr>
            </w:pPr>
          </w:p>
          <w:p w14:paraId="2DB53830" w14:textId="77777777" w:rsidR="00744CE4" w:rsidRPr="00B209E7" w:rsidRDefault="00744CE4" w:rsidP="00C72651">
            <w:pPr>
              <w:spacing w:line="254" w:lineRule="atLeast"/>
              <w:rPr>
                <w:color w:val="FF0000"/>
                <w:szCs w:val="24"/>
                <w:lang w:eastAsia="lt-LT"/>
              </w:rPr>
            </w:pPr>
          </w:p>
          <w:p w14:paraId="1C395E09" w14:textId="77777777" w:rsidR="00744CE4" w:rsidRPr="00B209E7" w:rsidRDefault="00744CE4" w:rsidP="00C72651">
            <w:pPr>
              <w:spacing w:line="254" w:lineRule="atLeast"/>
              <w:rPr>
                <w:color w:val="FF0000"/>
                <w:szCs w:val="24"/>
                <w:lang w:eastAsia="lt-LT"/>
              </w:rPr>
            </w:pPr>
          </w:p>
          <w:p w14:paraId="5FD93584" w14:textId="77777777" w:rsidR="00744CE4" w:rsidRPr="00B209E7" w:rsidRDefault="00744CE4" w:rsidP="00C72651">
            <w:pPr>
              <w:spacing w:line="254" w:lineRule="atLeast"/>
              <w:rPr>
                <w:color w:val="FF0000"/>
                <w:szCs w:val="24"/>
                <w:lang w:eastAsia="lt-LT"/>
              </w:rPr>
            </w:pPr>
          </w:p>
          <w:p w14:paraId="2AE6F646" w14:textId="77777777" w:rsidR="00744CE4" w:rsidRPr="00B209E7" w:rsidRDefault="00744CE4" w:rsidP="00C72651">
            <w:pPr>
              <w:spacing w:line="254" w:lineRule="atLeast"/>
              <w:rPr>
                <w:color w:val="FF0000"/>
                <w:szCs w:val="24"/>
                <w:lang w:eastAsia="lt-LT"/>
              </w:rPr>
            </w:pPr>
          </w:p>
          <w:p w14:paraId="7982B5CA" w14:textId="77777777" w:rsidR="00744CE4" w:rsidRPr="00B209E7" w:rsidRDefault="00744CE4" w:rsidP="00C72651">
            <w:pPr>
              <w:spacing w:line="254" w:lineRule="atLeast"/>
              <w:rPr>
                <w:color w:val="FF0000"/>
                <w:szCs w:val="24"/>
                <w:lang w:eastAsia="lt-LT"/>
              </w:rPr>
            </w:pPr>
          </w:p>
          <w:p w14:paraId="268508D6" w14:textId="77777777" w:rsidR="00744CE4" w:rsidRPr="00B209E7" w:rsidRDefault="00744CE4" w:rsidP="00C72651">
            <w:pPr>
              <w:spacing w:line="254" w:lineRule="atLeast"/>
              <w:rPr>
                <w:color w:val="FF0000"/>
                <w:szCs w:val="24"/>
                <w:lang w:eastAsia="lt-LT"/>
              </w:rPr>
            </w:pPr>
          </w:p>
          <w:p w14:paraId="58B0B65C" w14:textId="77777777" w:rsidR="00744CE4" w:rsidRPr="00B209E7" w:rsidRDefault="00744CE4" w:rsidP="00C72651">
            <w:pPr>
              <w:spacing w:line="254" w:lineRule="atLeast"/>
              <w:rPr>
                <w:color w:val="FF0000"/>
                <w:szCs w:val="24"/>
                <w:lang w:eastAsia="lt-LT"/>
              </w:rPr>
            </w:pPr>
          </w:p>
          <w:p w14:paraId="0E50BF3E" w14:textId="77777777" w:rsidR="00744CE4" w:rsidRPr="00B209E7" w:rsidRDefault="00744CE4" w:rsidP="00C72651">
            <w:pPr>
              <w:spacing w:line="254" w:lineRule="atLeast"/>
              <w:rPr>
                <w:color w:val="FF0000"/>
                <w:szCs w:val="24"/>
                <w:lang w:eastAsia="lt-LT"/>
              </w:rPr>
            </w:pPr>
          </w:p>
          <w:p w14:paraId="4AC55C81" w14:textId="77777777" w:rsidR="00744CE4" w:rsidRPr="00B209E7" w:rsidRDefault="00744CE4" w:rsidP="00C72651">
            <w:pPr>
              <w:spacing w:line="254" w:lineRule="atLeast"/>
              <w:rPr>
                <w:color w:val="FF0000"/>
                <w:szCs w:val="24"/>
                <w:lang w:eastAsia="lt-LT"/>
              </w:rPr>
            </w:pPr>
          </w:p>
          <w:p w14:paraId="107A966F" w14:textId="77777777" w:rsidR="00744CE4" w:rsidRPr="00B209E7" w:rsidRDefault="00744CE4" w:rsidP="00C72651">
            <w:pPr>
              <w:spacing w:line="254" w:lineRule="atLeast"/>
              <w:rPr>
                <w:color w:val="FF0000"/>
                <w:szCs w:val="24"/>
                <w:lang w:eastAsia="lt-LT"/>
              </w:rPr>
            </w:pPr>
          </w:p>
          <w:p w14:paraId="49E9E46F" w14:textId="77777777" w:rsidR="00744CE4" w:rsidRPr="00B209E7" w:rsidRDefault="00744CE4" w:rsidP="00C72651">
            <w:pPr>
              <w:spacing w:line="254" w:lineRule="atLeast"/>
              <w:rPr>
                <w:color w:val="FF0000"/>
                <w:szCs w:val="24"/>
                <w:lang w:eastAsia="lt-LT"/>
              </w:rPr>
            </w:pPr>
          </w:p>
          <w:p w14:paraId="2CED5470" w14:textId="77777777" w:rsidR="00744CE4" w:rsidRPr="00B209E7" w:rsidRDefault="00744CE4" w:rsidP="00C72651">
            <w:pPr>
              <w:spacing w:line="254" w:lineRule="atLeast"/>
              <w:rPr>
                <w:color w:val="FF0000"/>
                <w:szCs w:val="24"/>
                <w:lang w:eastAsia="lt-LT"/>
              </w:rPr>
            </w:pPr>
          </w:p>
          <w:p w14:paraId="27CD058F" w14:textId="77777777" w:rsidR="00744CE4" w:rsidRPr="00B209E7" w:rsidRDefault="00744CE4" w:rsidP="00C72651">
            <w:pPr>
              <w:spacing w:line="254" w:lineRule="atLeast"/>
              <w:rPr>
                <w:color w:val="FF0000"/>
                <w:szCs w:val="24"/>
                <w:lang w:eastAsia="lt-LT"/>
              </w:rPr>
            </w:pPr>
          </w:p>
          <w:p w14:paraId="7F5B139D" w14:textId="77777777" w:rsidR="00744CE4" w:rsidRPr="00B209E7" w:rsidRDefault="00744CE4" w:rsidP="00C72651">
            <w:pPr>
              <w:spacing w:line="254" w:lineRule="atLeast"/>
              <w:rPr>
                <w:color w:val="FF0000"/>
                <w:szCs w:val="24"/>
                <w:lang w:eastAsia="lt-LT"/>
              </w:rPr>
            </w:pPr>
          </w:p>
          <w:p w14:paraId="640C77FA" w14:textId="77777777" w:rsidR="00744CE4" w:rsidRPr="00B209E7" w:rsidRDefault="00744CE4" w:rsidP="00C72651">
            <w:pPr>
              <w:spacing w:line="254" w:lineRule="atLeast"/>
              <w:rPr>
                <w:color w:val="FF0000"/>
                <w:szCs w:val="24"/>
                <w:lang w:eastAsia="lt-LT"/>
              </w:rPr>
            </w:pPr>
          </w:p>
          <w:p w14:paraId="4D639B18" w14:textId="77777777" w:rsidR="00744CE4" w:rsidRPr="00B209E7" w:rsidRDefault="00744CE4" w:rsidP="00C72651">
            <w:pPr>
              <w:spacing w:line="254" w:lineRule="atLeast"/>
              <w:rPr>
                <w:color w:val="FF0000"/>
                <w:szCs w:val="24"/>
                <w:lang w:eastAsia="lt-LT"/>
              </w:rPr>
            </w:pPr>
          </w:p>
          <w:p w14:paraId="0141C96E" w14:textId="77777777" w:rsidR="00744CE4" w:rsidRPr="00B209E7" w:rsidRDefault="00744CE4" w:rsidP="00C72651">
            <w:pPr>
              <w:spacing w:line="254" w:lineRule="atLeast"/>
              <w:rPr>
                <w:color w:val="FF0000"/>
                <w:szCs w:val="24"/>
                <w:lang w:eastAsia="lt-LT"/>
              </w:rPr>
            </w:pPr>
          </w:p>
          <w:p w14:paraId="53D92F0A" w14:textId="77777777" w:rsidR="00744CE4" w:rsidRPr="00B209E7" w:rsidRDefault="00744CE4" w:rsidP="00C72651">
            <w:pPr>
              <w:spacing w:line="254" w:lineRule="atLeast"/>
              <w:rPr>
                <w:color w:val="FF0000"/>
                <w:szCs w:val="24"/>
                <w:lang w:eastAsia="lt-LT"/>
              </w:rPr>
            </w:pPr>
          </w:p>
          <w:p w14:paraId="4DEE87AC" w14:textId="77777777" w:rsidR="00744CE4" w:rsidRPr="00B209E7" w:rsidRDefault="00744CE4" w:rsidP="00C72651">
            <w:pPr>
              <w:spacing w:line="254" w:lineRule="atLeast"/>
              <w:rPr>
                <w:color w:val="FF0000"/>
                <w:szCs w:val="24"/>
                <w:lang w:eastAsia="lt-LT"/>
              </w:rPr>
            </w:pPr>
          </w:p>
          <w:p w14:paraId="52D7AC26" w14:textId="77777777" w:rsidR="00744CE4" w:rsidRPr="00B209E7" w:rsidRDefault="00744CE4" w:rsidP="00C72651">
            <w:pPr>
              <w:spacing w:line="254" w:lineRule="atLeast"/>
              <w:rPr>
                <w:color w:val="FF0000"/>
                <w:szCs w:val="24"/>
                <w:lang w:eastAsia="lt-LT"/>
              </w:rPr>
            </w:pPr>
          </w:p>
          <w:p w14:paraId="36F3FF67" w14:textId="77777777" w:rsidR="00744CE4" w:rsidRPr="00B209E7" w:rsidRDefault="00744CE4" w:rsidP="00C72651">
            <w:pPr>
              <w:spacing w:line="254" w:lineRule="atLeast"/>
              <w:rPr>
                <w:color w:val="FF0000"/>
                <w:szCs w:val="24"/>
                <w:lang w:eastAsia="lt-LT"/>
              </w:rPr>
            </w:pPr>
          </w:p>
          <w:p w14:paraId="4999E4D7" w14:textId="77777777" w:rsidR="00744CE4" w:rsidRPr="00B209E7" w:rsidRDefault="00744CE4" w:rsidP="00C72651">
            <w:pPr>
              <w:spacing w:line="254" w:lineRule="atLeast"/>
              <w:rPr>
                <w:color w:val="FF0000"/>
                <w:szCs w:val="24"/>
                <w:lang w:eastAsia="lt-LT"/>
              </w:rPr>
            </w:pPr>
          </w:p>
          <w:p w14:paraId="2FECDE74" w14:textId="77777777" w:rsidR="00744CE4" w:rsidRPr="00B209E7" w:rsidRDefault="00744CE4" w:rsidP="00C72651">
            <w:pPr>
              <w:spacing w:line="254" w:lineRule="atLeast"/>
              <w:rPr>
                <w:color w:val="FF0000"/>
                <w:szCs w:val="24"/>
                <w:lang w:eastAsia="lt-LT"/>
              </w:rPr>
            </w:pPr>
          </w:p>
          <w:p w14:paraId="2D1ED385" w14:textId="77777777" w:rsidR="00744CE4" w:rsidRPr="00B209E7" w:rsidRDefault="00744CE4" w:rsidP="00C72651">
            <w:pPr>
              <w:spacing w:line="254" w:lineRule="atLeast"/>
              <w:rPr>
                <w:color w:val="FF0000"/>
                <w:szCs w:val="24"/>
                <w:lang w:eastAsia="lt-LT"/>
              </w:rPr>
            </w:pP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564D2" w14:textId="77777777" w:rsidR="00744CE4" w:rsidRPr="00B377FE" w:rsidRDefault="00744CE4" w:rsidP="00C72651">
            <w:pPr>
              <w:spacing w:line="254" w:lineRule="atLeast"/>
              <w:rPr>
                <w:szCs w:val="24"/>
                <w:lang w:eastAsia="lt-LT"/>
              </w:rPr>
            </w:pPr>
            <w:r w:rsidRPr="00B377FE">
              <w:rPr>
                <w:szCs w:val="24"/>
                <w:lang w:eastAsia="lt-LT"/>
              </w:rPr>
              <w:lastRenderedPageBreak/>
              <w:t>1.2.1. mokyklos darbuotojų kvalifikacijos tobulinimas, pedagogų kvalifikacijos tobulinimas STEAM ugdymo srityje (10 seminarų);</w:t>
            </w:r>
          </w:p>
        </w:tc>
        <w:tc>
          <w:tcPr>
            <w:tcW w:w="4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9750C" w14:textId="4D89250C" w:rsidR="00744CE4" w:rsidRPr="00B377FE" w:rsidRDefault="00744CE4" w:rsidP="00B377FE">
            <w:pPr>
              <w:rPr>
                <w:szCs w:val="24"/>
                <w:lang w:eastAsia="lt-LT"/>
              </w:rPr>
            </w:pPr>
            <w:r w:rsidRPr="00B377FE">
              <w:rPr>
                <w:szCs w:val="24"/>
                <w:lang w:eastAsia="lt-LT"/>
              </w:rPr>
              <w:t xml:space="preserve">1.2.1.1. </w:t>
            </w:r>
            <w:r w:rsidR="00B377FE" w:rsidRPr="00B377FE">
              <w:rPr>
                <w:rFonts w:cs="Tahoma"/>
              </w:rPr>
              <w:t xml:space="preserve">Įgyvendinta ir viršyta. </w:t>
            </w:r>
            <w:r w:rsidR="00B377FE" w:rsidRPr="00B377FE">
              <w:t>M</w:t>
            </w:r>
            <w:r w:rsidR="00B377FE" w:rsidRPr="00B377FE">
              <w:rPr>
                <w:lang w:eastAsia="lt-LT"/>
              </w:rPr>
              <w:t>okyklos darbuotojai k</w:t>
            </w:r>
            <w:r w:rsidR="00B377FE" w:rsidRPr="00B377FE">
              <w:t xml:space="preserve">valifikaciją tobulino 25-iuose renginiuose. Be to, pedagogai savišvietos būdu įgijo žinių, mokėjimų ir įgūdžių IKT naudojimo ugdymo procese srityje, vykdant nuotolinį ugdymą, </w:t>
            </w:r>
            <w:r w:rsidR="00B377FE" w:rsidRPr="00B377FE">
              <w:rPr>
                <w:rFonts w:cs="Tahoma"/>
                <w:iCs/>
              </w:rPr>
              <w:t>STEAM ugdymo srityje</w:t>
            </w:r>
            <w:r w:rsidR="00B377FE" w:rsidRPr="00B377FE">
              <w:t>.</w:t>
            </w:r>
            <w:r w:rsidR="00B377FE" w:rsidRPr="00B377FE">
              <w:rPr>
                <w:rFonts w:cs="Tahoma"/>
              </w:rPr>
              <w:t xml:space="preserve"> </w:t>
            </w:r>
          </w:p>
        </w:tc>
      </w:tr>
      <w:tr w:rsidR="00B209E7" w:rsidRPr="00B209E7" w14:paraId="32301E0A" w14:textId="77777777" w:rsidTr="00CE5250">
        <w:tc>
          <w:tcPr>
            <w:tcW w:w="269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46B7A" w14:textId="77777777" w:rsidR="00744CE4" w:rsidRPr="00B209E7" w:rsidRDefault="00744CE4" w:rsidP="00C72651">
            <w:pPr>
              <w:spacing w:line="254" w:lineRule="atLeast"/>
              <w:rPr>
                <w:color w:val="FF0000"/>
                <w:szCs w:val="24"/>
                <w:lang w:eastAsia="lt-LT"/>
              </w:rPr>
            </w:pP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BED4E" w14:textId="77777777" w:rsidR="00744CE4" w:rsidRPr="00B209E7" w:rsidRDefault="00744CE4" w:rsidP="00C72651">
            <w:pPr>
              <w:spacing w:line="254" w:lineRule="atLeast"/>
              <w:rPr>
                <w:color w:val="FF0000"/>
                <w:szCs w:val="24"/>
                <w:lang w:eastAsia="lt-LT"/>
              </w:rPr>
            </w:pPr>
            <w:r w:rsidRPr="009373E0">
              <w:rPr>
                <w:szCs w:val="24"/>
                <w:lang w:eastAsia="lt-LT"/>
              </w:rPr>
              <w:t>1.2.2. metodinės veiklos tobulinimas (organizuota 1 tarptautinė konferencija, vestos 4 atviros pamokos);</w:t>
            </w:r>
          </w:p>
        </w:tc>
        <w:tc>
          <w:tcPr>
            <w:tcW w:w="4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CB612" w14:textId="77777777" w:rsidR="00080659" w:rsidRPr="008B0AAB" w:rsidRDefault="00744CE4" w:rsidP="00080659">
            <w:r w:rsidRPr="008B0AAB">
              <w:rPr>
                <w:szCs w:val="24"/>
                <w:lang w:eastAsia="lt-LT"/>
              </w:rPr>
              <w:t xml:space="preserve">1.2.2. 2. </w:t>
            </w:r>
            <w:r w:rsidR="00080659" w:rsidRPr="008B0AAB">
              <w:rPr>
                <w:rFonts w:cs="Tahoma"/>
              </w:rPr>
              <w:t xml:space="preserve">Įgyvendinta. Mokykla  organizavo tarptautinę metodinę-praktinę konferenciją </w:t>
            </w:r>
            <w:r w:rsidR="00080659" w:rsidRPr="008B0AAB">
              <w:t>„Ateities balsai“.</w:t>
            </w:r>
          </w:p>
          <w:p w14:paraId="3A7B95D7" w14:textId="3F7069E0" w:rsidR="00744CE4" w:rsidRPr="008B0AAB" w:rsidRDefault="00080659" w:rsidP="0029141E">
            <w:pPr>
              <w:spacing w:line="254" w:lineRule="atLeast"/>
              <w:rPr>
                <w:szCs w:val="24"/>
              </w:rPr>
            </w:pPr>
            <w:r w:rsidRPr="008B0AAB">
              <w:t xml:space="preserve">Dėl COVID-19 viruso grėsmės bei </w:t>
            </w:r>
            <w:r w:rsidR="0029141E" w:rsidRPr="008B0AAB">
              <w:t>kontaktinių veiklų ribojimo</w:t>
            </w:r>
            <w:r w:rsidRPr="008B0AAB">
              <w:t xml:space="preserve"> atviros </w:t>
            </w:r>
            <w:r w:rsidRPr="008B0AAB">
              <w:lastRenderedPageBreak/>
              <w:t>pamokos buvo organizuotos nuotoliniu būdu.</w:t>
            </w:r>
          </w:p>
        </w:tc>
      </w:tr>
      <w:tr w:rsidR="00B209E7" w:rsidRPr="00B209E7" w14:paraId="3BE3A91E" w14:textId="77777777" w:rsidTr="00CE5250">
        <w:trPr>
          <w:trHeight w:val="9"/>
        </w:trPr>
        <w:tc>
          <w:tcPr>
            <w:tcW w:w="269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D43AA" w14:textId="77777777" w:rsidR="00744CE4" w:rsidRPr="00B209E7" w:rsidRDefault="00744CE4" w:rsidP="00C72651">
            <w:pPr>
              <w:spacing w:line="254" w:lineRule="atLeast"/>
              <w:rPr>
                <w:color w:val="FF0000"/>
                <w:szCs w:val="24"/>
                <w:lang w:eastAsia="lt-LT"/>
              </w:rPr>
            </w:pP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9CF63" w14:textId="77777777" w:rsidR="00744CE4" w:rsidRPr="00C06A6A" w:rsidRDefault="00744CE4" w:rsidP="00C72651">
            <w:pPr>
              <w:spacing w:line="254" w:lineRule="atLeast"/>
              <w:rPr>
                <w:szCs w:val="24"/>
                <w:lang w:eastAsia="lt-LT"/>
              </w:rPr>
            </w:pPr>
            <w:r w:rsidRPr="00C06A6A">
              <w:rPr>
                <w:szCs w:val="24"/>
                <w:lang w:eastAsia="lt-LT"/>
              </w:rPr>
              <w:t>1.2.3. mokyklos chorų koncertinių kelionių Lietuvoje ir užsienyje organizavimas</w:t>
            </w:r>
          </w:p>
          <w:p w14:paraId="3635E1E8" w14:textId="77777777" w:rsidR="00744CE4" w:rsidRPr="00B209E7" w:rsidRDefault="00744CE4" w:rsidP="00C72651">
            <w:pPr>
              <w:spacing w:line="254" w:lineRule="atLeast"/>
              <w:rPr>
                <w:color w:val="FF0000"/>
                <w:szCs w:val="24"/>
                <w:lang w:eastAsia="lt-LT"/>
              </w:rPr>
            </w:pPr>
            <w:r w:rsidRPr="00C06A6A">
              <w:rPr>
                <w:szCs w:val="24"/>
                <w:lang w:eastAsia="lt-LT"/>
              </w:rPr>
              <w:t>(</w:t>
            </w:r>
            <w:r w:rsidRPr="00C06A6A">
              <w:rPr>
                <w:szCs w:val="24"/>
              </w:rPr>
              <w:t>10 kelionių, 150 mokinių);</w:t>
            </w:r>
          </w:p>
        </w:tc>
        <w:tc>
          <w:tcPr>
            <w:tcW w:w="4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85EED" w14:textId="77777777" w:rsidR="00E22751" w:rsidRPr="008B0AAB" w:rsidRDefault="00E22751" w:rsidP="00E22751">
            <w:r w:rsidRPr="008B0AAB">
              <w:t>Organizuota 10 koncertinių kelionių Lietuvoje:</w:t>
            </w:r>
          </w:p>
          <w:p w14:paraId="49BE6584" w14:textId="77777777" w:rsidR="00E22751" w:rsidRPr="008B0AAB" w:rsidRDefault="00E22751" w:rsidP="00E22751">
            <w:r w:rsidRPr="008B0AAB">
              <w:t xml:space="preserve">1. Berniukų ir jaunuolių choro „Dagilėlis“ koncertinė kelionė Nidoje; </w:t>
            </w:r>
          </w:p>
          <w:p w14:paraId="2849545E" w14:textId="77777777" w:rsidR="00E22751" w:rsidRPr="008B0AAB" w:rsidRDefault="00E22751" w:rsidP="00E22751">
            <w:r w:rsidRPr="008B0AAB">
              <w:t xml:space="preserve">2. Berniukų ir jaunuolių choro „Dagilėlis“ koncertinė kelionė Tauragėje; </w:t>
            </w:r>
          </w:p>
          <w:p w14:paraId="203664B4" w14:textId="77777777" w:rsidR="00E22751" w:rsidRPr="008B0AAB" w:rsidRDefault="00E22751" w:rsidP="00E22751">
            <w:r w:rsidRPr="008B0AAB">
              <w:t xml:space="preserve">3. Berniukų ir jaunuolių choro „Dagilėlis“ koncertinė kelionė Vilniuje; </w:t>
            </w:r>
          </w:p>
          <w:p w14:paraId="61C21CF6" w14:textId="77777777" w:rsidR="00E22751" w:rsidRPr="008B0AAB" w:rsidRDefault="00E22751" w:rsidP="00E22751">
            <w:r w:rsidRPr="008B0AAB">
              <w:t xml:space="preserve">4. 2-os kl. berniukų choro koncertinė kelionė Plungėje; </w:t>
            </w:r>
          </w:p>
          <w:p w14:paraId="6EDE05D2" w14:textId="77777777" w:rsidR="00E22751" w:rsidRPr="008B0AAB" w:rsidRDefault="00E22751" w:rsidP="00E22751">
            <w:r w:rsidRPr="008B0AAB">
              <w:t xml:space="preserve">5. Berniukų ir jaunuolių choro „Dagilėlis“ koncertinė kelionė N. Akmenėje; </w:t>
            </w:r>
          </w:p>
          <w:p w14:paraId="56923E2D" w14:textId="77777777" w:rsidR="00E22751" w:rsidRPr="008B0AAB" w:rsidRDefault="00E22751" w:rsidP="00E22751">
            <w:r w:rsidRPr="008B0AAB">
              <w:t xml:space="preserve">6. Berniukų ir jaunuolių choro „Dagilėlis“ koncertinė kelionė Kaune; </w:t>
            </w:r>
          </w:p>
          <w:p w14:paraId="43682BF9" w14:textId="77777777" w:rsidR="00E22751" w:rsidRPr="008B0AAB" w:rsidRDefault="00E22751" w:rsidP="00E22751">
            <w:r w:rsidRPr="008B0AAB">
              <w:t xml:space="preserve">7. Berniukų ir jaunuolių choro „Dagilėlis“ koncertinė kelionė Klaipėdoje; </w:t>
            </w:r>
          </w:p>
          <w:p w14:paraId="0E6BD151" w14:textId="77777777" w:rsidR="00E22751" w:rsidRPr="008B0AAB" w:rsidRDefault="00E22751" w:rsidP="00E22751">
            <w:r w:rsidRPr="008B0AAB">
              <w:t xml:space="preserve">8. Berniukų ir jaunuolių choro „Dagilėlis“ koncertinė kelionė Alytuje; </w:t>
            </w:r>
          </w:p>
          <w:p w14:paraId="5949CC71" w14:textId="77777777" w:rsidR="00E22751" w:rsidRPr="008B0AAB" w:rsidRDefault="00E22751" w:rsidP="00E22751">
            <w:r w:rsidRPr="008B0AAB">
              <w:t xml:space="preserve">9. Berniukų ir jaunuolių choro „Dagilėlis“ koncertinė kelionė Plungėje; </w:t>
            </w:r>
          </w:p>
          <w:p w14:paraId="17B8AE5E" w14:textId="77777777" w:rsidR="00744CE4" w:rsidRPr="008B0AAB" w:rsidRDefault="00E22751" w:rsidP="00E22751">
            <w:pPr>
              <w:spacing w:line="254" w:lineRule="atLeast"/>
            </w:pPr>
            <w:r w:rsidRPr="008B0AAB">
              <w:t>10. Berniukų ir jaunuolių choro „Dagilėlis“ koncertinė kelionė Pakruojyje.</w:t>
            </w:r>
          </w:p>
          <w:p w14:paraId="776D6C60" w14:textId="3584DB3C" w:rsidR="00DA5D7D" w:rsidRPr="008B0AAB" w:rsidRDefault="00DA5D7D" w:rsidP="00E22751">
            <w:pPr>
              <w:spacing w:line="254" w:lineRule="atLeast"/>
              <w:rPr>
                <w:b/>
              </w:rPr>
            </w:pPr>
            <w:r w:rsidRPr="008B0AAB">
              <w:t>Dalyvavo per 90 mokinių.</w:t>
            </w:r>
          </w:p>
        </w:tc>
      </w:tr>
      <w:tr w:rsidR="004F1EDB" w:rsidRPr="00B209E7" w14:paraId="650E50E8" w14:textId="77777777" w:rsidTr="00CE5250">
        <w:trPr>
          <w:trHeight w:val="9"/>
        </w:trPr>
        <w:tc>
          <w:tcPr>
            <w:tcW w:w="269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BC2AF" w14:textId="77777777" w:rsidR="004F1EDB" w:rsidRPr="00B209E7" w:rsidRDefault="004F1EDB" w:rsidP="004F1EDB">
            <w:pPr>
              <w:spacing w:line="254" w:lineRule="atLeast"/>
              <w:rPr>
                <w:color w:val="FF0000"/>
                <w:szCs w:val="24"/>
                <w:lang w:eastAsia="lt-LT"/>
              </w:rPr>
            </w:pP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884CC" w14:textId="77777777" w:rsidR="004F1EDB" w:rsidRPr="00F13DED" w:rsidRDefault="004F1EDB" w:rsidP="004F1EDB">
            <w:pPr>
              <w:spacing w:line="254" w:lineRule="atLeast"/>
              <w:rPr>
                <w:szCs w:val="24"/>
                <w:lang w:eastAsia="lt-LT"/>
              </w:rPr>
            </w:pPr>
            <w:r w:rsidRPr="00F13DED">
              <w:rPr>
                <w:szCs w:val="24"/>
                <w:lang w:eastAsia="lt-LT"/>
              </w:rPr>
              <w:t>1.2.4. respublikinių ir tarptautinių festivalių organizavimas ir dalyvavimas</w:t>
            </w:r>
          </w:p>
          <w:p w14:paraId="0B9B5C0E" w14:textId="63A281EA" w:rsidR="004F1EDB" w:rsidRPr="00F13DED" w:rsidRDefault="004F1EDB" w:rsidP="004F1EDB">
            <w:pPr>
              <w:spacing w:line="254" w:lineRule="atLeast"/>
              <w:rPr>
                <w:szCs w:val="24"/>
                <w:lang w:eastAsia="lt-LT"/>
              </w:rPr>
            </w:pPr>
            <w:r w:rsidRPr="00F13DED">
              <w:rPr>
                <w:szCs w:val="24"/>
                <w:lang w:eastAsia="lt-LT"/>
              </w:rPr>
              <w:t>(organizuoti 2 festivaliai, dalyvauta 3 festivaliuose, dalyvių skaičius – 150, pelnytų prizinių vietų, diplomantų  - 2).</w:t>
            </w:r>
          </w:p>
          <w:p w14:paraId="622745AC" w14:textId="77777777" w:rsidR="004F1EDB" w:rsidRPr="00B209E7" w:rsidRDefault="004F1EDB" w:rsidP="004F1EDB">
            <w:pPr>
              <w:spacing w:line="254" w:lineRule="atLeast"/>
              <w:rPr>
                <w:color w:val="FF0000"/>
                <w:szCs w:val="24"/>
                <w:lang w:eastAsia="lt-LT"/>
              </w:rPr>
            </w:pPr>
          </w:p>
          <w:p w14:paraId="17A8C75B" w14:textId="77777777" w:rsidR="004F1EDB" w:rsidRPr="00B209E7" w:rsidRDefault="004F1EDB" w:rsidP="004F1EDB">
            <w:pPr>
              <w:spacing w:line="254" w:lineRule="atLeast"/>
              <w:rPr>
                <w:color w:val="FF0000"/>
                <w:szCs w:val="24"/>
                <w:lang w:eastAsia="lt-LT"/>
              </w:rPr>
            </w:pPr>
          </w:p>
          <w:p w14:paraId="40F4A8CD" w14:textId="77777777" w:rsidR="004F1EDB" w:rsidRPr="00B209E7" w:rsidRDefault="004F1EDB" w:rsidP="004F1EDB">
            <w:pPr>
              <w:spacing w:line="254" w:lineRule="atLeast"/>
              <w:rPr>
                <w:color w:val="FF0000"/>
                <w:szCs w:val="24"/>
                <w:lang w:eastAsia="lt-LT"/>
              </w:rPr>
            </w:pPr>
          </w:p>
          <w:p w14:paraId="04FCA9E7" w14:textId="77777777" w:rsidR="004F1EDB" w:rsidRPr="00B209E7" w:rsidRDefault="004F1EDB" w:rsidP="004F1EDB">
            <w:pPr>
              <w:spacing w:line="254" w:lineRule="atLeast"/>
              <w:rPr>
                <w:color w:val="FF0000"/>
                <w:szCs w:val="24"/>
                <w:lang w:eastAsia="lt-LT"/>
              </w:rPr>
            </w:pPr>
          </w:p>
          <w:p w14:paraId="6C0EA5D5" w14:textId="77777777" w:rsidR="004F1EDB" w:rsidRPr="00B209E7" w:rsidRDefault="004F1EDB" w:rsidP="004F1EDB">
            <w:pPr>
              <w:spacing w:line="254" w:lineRule="atLeast"/>
              <w:rPr>
                <w:color w:val="FF0000"/>
                <w:szCs w:val="24"/>
                <w:lang w:eastAsia="lt-LT"/>
              </w:rPr>
            </w:pPr>
          </w:p>
          <w:p w14:paraId="08FCCEF3" w14:textId="77777777" w:rsidR="004F1EDB" w:rsidRPr="00B209E7" w:rsidRDefault="004F1EDB" w:rsidP="004F1EDB">
            <w:pPr>
              <w:spacing w:line="254" w:lineRule="atLeast"/>
              <w:rPr>
                <w:color w:val="FF0000"/>
                <w:szCs w:val="24"/>
                <w:lang w:eastAsia="lt-LT"/>
              </w:rPr>
            </w:pPr>
          </w:p>
          <w:p w14:paraId="659BE969" w14:textId="77777777" w:rsidR="004F1EDB" w:rsidRPr="00B209E7" w:rsidRDefault="004F1EDB" w:rsidP="004F1EDB">
            <w:pPr>
              <w:spacing w:line="254" w:lineRule="atLeast"/>
              <w:rPr>
                <w:color w:val="FF0000"/>
                <w:szCs w:val="24"/>
                <w:lang w:eastAsia="lt-LT"/>
              </w:rPr>
            </w:pPr>
          </w:p>
        </w:tc>
        <w:tc>
          <w:tcPr>
            <w:tcW w:w="4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5B572" w14:textId="13CE2FEE" w:rsidR="002E6119" w:rsidRPr="008B0AAB" w:rsidRDefault="002E6119" w:rsidP="00BB77AA">
            <w:pPr>
              <w:shd w:val="clear" w:color="auto" w:fill="FFFFFF" w:themeFill="background1"/>
            </w:pPr>
            <w:r w:rsidRPr="008B0AAB">
              <w:t xml:space="preserve">Mokykla planavo organizuoti respublikinius festivalius - vaikų meno festivalį „Aš – mažytė pasaulio dalis“ ir jaunųjų choro dainininkų berniukų ir jaunuolių instrumentinės muzikos festivalį „Muzikos garsai“. Dėl COVID-19 viruso grėsmės bei </w:t>
            </w:r>
            <w:r w:rsidR="000E70EB" w:rsidRPr="008B0AAB">
              <w:t>veiklų ribojimo</w:t>
            </w:r>
            <w:r w:rsidRPr="008B0AAB">
              <w:t xml:space="preserve"> festivaliai buvo atidėti. </w:t>
            </w:r>
          </w:p>
          <w:p w14:paraId="0E3E771C" w14:textId="77777777" w:rsidR="00A207C2" w:rsidRPr="008B0AAB" w:rsidRDefault="00A207C2" w:rsidP="00BB77AA">
            <w:pPr>
              <w:shd w:val="clear" w:color="auto" w:fill="FFFFFF" w:themeFill="background1"/>
            </w:pPr>
            <w:r w:rsidRPr="008B0AAB">
              <w:t xml:space="preserve">Dalyvauta 5-iuose festivaliuose: </w:t>
            </w:r>
          </w:p>
          <w:p w14:paraId="0D6C2539" w14:textId="77777777" w:rsidR="00A207C2" w:rsidRPr="008B0AAB" w:rsidRDefault="00A207C2" w:rsidP="00BB77AA">
            <w:pPr>
              <w:shd w:val="clear" w:color="auto" w:fill="FFFFFF" w:themeFill="background1"/>
            </w:pPr>
            <w:r w:rsidRPr="008B0AAB">
              <w:t>1. Respublikiniame festivalyje „Kuršių Nerija“ Nidoje;</w:t>
            </w:r>
          </w:p>
          <w:p w14:paraId="08DCAA17" w14:textId="77777777" w:rsidR="00A207C2" w:rsidRPr="008B0AAB" w:rsidRDefault="00A207C2" w:rsidP="00BB77AA">
            <w:pPr>
              <w:shd w:val="clear" w:color="auto" w:fill="FFFFFF" w:themeFill="background1"/>
              <w:rPr>
                <w:rStyle w:val="Grietas"/>
                <w:b w:val="0"/>
                <w:shd w:val="clear" w:color="auto" w:fill="FAFBFB"/>
              </w:rPr>
            </w:pPr>
            <w:r w:rsidRPr="008B0AAB">
              <w:t xml:space="preserve">2. </w:t>
            </w:r>
            <w:r w:rsidRPr="00BB77AA">
              <w:rPr>
                <w:shd w:val="clear" w:color="auto" w:fill="FFFFFF" w:themeFill="background1"/>
              </w:rPr>
              <w:t>Respublikiniame festivalyje „</w:t>
            </w:r>
            <w:r w:rsidRPr="00BB77AA">
              <w:rPr>
                <w:rStyle w:val="Grietas"/>
                <w:b w:val="0"/>
                <w:shd w:val="clear" w:color="auto" w:fill="FFFFFF" w:themeFill="background1"/>
              </w:rPr>
              <w:t>IV Šiaurės Lietuvos jaunųjų muzikų paradas“;</w:t>
            </w:r>
            <w:r w:rsidRPr="008B0AAB">
              <w:rPr>
                <w:rStyle w:val="Grietas"/>
                <w:b w:val="0"/>
                <w:shd w:val="clear" w:color="auto" w:fill="FAFBFB"/>
              </w:rPr>
              <w:t xml:space="preserve"> </w:t>
            </w:r>
          </w:p>
          <w:p w14:paraId="1475F88B" w14:textId="77777777" w:rsidR="00A207C2" w:rsidRPr="008B0AAB" w:rsidRDefault="00A207C2" w:rsidP="00BB77AA">
            <w:pPr>
              <w:shd w:val="clear" w:color="auto" w:fill="FFFFFF" w:themeFill="background1"/>
              <w:rPr>
                <w:rStyle w:val="Grietas"/>
                <w:b w:val="0"/>
                <w:shd w:val="clear" w:color="auto" w:fill="FAFBFB"/>
              </w:rPr>
            </w:pPr>
            <w:r w:rsidRPr="008B0AAB">
              <w:rPr>
                <w:rStyle w:val="Grietas"/>
                <w:b w:val="0"/>
                <w:shd w:val="clear" w:color="auto" w:fill="FAFBFB"/>
              </w:rPr>
              <w:t xml:space="preserve">3. </w:t>
            </w:r>
            <w:r w:rsidRPr="008B0AAB">
              <w:t>Lietuvos berniukų chorų festivalyje „Lietuvos berniukai prieš smurtą ir narkomaniją“;</w:t>
            </w:r>
          </w:p>
          <w:p w14:paraId="0CCCAB37" w14:textId="77777777" w:rsidR="00A207C2" w:rsidRPr="008B0AAB" w:rsidRDefault="00A207C2" w:rsidP="00BB77AA">
            <w:pPr>
              <w:shd w:val="clear" w:color="auto" w:fill="FFFFFF" w:themeFill="background1"/>
            </w:pPr>
            <w:r w:rsidRPr="008B0AAB">
              <w:t>4. XI tarptautiniame šv. Jokūbo festivalyje;</w:t>
            </w:r>
          </w:p>
          <w:p w14:paraId="38D67A1F" w14:textId="1A4671FC" w:rsidR="00A207C2" w:rsidRPr="008B0AAB" w:rsidRDefault="00A207C2" w:rsidP="00BB77AA">
            <w:pPr>
              <w:shd w:val="clear" w:color="auto" w:fill="FFFFFF" w:themeFill="background1"/>
            </w:pPr>
            <w:r w:rsidRPr="008B0AAB">
              <w:t>5. Edukaciniame projekte-festivalyje „Muzikiniai rudenys“.</w:t>
            </w:r>
          </w:p>
          <w:p w14:paraId="1B8F90D7" w14:textId="5377A18A" w:rsidR="005733D6" w:rsidRPr="008B0AAB" w:rsidRDefault="005733D6" w:rsidP="00BB77AA">
            <w:pPr>
              <w:shd w:val="clear" w:color="auto" w:fill="FFFFFF" w:themeFill="background1"/>
            </w:pPr>
            <w:r w:rsidRPr="008B0AAB">
              <w:t xml:space="preserve">Dalyvių skaičius - </w:t>
            </w:r>
            <w:r w:rsidR="007871C4" w:rsidRPr="008B0AAB">
              <w:rPr>
                <w:rFonts w:cs="Tahoma"/>
              </w:rPr>
              <w:t>per 90 mokinių.</w:t>
            </w:r>
          </w:p>
          <w:p w14:paraId="4AF31916" w14:textId="0F66E5AC" w:rsidR="004F1EDB" w:rsidRPr="008B0AAB" w:rsidRDefault="004F1EDB" w:rsidP="00BB77AA">
            <w:pPr>
              <w:shd w:val="clear" w:color="auto" w:fill="FFFFFF" w:themeFill="background1"/>
            </w:pPr>
            <w:r w:rsidRPr="008B0AAB">
              <w:t>Pelnyta 10 prizinių vietų:</w:t>
            </w:r>
          </w:p>
          <w:p w14:paraId="6197E55B" w14:textId="77777777" w:rsidR="009D48A8" w:rsidRPr="008B0AAB" w:rsidRDefault="004F1EDB" w:rsidP="00BB77AA">
            <w:pPr>
              <w:pStyle w:val="Antrat3"/>
              <w:numPr>
                <w:ilvl w:val="2"/>
                <w:numId w:val="8"/>
              </w:numPr>
              <w:shd w:val="clear" w:color="auto" w:fill="FFFFFF" w:themeFill="background1"/>
              <w:jc w:val="left"/>
              <w:rPr>
                <w:rStyle w:val="Grietas"/>
                <w:rFonts w:eastAsia="Times New Roman"/>
                <w:b/>
                <w:caps/>
                <w:lang w:eastAsia="lt-LT"/>
              </w:rPr>
            </w:pPr>
            <w:r w:rsidRPr="008B0AAB">
              <w:rPr>
                <w:rStyle w:val="Grietas"/>
                <w:shd w:val="clear" w:color="auto" w:fill="FAFBFB"/>
              </w:rPr>
              <w:t>1. Mykolas M</w:t>
            </w:r>
            <w:r w:rsidR="009D48A8" w:rsidRPr="008B0AAB">
              <w:rPr>
                <w:rStyle w:val="Grietas"/>
                <w:shd w:val="clear" w:color="auto" w:fill="FAFBFB"/>
              </w:rPr>
              <w:t>.</w:t>
            </w:r>
            <w:r w:rsidRPr="008B0AAB">
              <w:rPr>
                <w:rStyle w:val="Grietas"/>
                <w:shd w:val="clear" w:color="auto" w:fill="FAFBFB"/>
              </w:rPr>
              <w:t xml:space="preserve"> (violončelė) nuotoliniame I tarptautiniame vokaliniame ir </w:t>
            </w:r>
          </w:p>
          <w:p w14:paraId="773A3599" w14:textId="77777777" w:rsidR="009D48A8" w:rsidRPr="008B0AAB" w:rsidRDefault="004F1EDB" w:rsidP="00BB77AA">
            <w:pPr>
              <w:pStyle w:val="Antrat3"/>
              <w:numPr>
                <w:ilvl w:val="2"/>
                <w:numId w:val="8"/>
              </w:numPr>
              <w:shd w:val="clear" w:color="auto" w:fill="FFFFFF" w:themeFill="background1"/>
              <w:jc w:val="left"/>
              <w:rPr>
                <w:rStyle w:val="Grietas"/>
                <w:rFonts w:eastAsia="Times New Roman"/>
                <w:b/>
                <w:caps/>
                <w:lang w:eastAsia="lt-LT"/>
              </w:rPr>
            </w:pPr>
            <w:r w:rsidRPr="008B0AAB">
              <w:rPr>
                <w:rStyle w:val="Grietas"/>
                <w:shd w:val="clear" w:color="auto" w:fill="FAFBFB"/>
              </w:rPr>
              <w:t>instrumentiniame</w:t>
            </w:r>
            <w:r w:rsidR="009D48A8" w:rsidRPr="008B0AAB">
              <w:rPr>
                <w:rStyle w:val="Grietas"/>
                <w:shd w:val="clear" w:color="auto" w:fill="FAFBFB"/>
              </w:rPr>
              <w:t xml:space="preserve"> </w:t>
            </w:r>
            <w:r w:rsidRPr="008B0AAB">
              <w:rPr>
                <w:rStyle w:val="Grietas"/>
                <w:shd w:val="clear" w:color="auto" w:fill="FAFBFB"/>
              </w:rPr>
              <w:t xml:space="preserve">konkurse </w:t>
            </w:r>
          </w:p>
          <w:p w14:paraId="6E13D24E" w14:textId="3F31DEB9" w:rsidR="009D48A8" w:rsidRPr="008B0AAB" w:rsidRDefault="004F1EDB" w:rsidP="00BB77AA">
            <w:pPr>
              <w:pStyle w:val="Antrat3"/>
              <w:numPr>
                <w:ilvl w:val="2"/>
                <w:numId w:val="8"/>
              </w:numPr>
              <w:shd w:val="clear" w:color="auto" w:fill="FFFFFF" w:themeFill="background1"/>
              <w:jc w:val="left"/>
              <w:rPr>
                <w:rStyle w:val="Grietas"/>
                <w:rFonts w:eastAsia="Times New Roman"/>
                <w:b/>
                <w:caps/>
                <w:lang w:eastAsia="lt-LT"/>
              </w:rPr>
            </w:pPr>
            <w:r w:rsidRPr="008B0AAB">
              <w:rPr>
                <w:rStyle w:val="Grietas"/>
                <w:shd w:val="clear" w:color="auto" w:fill="FAFBFB"/>
              </w:rPr>
              <w:t xml:space="preserve">„International Music Astana“ </w:t>
            </w:r>
          </w:p>
          <w:p w14:paraId="176CABC7" w14:textId="77777777" w:rsidR="009D48A8" w:rsidRPr="008B0AAB" w:rsidRDefault="004F1EDB" w:rsidP="00BB77AA">
            <w:pPr>
              <w:pStyle w:val="Antrat3"/>
              <w:numPr>
                <w:ilvl w:val="2"/>
                <w:numId w:val="8"/>
              </w:numPr>
              <w:shd w:val="clear" w:color="auto" w:fill="FFFFFF" w:themeFill="background1"/>
              <w:jc w:val="left"/>
              <w:rPr>
                <w:rStyle w:val="Grietas"/>
                <w:rFonts w:eastAsia="Times New Roman"/>
                <w:b/>
                <w:caps/>
                <w:lang w:eastAsia="lt-LT"/>
              </w:rPr>
            </w:pPr>
            <w:r w:rsidRPr="008B0AAB">
              <w:rPr>
                <w:rStyle w:val="Grietas"/>
                <w:bCs/>
              </w:rPr>
              <w:t xml:space="preserve">styginių instrumentų 14-16 metų </w:t>
            </w:r>
          </w:p>
          <w:p w14:paraId="43E41A28" w14:textId="77777777" w:rsidR="009D48A8" w:rsidRPr="008B0AAB" w:rsidRDefault="004F1EDB" w:rsidP="00BB77AA">
            <w:pPr>
              <w:pStyle w:val="Antrat3"/>
              <w:numPr>
                <w:ilvl w:val="2"/>
                <w:numId w:val="8"/>
              </w:numPr>
              <w:shd w:val="clear" w:color="auto" w:fill="FFFFFF" w:themeFill="background1"/>
              <w:jc w:val="left"/>
              <w:rPr>
                <w:rStyle w:val="Grietas"/>
                <w:rFonts w:eastAsia="Times New Roman"/>
                <w:b/>
                <w:caps/>
                <w:lang w:eastAsia="lt-LT"/>
              </w:rPr>
            </w:pPr>
            <w:r w:rsidRPr="008B0AAB">
              <w:rPr>
                <w:rStyle w:val="Grietas"/>
                <w:bCs/>
              </w:rPr>
              <w:t>kategorijoje pelnė I vietos laureato</w:t>
            </w:r>
          </w:p>
          <w:p w14:paraId="4E4C1584" w14:textId="55BAF6A3" w:rsidR="004F1EDB" w:rsidRPr="008B0AAB" w:rsidRDefault="004F1EDB" w:rsidP="00BB77AA">
            <w:pPr>
              <w:pStyle w:val="Antrat3"/>
              <w:numPr>
                <w:ilvl w:val="2"/>
                <w:numId w:val="8"/>
              </w:numPr>
              <w:shd w:val="clear" w:color="auto" w:fill="FFFFFF" w:themeFill="background1"/>
              <w:jc w:val="left"/>
              <w:rPr>
                <w:rFonts w:eastAsia="Times New Roman"/>
                <w:bCs w:val="0"/>
                <w:caps/>
                <w:lang w:eastAsia="lt-LT"/>
              </w:rPr>
            </w:pPr>
            <w:r w:rsidRPr="008B0AAB">
              <w:rPr>
                <w:rStyle w:val="Grietas"/>
                <w:bCs/>
              </w:rPr>
              <w:t>diplomą;</w:t>
            </w:r>
          </w:p>
          <w:p w14:paraId="57E25094" w14:textId="42234E80" w:rsidR="004F1EDB" w:rsidRPr="008B0AAB" w:rsidRDefault="004F1EDB" w:rsidP="00BB77AA">
            <w:pPr>
              <w:shd w:val="clear" w:color="auto" w:fill="FFFFFF" w:themeFill="background1"/>
              <w:rPr>
                <w:b/>
                <w:caps/>
                <w:lang w:eastAsia="lt-LT"/>
              </w:rPr>
            </w:pPr>
            <w:r w:rsidRPr="008B0AAB">
              <w:t>2. Augustas Š</w:t>
            </w:r>
            <w:r w:rsidR="009D48A8" w:rsidRPr="008B0AAB">
              <w:t>.</w:t>
            </w:r>
            <w:r w:rsidRPr="008B0AAB">
              <w:t xml:space="preserve"> (fortepijonas) </w:t>
            </w:r>
            <w:r w:rsidRPr="008B0AAB">
              <w:rPr>
                <w:rStyle w:val="Grietas"/>
                <w:b w:val="0"/>
                <w:shd w:val="clear" w:color="auto" w:fill="FAFBFB"/>
              </w:rPr>
              <w:t xml:space="preserve">virtualiame I respublikiniame konkurse „Fortepijonas visiems“ pelnė II </w:t>
            </w:r>
            <w:r w:rsidRPr="008B0AAB">
              <w:rPr>
                <w:rStyle w:val="Grietas"/>
                <w:b w:val="0"/>
              </w:rPr>
              <w:t>vietos laureato diplomą;</w:t>
            </w:r>
          </w:p>
          <w:p w14:paraId="203A1FA0" w14:textId="36891FEF" w:rsidR="004F1EDB" w:rsidRPr="008B0AAB" w:rsidRDefault="004F1EDB" w:rsidP="00BB77AA">
            <w:pPr>
              <w:shd w:val="clear" w:color="auto" w:fill="FFFFFF" w:themeFill="background1"/>
              <w:rPr>
                <w:rStyle w:val="Grietas"/>
                <w:b w:val="0"/>
              </w:rPr>
            </w:pPr>
            <w:r w:rsidRPr="008B0AAB">
              <w:t xml:space="preserve">3. </w:t>
            </w:r>
            <w:r w:rsidR="0096288A" w:rsidRPr="008B0AAB">
              <w:t>Nojus T.</w:t>
            </w:r>
            <w:r w:rsidRPr="008B0AAB">
              <w:t xml:space="preserve"> (fortepijonas) </w:t>
            </w:r>
            <w:r w:rsidRPr="008B0AAB">
              <w:rPr>
                <w:rStyle w:val="Grietas"/>
                <w:b w:val="0"/>
                <w:shd w:val="clear" w:color="auto" w:fill="FAFBFB"/>
              </w:rPr>
              <w:t xml:space="preserve">virtualiame I respublikiniame konkurse „Fortepijonas visiems“ pelnė II </w:t>
            </w:r>
            <w:r w:rsidRPr="008B0AAB">
              <w:rPr>
                <w:rStyle w:val="Grietas"/>
                <w:b w:val="0"/>
              </w:rPr>
              <w:t>vietos laureato diplomą;</w:t>
            </w:r>
          </w:p>
          <w:p w14:paraId="70DBF924" w14:textId="6082B2F5" w:rsidR="004F1EDB" w:rsidRPr="008B0AAB" w:rsidRDefault="004F1EDB" w:rsidP="00BB77AA">
            <w:pPr>
              <w:shd w:val="clear" w:color="auto" w:fill="FFFFFF" w:themeFill="background1"/>
              <w:rPr>
                <w:rStyle w:val="Grietas"/>
                <w:b w:val="0"/>
              </w:rPr>
            </w:pPr>
            <w:r w:rsidRPr="008B0AAB">
              <w:rPr>
                <w:rStyle w:val="Grietas"/>
                <w:b w:val="0"/>
              </w:rPr>
              <w:t>4. Rytis M</w:t>
            </w:r>
            <w:r w:rsidR="0096288A" w:rsidRPr="008B0AAB">
              <w:rPr>
                <w:rStyle w:val="Grietas"/>
                <w:b w:val="0"/>
              </w:rPr>
              <w:t>.</w:t>
            </w:r>
            <w:r w:rsidRPr="008B0AAB">
              <w:rPr>
                <w:rStyle w:val="Grietas"/>
                <w:b w:val="0"/>
              </w:rPr>
              <w:t xml:space="preserve"> </w:t>
            </w:r>
            <w:r w:rsidRPr="008B0AAB">
              <w:t xml:space="preserve">(fortepijonas) </w:t>
            </w:r>
            <w:r w:rsidRPr="008B0AAB">
              <w:rPr>
                <w:rStyle w:val="Grietas"/>
                <w:b w:val="0"/>
                <w:shd w:val="clear" w:color="auto" w:fill="FAFBFB"/>
              </w:rPr>
              <w:t xml:space="preserve">virtualiame I respublikiniame konkurse „Fortepijonas visiems“ pelnė II </w:t>
            </w:r>
            <w:r w:rsidRPr="008B0AAB">
              <w:rPr>
                <w:rStyle w:val="Grietas"/>
                <w:b w:val="0"/>
              </w:rPr>
              <w:t>vietos laureato diplomą;</w:t>
            </w:r>
          </w:p>
          <w:p w14:paraId="41F1C6E0" w14:textId="677E75A6" w:rsidR="004F1EDB" w:rsidRPr="008B0AAB" w:rsidRDefault="004F1EDB" w:rsidP="00BB77AA">
            <w:pPr>
              <w:shd w:val="clear" w:color="auto" w:fill="FFFFFF" w:themeFill="background1"/>
              <w:rPr>
                <w:rStyle w:val="Grietas"/>
                <w:b w:val="0"/>
              </w:rPr>
            </w:pPr>
            <w:r w:rsidRPr="008B0AAB">
              <w:t>5. Eimantas G</w:t>
            </w:r>
            <w:r w:rsidR="0096288A" w:rsidRPr="008B0AAB">
              <w:t>.</w:t>
            </w:r>
            <w:r w:rsidRPr="008B0AAB">
              <w:t xml:space="preserve"> (fortepijonas) </w:t>
            </w:r>
            <w:r w:rsidRPr="008B0AAB">
              <w:rPr>
                <w:rStyle w:val="Grietas"/>
                <w:b w:val="0"/>
                <w:shd w:val="clear" w:color="auto" w:fill="FAFBFB"/>
              </w:rPr>
              <w:t xml:space="preserve">virtualiame I respublikiniame konkurse „Fortepijonas visiems“ pelnė II </w:t>
            </w:r>
            <w:r w:rsidRPr="008B0AAB">
              <w:rPr>
                <w:rStyle w:val="Grietas"/>
                <w:b w:val="0"/>
              </w:rPr>
              <w:t>vietos laureato diplomą;</w:t>
            </w:r>
          </w:p>
          <w:p w14:paraId="73674F52" w14:textId="697A5A51" w:rsidR="004F1EDB" w:rsidRPr="00BB77AA" w:rsidRDefault="004F1EDB" w:rsidP="00BB77AA">
            <w:pPr>
              <w:shd w:val="clear" w:color="auto" w:fill="FFFFFF" w:themeFill="background1"/>
              <w:rPr>
                <w:rStyle w:val="Grietas"/>
                <w:b w:val="0"/>
              </w:rPr>
            </w:pPr>
            <w:r w:rsidRPr="00BB77AA">
              <w:t>6. Kristupas K</w:t>
            </w:r>
            <w:r w:rsidR="00174DC9" w:rsidRPr="00BB77AA">
              <w:t>.</w:t>
            </w:r>
            <w:r w:rsidRPr="00BB77AA">
              <w:t xml:space="preserve"> (fortepijonas) </w:t>
            </w:r>
            <w:r w:rsidRPr="00BB77AA">
              <w:rPr>
                <w:rStyle w:val="Grietas"/>
                <w:b w:val="0"/>
                <w:shd w:val="clear" w:color="auto" w:fill="FAFBFB"/>
              </w:rPr>
              <w:t xml:space="preserve">virtualiame I respublikiniame konkurse „Fortepijonas visiems“ pelnė III </w:t>
            </w:r>
            <w:r w:rsidRPr="00BB77AA">
              <w:rPr>
                <w:rStyle w:val="Grietas"/>
                <w:b w:val="0"/>
              </w:rPr>
              <w:t>vietos laureato diplomą;</w:t>
            </w:r>
          </w:p>
          <w:p w14:paraId="5D5AF5B9" w14:textId="4066E43B" w:rsidR="004F1EDB" w:rsidRPr="00BB77AA" w:rsidRDefault="004F1EDB" w:rsidP="00BB77AA">
            <w:pPr>
              <w:shd w:val="clear" w:color="auto" w:fill="FFFFFF" w:themeFill="background1"/>
              <w:rPr>
                <w:rStyle w:val="Grietas"/>
                <w:b w:val="0"/>
              </w:rPr>
            </w:pPr>
            <w:r w:rsidRPr="00BB77AA">
              <w:rPr>
                <w:rStyle w:val="Grietas"/>
                <w:b w:val="0"/>
              </w:rPr>
              <w:t>7. G</w:t>
            </w:r>
            <w:r w:rsidRPr="00BB77AA">
              <w:rPr>
                <w:rStyle w:val="Grietas"/>
                <w:b w:val="0"/>
                <w:shd w:val="clear" w:color="auto" w:fill="FAFBFB"/>
              </w:rPr>
              <w:t>abrielius M</w:t>
            </w:r>
            <w:r w:rsidR="00174DC9" w:rsidRPr="00BB77AA">
              <w:rPr>
                <w:rStyle w:val="Grietas"/>
                <w:b w:val="0"/>
                <w:shd w:val="clear" w:color="auto" w:fill="FAFBFB"/>
              </w:rPr>
              <w:t>.</w:t>
            </w:r>
            <w:r w:rsidRPr="00BB77AA">
              <w:rPr>
                <w:rStyle w:val="Grietas"/>
                <w:b w:val="0"/>
                <w:shd w:val="clear" w:color="auto" w:fill="FAFBFB"/>
              </w:rPr>
              <w:t xml:space="preserve"> nuotoliniame III respublikiniame berniukų jaunučių chorų solistų festivalyje – konkurse ,,Jūros akmenukai“ pelnė III vietą;</w:t>
            </w:r>
          </w:p>
          <w:p w14:paraId="413B5237" w14:textId="77777777" w:rsidR="00174DC9" w:rsidRPr="00BB77AA" w:rsidRDefault="004F1EDB" w:rsidP="00BB77AA">
            <w:pPr>
              <w:pStyle w:val="Antrat3"/>
              <w:numPr>
                <w:ilvl w:val="2"/>
                <w:numId w:val="8"/>
              </w:numPr>
              <w:shd w:val="clear" w:color="auto" w:fill="FFFFFF" w:themeFill="background1"/>
              <w:jc w:val="left"/>
              <w:rPr>
                <w:rStyle w:val="Grietas"/>
                <w:rFonts w:eastAsia="Times New Roman"/>
                <w:b/>
                <w:caps/>
                <w:lang w:eastAsia="lt-LT"/>
              </w:rPr>
            </w:pPr>
            <w:r w:rsidRPr="00BB77AA">
              <w:rPr>
                <w:b w:val="0"/>
              </w:rPr>
              <w:t>8.</w:t>
            </w:r>
            <w:r w:rsidRPr="00BB77AA">
              <w:t xml:space="preserve"> </w:t>
            </w:r>
            <w:r w:rsidRPr="00BB77AA">
              <w:rPr>
                <w:rStyle w:val="Grietas"/>
                <w:shd w:val="clear" w:color="auto" w:fill="FAFBFB"/>
              </w:rPr>
              <w:t> Mykolas M</w:t>
            </w:r>
            <w:r w:rsidR="00174DC9" w:rsidRPr="00BB77AA">
              <w:rPr>
                <w:rStyle w:val="Grietas"/>
                <w:shd w:val="clear" w:color="auto" w:fill="FAFBFB"/>
              </w:rPr>
              <w:t>.</w:t>
            </w:r>
            <w:r w:rsidRPr="00BB77AA">
              <w:rPr>
                <w:rStyle w:val="Grietas"/>
                <w:shd w:val="clear" w:color="auto" w:fill="FAFBFB"/>
              </w:rPr>
              <w:t xml:space="preserve"> (violončelė) VI </w:t>
            </w:r>
          </w:p>
          <w:p w14:paraId="634269F5" w14:textId="77777777" w:rsidR="00174DC9" w:rsidRPr="00BB77AA" w:rsidRDefault="004F1EDB" w:rsidP="00BB77AA">
            <w:pPr>
              <w:pStyle w:val="Antrat3"/>
              <w:numPr>
                <w:ilvl w:val="2"/>
                <w:numId w:val="8"/>
              </w:numPr>
              <w:shd w:val="clear" w:color="auto" w:fill="FFFFFF" w:themeFill="background1"/>
              <w:jc w:val="left"/>
              <w:rPr>
                <w:rStyle w:val="Grietas"/>
                <w:rFonts w:eastAsia="Times New Roman"/>
                <w:b/>
                <w:caps/>
                <w:lang w:eastAsia="lt-LT"/>
              </w:rPr>
            </w:pPr>
            <w:r w:rsidRPr="00BB77AA">
              <w:rPr>
                <w:rStyle w:val="Grietas"/>
                <w:shd w:val="clear" w:color="auto" w:fill="FAFBFB"/>
              </w:rPr>
              <w:t xml:space="preserve">respublikiniame muzikos ir meno </w:t>
            </w:r>
          </w:p>
          <w:p w14:paraId="3DE656A7" w14:textId="1DEFF396" w:rsidR="004F1EDB" w:rsidRPr="00BB77AA" w:rsidRDefault="004F1EDB" w:rsidP="00BB77AA">
            <w:pPr>
              <w:pStyle w:val="Antrat3"/>
              <w:numPr>
                <w:ilvl w:val="2"/>
                <w:numId w:val="8"/>
              </w:numPr>
              <w:shd w:val="clear" w:color="auto" w:fill="FFFFFF" w:themeFill="background1"/>
              <w:jc w:val="left"/>
              <w:rPr>
                <w:rStyle w:val="Grietas"/>
                <w:rFonts w:eastAsia="Times New Roman"/>
                <w:b/>
                <w:caps/>
                <w:lang w:eastAsia="lt-LT"/>
              </w:rPr>
            </w:pPr>
            <w:r w:rsidRPr="00BB77AA">
              <w:rPr>
                <w:rStyle w:val="Grietas"/>
                <w:shd w:val="clear" w:color="auto" w:fill="FAFBFB"/>
              </w:rPr>
              <w:t>mokyklų stygininkų lietuviškos</w:t>
            </w:r>
            <w:r w:rsidR="00174DC9" w:rsidRPr="00BB77AA">
              <w:rPr>
                <w:rStyle w:val="Grietas"/>
                <w:shd w:val="clear" w:color="auto" w:fill="FAFBFB"/>
              </w:rPr>
              <w:t xml:space="preserve"> </w:t>
            </w:r>
            <w:r w:rsidRPr="00BB77AA">
              <w:rPr>
                <w:rStyle w:val="Grietas"/>
                <w:shd w:val="clear" w:color="auto" w:fill="FAFBFB"/>
              </w:rPr>
              <w:t>pjesės konkurse,</w:t>
            </w:r>
            <w:r w:rsidR="00174DC9" w:rsidRPr="00BB77AA">
              <w:rPr>
                <w:rStyle w:val="Grietas"/>
                <w:shd w:val="clear" w:color="auto" w:fill="FAFBFB"/>
              </w:rPr>
              <w:t xml:space="preserve"> </w:t>
            </w:r>
            <w:r w:rsidRPr="00BB77AA">
              <w:rPr>
                <w:rStyle w:val="Grietas"/>
                <w:shd w:val="clear" w:color="auto" w:fill="FAFBFB"/>
              </w:rPr>
              <w:t xml:space="preserve"> skirtame pedagogo T. Šerno </w:t>
            </w:r>
          </w:p>
          <w:p w14:paraId="21D2D9DA" w14:textId="77777777" w:rsidR="00174DC9" w:rsidRPr="00BB77AA" w:rsidRDefault="004F1EDB" w:rsidP="00BB77AA">
            <w:pPr>
              <w:pStyle w:val="Antrat3"/>
              <w:numPr>
                <w:ilvl w:val="2"/>
                <w:numId w:val="8"/>
              </w:numPr>
              <w:shd w:val="clear" w:color="auto" w:fill="FFFFFF" w:themeFill="background1"/>
              <w:jc w:val="left"/>
              <w:rPr>
                <w:rStyle w:val="Grietas"/>
                <w:rFonts w:eastAsia="Times New Roman"/>
                <w:b/>
                <w:caps/>
                <w:lang w:eastAsia="lt-LT"/>
              </w:rPr>
            </w:pPr>
            <w:r w:rsidRPr="00BB77AA">
              <w:rPr>
                <w:rStyle w:val="Grietas"/>
                <w:shd w:val="clear" w:color="auto" w:fill="FAFBFB"/>
              </w:rPr>
              <w:t xml:space="preserve">atminimui pelnė II </w:t>
            </w:r>
            <w:r w:rsidRPr="00BB77AA">
              <w:rPr>
                <w:rStyle w:val="Grietas"/>
                <w:bCs/>
              </w:rPr>
              <w:t xml:space="preserve">vietos laureato </w:t>
            </w:r>
          </w:p>
          <w:p w14:paraId="48970CAD" w14:textId="6DD1B9D4" w:rsidR="004F1EDB" w:rsidRPr="00BB77AA" w:rsidRDefault="004F1EDB" w:rsidP="00BB77AA">
            <w:pPr>
              <w:pStyle w:val="Antrat3"/>
              <w:numPr>
                <w:ilvl w:val="2"/>
                <w:numId w:val="8"/>
              </w:numPr>
              <w:shd w:val="clear" w:color="auto" w:fill="FFFFFF" w:themeFill="background1"/>
              <w:jc w:val="left"/>
              <w:rPr>
                <w:rFonts w:eastAsia="Times New Roman"/>
                <w:bCs w:val="0"/>
                <w:caps/>
                <w:lang w:eastAsia="lt-LT"/>
              </w:rPr>
            </w:pPr>
            <w:r w:rsidRPr="00BB77AA">
              <w:rPr>
                <w:rStyle w:val="Grietas"/>
                <w:bCs/>
              </w:rPr>
              <w:t>diplomą;</w:t>
            </w:r>
          </w:p>
          <w:p w14:paraId="71A2BC8E" w14:textId="77777777" w:rsidR="00174DC9" w:rsidRPr="00BB77AA" w:rsidRDefault="004F1EDB" w:rsidP="00BB77AA">
            <w:pPr>
              <w:pStyle w:val="Antrat3"/>
              <w:numPr>
                <w:ilvl w:val="2"/>
                <w:numId w:val="8"/>
              </w:numPr>
              <w:shd w:val="clear" w:color="auto" w:fill="FFFFFF" w:themeFill="background1"/>
              <w:jc w:val="left"/>
              <w:rPr>
                <w:rStyle w:val="Grietas"/>
                <w:rFonts w:eastAsia="Times New Roman"/>
                <w:b/>
                <w:caps/>
                <w:lang w:eastAsia="lt-LT"/>
              </w:rPr>
            </w:pPr>
            <w:r w:rsidRPr="00BB77AA">
              <w:rPr>
                <w:b w:val="0"/>
              </w:rPr>
              <w:t>9. Kajus J</w:t>
            </w:r>
            <w:r w:rsidR="00174DC9" w:rsidRPr="00BB77AA">
              <w:rPr>
                <w:b w:val="0"/>
              </w:rPr>
              <w:t>.</w:t>
            </w:r>
            <w:r w:rsidRPr="00BB77AA">
              <w:rPr>
                <w:b w:val="0"/>
              </w:rPr>
              <w:t xml:space="preserve"> (saksofonas)</w:t>
            </w:r>
            <w:r w:rsidRPr="00BB77AA">
              <w:t xml:space="preserve"> </w:t>
            </w:r>
            <w:r w:rsidRPr="00BB77AA">
              <w:rPr>
                <w:rStyle w:val="Grietas"/>
                <w:shd w:val="clear" w:color="auto" w:fill="FAFBFB"/>
              </w:rPr>
              <w:t xml:space="preserve">nuotoliniame II tarptautiniame vokaliniame ir </w:t>
            </w:r>
          </w:p>
          <w:p w14:paraId="37763856" w14:textId="77777777" w:rsidR="00174DC9" w:rsidRPr="00BB77AA" w:rsidRDefault="004F1EDB" w:rsidP="00BB77AA">
            <w:pPr>
              <w:pStyle w:val="Antrat3"/>
              <w:numPr>
                <w:ilvl w:val="2"/>
                <w:numId w:val="8"/>
              </w:numPr>
              <w:shd w:val="clear" w:color="auto" w:fill="FFFFFF" w:themeFill="background1"/>
              <w:jc w:val="left"/>
              <w:rPr>
                <w:rStyle w:val="Grietas"/>
                <w:rFonts w:eastAsia="Times New Roman"/>
                <w:b/>
                <w:caps/>
                <w:lang w:eastAsia="lt-LT"/>
              </w:rPr>
            </w:pPr>
            <w:r w:rsidRPr="00BB77AA">
              <w:rPr>
                <w:rStyle w:val="Grietas"/>
                <w:shd w:val="clear" w:color="auto" w:fill="FAFBFB"/>
              </w:rPr>
              <w:t xml:space="preserve">instrumentiniame muzikos konkurse </w:t>
            </w:r>
          </w:p>
          <w:p w14:paraId="2D8908F8" w14:textId="00DCF380" w:rsidR="004F1EDB" w:rsidRPr="00BB77AA" w:rsidRDefault="004F1EDB" w:rsidP="00BB77AA">
            <w:pPr>
              <w:pStyle w:val="Antrat3"/>
              <w:numPr>
                <w:ilvl w:val="2"/>
                <w:numId w:val="8"/>
              </w:numPr>
              <w:shd w:val="clear" w:color="auto" w:fill="FFFFFF" w:themeFill="background1"/>
              <w:jc w:val="left"/>
              <w:rPr>
                <w:rFonts w:eastAsia="Times New Roman"/>
                <w:bCs w:val="0"/>
                <w:caps/>
                <w:lang w:eastAsia="lt-LT"/>
              </w:rPr>
            </w:pPr>
            <w:r w:rsidRPr="00BB77AA">
              <w:rPr>
                <w:rStyle w:val="Grietas"/>
                <w:shd w:val="clear" w:color="auto" w:fill="FAFBFB"/>
              </w:rPr>
              <w:t xml:space="preserve">„Adagio“ </w:t>
            </w:r>
            <w:r w:rsidRPr="00BB77AA">
              <w:rPr>
                <w:rStyle w:val="Grietas"/>
                <w:bCs/>
              </w:rPr>
              <w:t>pelnė I vietos laureato diplomą;</w:t>
            </w:r>
          </w:p>
          <w:p w14:paraId="7D29D3E1" w14:textId="6985CD50" w:rsidR="004F1EDB" w:rsidRPr="008B0AAB" w:rsidRDefault="004F1EDB" w:rsidP="00BB77AA">
            <w:pPr>
              <w:shd w:val="clear" w:color="auto" w:fill="FFFFFF" w:themeFill="background1"/>
              <w:rPr>
                <w:b/>
              </w:rPr>
            </w:pPr>
            <w:r w:rsidRPr="00BB77AA">
              <w:t>10.</w:t>
            </w:r>
            <w:r w:rsidRPr="00BB77AA">
              <w:rPr>
                <w:b/>
              </w:rPr>
              <w:t xml:space="preserve"> </w:t>
            </w:r>
            <w:r w:rsidRPr="00BB77AA">
              <w:rPr>
                <w:rStyle w:val="Grietas"/>
                <w:b w:val="0"/>
                <w:shd w:val="clear" w:color="auto" w:fill="FAFBFB"/>
              </w:rPr>
              <w:t>Mykolas M</w:t>
            </w:r>
            <w:r w:rsidR="00174DC9" w:rsidRPr="00BB77AA">
              <w:rPr>
                <w:rStyle w:val="Grietas"/>
                <w:b w:val="0"/>
                <w:shd w:val="clear" w:color="auto" w:fill="FAFBFB"/>
              </w:rPr>
              <w:t>.</w:t>
            </w:r>
            <w:r w:rsidRPr="00BB77AA">
              <w:rPr>
                <w:rStyle w:val="Grietas"/>
                <w:b w:val="0"/>
                <w:shd w:val="clear" w:color="auto" w:fill="FAFBFB"/>
              </w:rPr>
              <w:t xml:space="preserve"> (violončelė) IV vaikų ir jaunimo festivalyje-konkurse „Muzika kviečia kiekvieną“ pelnė laureato diplomą ir specialųjį diplomą „Už emocionalų ir įtaigų pasirodymą“.</w:t>
            </w:r>
          </w:p>
          <w:p w14:paraId="4F7F6339" w14:textId="77777777" w:rsidR="004F1EDB" w:rsidRPr="008B0AAB" w:rsidRDefault="004F1EDB" w:rsidP="004F1EDB"/>
        </w:tc>
      </w:tr>
      <w:tr w:rsidR="004F1EDB" w:rsidRPr="00B209E7" w14:paraId="122DC979" w14:textId="77777777" w:rsidTr="00CE5250">
        <w:trPr>
          <w:trHeight w:val="9"/>
        </w:trPr>
        <w:tc>
          <w:tcPr>
            <w:tcW w:w="269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2ADE5" w14:textId="77777777" w:rsidR="004F1EDB" w:rsidRPr="00B209E7" w:rsidRDefault="004F1EDB" w:rsidP="004F1EDB">
            <w:pPr>
              <w:spacing w:line="254" w:lineRule="atLeast"/>
              <w:rPr>
                <w:color w:val="FF0000"/>
                <w:szCs w:val="24"/>
                <w:lang w:eastAsia="lt-LT"/>
              </w:rPr>
            </w:pP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160D53" w14:textId="77777777" w:rsidR="004F1EDB" w:rsidRPr="00B209E7" w:rsidRDefault="004F1EDB" w:rsidP="004F1EDB">
            <w:pPr>
              <w:spacing w:line="254" w:lineRule="atLeast"/>
              <w:rPr>
                <w:color w:val="FF0000"/>
                <w:szCs w:val="24"/>
                <w:lang w:eastAsia="lt-LT"/>
              </w:rPr>
            </w:pPr>
            <w:r w:rsidRPr="004476AD">
              <w:rPr>
                <w:szCs w:val="24"/>
                <w:lang w:eastAsia="lt-LT"/>
              </w:rPr>
              <w:t>1.2.5. Mokinių įtraukimas į socialinių kompetencijų ugdymą (SKU modelis)(mokinių skaičius – 30)</w:t>
            </w:r>
          </w:p>
        </w:tc>
        <w:tc>
          <w:tcPr>
            <w:tcW w:w="4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9E89E" w14:textId="4F5CF729" w:rsidR="004F1EDB" w:rsidRPr="00B209E7" w:rsidRDefault="004F1EDB" w:rsidP="0067744A">
            <w:pPr>
              <w:overflowPunct w:val="0"/>
              <w:textAlignment w:val="baseline"/>
              <w:rPr>
                <w:color w:val="FF0000"/>
                <w:szCs w:val="24"/>
              </w:rPr>
            </w:pPr>
            <w:r w:rsidRPr="0067744A">
              <w:rPr>
                <w:szCs w:val="24"/>
              </w:rPr>
              <w:t xml:space="preserve">Įstaigos organizuojami renginiai buvo užregistruojami SKU </w:t>
            </w:r>
            <w:r w:rsidR="0067744A" w:rsidRPr="0067744A">
              <w:rPr>
                <w:szCs w:val="24"/>
              </w:rPr>
              <w:t xml:space="preserve">modelio </w:t>
            </w:r>
            <w:r w:rsidR="0067744A">
              <w:rPr>
                <w:szCs w:val="24"/>
              </w:rPr>
              <w:t>i</w:t>
            </w:r>
            <w:r w:rsidR="0067744A" w:rsidRPr="0067744A">
              <w:rPr>
                <w:szCs w:val="24"/>
              </w:rPr>
              <w:t>nformacinėje sistemoje. Į</w:t>
            </w:r>
            <w:r w:rsidR="0067744A" w:rsidRPr="0067744A">
              <w:t xml:space="preserve"> SKU </w:t>
            </w:r>
            <w:r w:rsidR="0067744A" w:rsidRPr="00F51B49">
              <w:t>veiklas pavyko įtraukti 22 mokinius</w:t>
            </w:r>
          </w:p>
        </w:tc>
      </w:tr>
      <w:tr w:rsidR="004F1EDB" w:rsidRPr="00B209E7" w14:paraId="25DB4E97" w14:textId="77777777" w:rsidTr="00CE5250">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96D2CB" w14:textId="77777777" w:rsidR="004F1EDB" w:rsidRPr="00BE1458" w:rsidRDefault="004F1EDB" w:rsidP="004F1EDB">
            <w:pPr>
              <w:spacing w:line="254" w:lineRule="atLeast"/>
              <w:rPr>
                <w:szCs w:val="24"/>
                <w:lang w:eastAsia="lt-LT"/>
              </w:rPr>
            </w:pPr>
            <w:r w:rsidRPr="00BE1458">
              <w:rPr>
                <w:szCs w:val="24"/>
                <w:lang w:eastAsia="lt-LT"/>
              </w:rPr>
              <w:t>2. Stiprinti mokyklos materialinę ir techninę bazę.</w:t>
            </w: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217331" w14:textId="77777777" w:rsidR="004F1EDB" w:rsidRPr="00B209E7" w:rsidRDefault="004F1EDB" w:rsidP="004F1EDB">
            <w:pPr>
              <w:spacing w:line="254" w:lineRule="atLeast"/>
              <w:jc w:val="center"/>
              <w:rPr>
                <w:color w:val="FF0000"/>
                <w:szCs w:val="24"/>
                <w:lang w:eastAsia="lt-LT"/>
              </w:rPr>
            </w:pPr>
            <w:r w:rsidRPr="00B209E7">
              <w:rPr>
                <w:color w:val="FF0000"/>
                <w:szCs w:val="24"/>
                <w:lang w:eastAsia="lt-LT"/>
              </w:rPr>
              <w:t> </w:t>
            </w:r>
          </w:p>
        </w:tc>
        <w:tc>
          <w:tcPr>
            <w:tcW w:w="4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4CD02E" w14:textId="77777777" w:rsidR="004F1EDB" w:rsidRPr="00B209E7" w:rsidRDefault="004F1EDB" w:rsidP="004F1EDB">
            <w:pPr>
              <w:spacing w:line="254" w:lineRule="atLeast"/>
              <w:jc w:val="center"/>
              <w:rPr>
                <w:color w:val="FF0000"/>
                <w:szCs w:val="24"/>
                <w:lang w:eastAsia="lt-LT"/>
              </w:rPr>
            </w:pPr>
            <w:r w:rsidRPr="00B209E7">
              <w:rPr>
                <w:color w:val="FF0000"/>
                <w:szCs w:val="24"/>
                <w:lang w:eastAsia="lt-LT"/>
              </w:rPr>
              <w:t> </w:t>
            </w:r>
          </w:p>
        </w:tc>
      </w:tr>
      <w:tr w:rsidR="004F1EDB" w:rsidRPr="00B209E7" w14:paraId="2409EDB0" w14:textId="77777777" w:rsidTr="00CE5250">
        <w:tc>
          <w:tcPr>
            <w:tcW w:w="269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62B8D4" w14:textId="77777777" w:rsidR="004F1EDB" w:rsidRPr="00BE1458" w:rsidRDefault="004F1EDB" w:rsidP="004F1EDB">
            <w:pPr>
              <w:spacing w:line="254" w:lineRule="atLeast"/>
              <w:rPr>
                <w:szCs w:val="24"/>
                <w:lang w:eastAsia="lt-LT"/>
              </w:rPr>
            </w:pPr>
            <w:r w:rsidRPr="00BE1458">
              <w:rPr>
                <w:szCs w:val="24"/>
                <w:lang w:eastAsia="lt-LT"/>
              </w:rPr>
              <w:t>2.1. Modernizuoti ir atnaujinti mokymo bazę</w:t>
            </w: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98788" w14:textId="77687640" w:rsidR="004F1EDB" w:rsidRPr="00B209E7" w:rsidRDefault="004F1EDB" w:rsidP="00BE1458">
            <w:pPr>
              <w:rPr>
                <w:rFonts w:eastAsia="Calibri"/>
                <w:color w:val="FF0000"/>
                <w:szCs w:val="24"/>
              </w:rPr>
            </w:pPr>
            <w:r w:rsidRPr="00BE1458">
              <w:rPr>
                <w:szCs w:val="24"/>
                <w:lang w:eastAsia="lt-LT"/>
              </w:rPr>
              <w:t>2.1.1.</w:t>
            </w:r>
            <w:r w:rsidRPr="00BE1458">
              <w:rPr>
                <w:szCs w:val="24"/>
              </w:rPr>
              <w:t xml:space="preserve"> ugdymo aplinkos modernizavimas, vietų mokinių poilsiui įrengimas    (įsigyt</w:t>
            </w:r>
            <w:r w:rsidR="00BE1458" w:rsidRPr="00BE1458">
              <w:rPr>
                <w:szCs w:val="24"/>
              </w:rPr>
              <w:t>a</w:t>
            </w:r>
            <w:r w:rsidRPr="00BE1458">
              <w:rPr>
                <w:szCs w:val="24"/>
              </w:rPr>
              <w:t xml:space="preserve"> </w:t>
            </w:r>
            <w:r w:rsidR="00BE1458" w:rsidRPr="00BE1458">
              <w:rPr>
                <w:szCs w:val="24"/>
              </w:rPr>
              <w:t>10</w:t>
            </w:r>
            <w:r w:rsidRPr="00BE1458">
              <w:rPr>
                <w:szCs w:val="24"/>
              </w:rPr>
              <w:t xml:space="preserve"> priemon</w:t>
            </w:r>
            <w:r w:rsidR="00BE1458" w:rsidRPr="00BE1458">
              <w:rPr>
                <w:szCs w:val="24"/>
              </w:rPr>
              <w:t>ių</w:t>
            </w:r>
            <w:r w:rsidRPr="00BE1458">
              <w:rPr>
                <w:szCs w:val="24"/>
              </w:rPr>
              <w:t>, įrengta 1 poilsio vieta)</w:t>
            </w:r>
          </w:p>
        </w:tc>
        <w:tc>
          <w:tcPr>
            <w:tcW w:w="4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4A59E" w14:textId="77777777" w:rsidR="00760D57" w:rsidRDefault="00760D57" w:rsidP="00760D57">
            <w:pPr>
              <w:snapToGrid w:val="0"/>
              <w:jc w:val="both"/>
            </w:pPr>
            <w:r w:rsidRPr="00C32F54">
              <w:t>Įgyvendinta ir viršyta. Mokykla įsigijo bosinį akordeoną, garso kolonėlę bosiniam akordeonui, du garso stiprintuvus Yamaha, interaktyvų informacinį ekraną, septynis išmaniuosius planšetinius kompiuterius, du skaitmeninius pianinus, Kuriant modernią aplinką, buvo pagerintas mokyklos įvaizdis: padaryta kabinetų rodyklė I aukšte, kabinetų užrašų lentelės, koncertų salės užrašas, pagaminti nauji kabinetų raktų pakabukai, įrengtas galerinis pakabinimas III aukšte.</w:t>
            </w:r>
          </w:p>
          <w:p w14:paraId="113E748D" w14:textId="7DAD61A6" w:rsidR="004F1EDB" w:rsidRPr="00B209E7" w:rsidRDefault="00A242B6" w:rsidP="004F1EDB">
            <w:pPr>
              <w:spacing w:line="254" w:lineRule="atLeast"/>
              <w:rPr>
                <w:color w:val="FF0000"/>
                <w:szCs w:val="24"/>
                <w:lang w:eastAsia="lt-LT"/>
              </w:rPr>
            </w:pPr>
            <w:r>
              <w:rPr>
                <w:rFonts w:cs="Tahoma"/>
              </w:rPr>
              <w:t>Į</w:t>
            </w:r>
            <w:r>
              <w:t xml:space="preserve">rengta vieta mokinių poilsiui </w:t>
            </w:r>
            <w:r w:rsidRPr="00785448">
              <w:t>(III a. fojė).</w:t>
            </w:r>
          </w:p>
        </w:tc>
      </w:tr>
      <w:tr w:rsidR="004F1EDB" w:rsidRPr="00B209E7" w14:paraId="772C3B78" w14:textId="77777777" w:rsidTr="00CE5250">
        <w:tc>
          <w:tcPr>
            <w:tcW w:w="2694" w:type="dxa"/>
            <w:vMerge/>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BF02FB6" w14:textId="77777777" w:rsidR="004F1EDB" w:rsidRPr="00B209E7" w:rsidRDefault="004F1EDB" w:rsidP="004F1EDB">
            <w:pPr>
              <w:spacing w:line="254" w:lineRule="atLeast"/>
              <w:rPr>
                <w:color w:val="FF0000"/>
                <w:szCs w:val="24"/>
                <w:lang w:eastAsia="lt-LT"/>
              </w:rPr>
            </w:pPr>
          </w:p>
        </w:tc>
        <w:tc>
          <w:tcPr>
            <w:tcW w:w="297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8632A7D" w14:textId="77777777" w:rsidR="004F1EDB" w:rsidRPr="00326A07" w:rsidRDefault="004F1EDB" w:rsidP="004F1EDB">
            <w:pPr>
              <w:spacing w:line="254" w:lineRule="atLeast"/>
              <w:rPr>
                <w:szCs w:val="24"/>
                <w:lang w:eastAsia="lt-LT"/>
              </w:rPr>
            </w:pPr>
            <w:r w:rsidRPr="00326A07">
              <w:rPr>
                <w:szCs w:val="24"/>
                <w:lang w:eastAsia="lt-LT"/>
              </w:rPr>
              <w:t xml:space="preserve">2.1.2. mokyklinių baldų atnaujinimas, mokymo priemonių įsigijimas </w:t>
            </w:r>
          </w:p>
          <w:p w14:paraId="4F61E14A" w14:textId="5291244D" w:rsidR="004F1EDB" w:rsidRPr="00326A07" w:rsidRDefault="004F1EDB" w:rsidP="00326A07">
            <w:pPr>
              <w:spacing w:line="254" w:lineRule="atLeast"/>
              <w:rPr>
                <w:szCs w:val="24"/>
                <w:lang w:eastAsia="lt-LT"/>
              </w:rPr>
            </w:pPr>
            <w:r w:rsidRPr="00326A07">
              <w:rPr>
                <w:szCs w:val="24"/>
                <w:lang w:eastAsia="lt-LT"/>
              </w:rPr>
              <w:t>(</w:t>
            </w:r>
            <w:r w:rsidR="00326A07" w:rsidRPr="00326A07">
              <w:rPr>
                <w:szCs w:val="24"/>
                <w:lang w:eastAsia="lt-LT"/>
              </w:rPr>
              <w:t>8</w:t>
            </w:r>
            <w:r w:rsidRPr="00326A07">
              <w:rPr>
                <w:szCs w:val="24"/>
                <w:lang w:eastAsia="lt-LT"/>
              </w:rPr>
              <w:t xml:space="preserve"> vienetai)</w:t>
            </w:r>
          </w:p>
        </w:tc>
        <w:tc>
          <w:tcPr>
            <w:tcW w:w="410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90CB297" w14:textId="1A8D2FE9" w:rsidR="004F1EDB" w:rsidRPr="000E57CC" w:rsidRDefault="000E57CC" w:rsidP="004F1EDB">
            <w:pPr>
              <w:pStyle w:val="Betarp"/>
              <w:rPr>
                <w:rFonts w:ascii="Times New Roman" w:hAnsi="Times New Roman"/>
                <w:color w:val="FF0000"/>
                <w:sz w:val="24"/>
                <w:szCs w:val="24"/>
              </w:rPr>
            </w:pPr>
            <w:r w:rsidRPr="000E57CC">
              <w:rPr>
                <w:rFonts w:ascii="Times New Roman" w:hAnsi="Times New Roman"/>
                <w:sz w:val="24"/>
                <w:szCs w:val="24"/>
              </w:rPr>
              <w:t>Įgyvendinta ir viršyta. Vienas kabinetas aprūpintas mokykliniais baldais. Mokykla įsigijo</w:t>
            </w:r>
            <w:r w:rsidRPr="000E57CC">
              <w:rPr>
                <w:rFonts w:ascii="Times New Roman" w:hAnsi="Times New Roman"/>
                <w:color w:val="FF0000"/>
                <w:sz w:val="24"/>
                <w:szCs w:val="24"/>
              </w:rPr>
              <w:t xml:space="preserve"> </w:t>
            </w:r>
            <w:r w:rsidRPr="000E57CC">
              <w:rPr>
                <w:rFonts w:ascii="Times New Roman" w:hAnsi="Times New Roman"/>
                <w:sz w:val="24"/>
                <w:szCs w:val="24"/>
              </w:rPr>
              <w:t>pianiną Petrof, 30 solfedžio vadovėlių. Buvo atnaujintos dvi mokymo priemonės (pučiamieji instrumentai).</w:t>
            </w:r>
          </w:p>
        </w:tc>
      </w:tr>
      <w:tr w:rsidR="004F1EDB" w:rsidRPr="00B209E7" w14:paraId="1064D711" w14:textId="77777777" w:rsidTr="00905387">
        <w:tc>
          <w:tcPr>
            <w:tcW w:w="2694" w:type="dxa"/>
            <w:vMerge w:val="restart"/>
            <w:tcBorders>
              <w:top w:val="single" w:sz="8" w:space="0" w:color="auto"/>
              <w:left w:val="single" w:sz="8" w:space="0" w:color="auto"/>
              <w:right w:val="single" w:sz="8" w:space="0" w:color="auto"/>
            </w:tcBorders>
            <w:tcMar>
              <w:top w:w="0" w:type="dxa"/>
              <w:left w:w="108" w:type="dxa"/>
              <w:bottom w:w="0" w:type="dxa"/>
              <w:right w:w="108" w:type="dxa"/>
            </w:tcMar>
          </w:tcPr>
          <w:p w14:paraId="76F26B18" w14:textId="77777777" w:rsidR="004F1EDB" w:rsidRPr="00B209E7" w:rsidRDefault="004F1EDB" w:rsidP="004F1EDB">
            <w:pPr>
              <w:spacing w:line="254" w:lineRule="atLeast"/>
              <w:rPr>
                <w:color w:val="FF0000"/>
                <w:szCs w:val="24"/>
                <w:lang w:eastAsia="lt-LT"/>
              </w:rPr>
            </w:pPr>
            <w:r w:rsidRPr="00B34B6E">
              <w:rPr>
                <w:szCs w:val="24"/>
                <w:lang w:eastAsia="lt-LT"/>
              </w:rPr>
              <w:t>2.2. Gerinti mokyklos edukacines aplinkas</w:t>
            </w:r>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D036557" w14:textId="321864B6" w:rsidR="004F1EDB" w:rsidRPr="00B209E7" w:rsidRDefault="004F1EDB" w:rsidP="00B34B6E">
            <w:pPr>
              <w:spacing w:line="254" w:lineRule="atLeast"/>
              <w:rPr>
                <w:color w:val="FF0000"/>
                <w:szCs w:val="24"/>
                <w:lang w:eastAsia="lt-LT"/>
              </w:rPr>
            </w:pPr>
            <w:r w:rsidRPr="00B34B6E">
              <w:rPr>
                <w:szCs w:val="24"/>
                <w:lang w:eastAsia="lt-LT"/>
              </w:rPr>
              <w:t>2.2.1. ugdymo aplinkos atnaujinimas (9</w:t>
            </w:r>
            <w:r w:rsidR="00B34B6E" w:rsidRPr="00B34B6E">
              <w:rPr>
                <w:szCs w:val="24"/>
                <w:lang w:eastAsia="lt-LT"/>
              </w:rPr>
              <w:t>5</w:t>
            </w:r>
            <w:r w:rsidRPr="00B34B6E">
              <w:rPr>
                <w:szCs w:val="24"/>
                <w:lang w:eastAsia="lt-LT"/>
              </w:rPr>
              <w:t xml:space="preserve"> proc.)</w:t>
            </w:r>
          </w:p>
        </w:tc>
        <w:tc>
          <w:tcPr>
            <w:tcW w:w="410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CBAAD1" w14:textId="1328628D" w:rsidR="004F1EDB" w:rsidRPr="00B209E7" w:rsidRDefault="00F60ADD" w:rsidP="00502D8E">
            <w:pPr>
              <w:spacing w:line="254" w:lineRule="atLeast"/>
              <w:rPr>
                <w:color w:val="FF0000"/>
                <w:szCs w:val="24"/>
                <w:lang w:eastAsia="lt-LT"/>
              </w:rPr>
            </w:pPr>
            <w:r w:rsidRPr="0003352A">
              <w:rPr>
                <w:rFonts w:cs="Tahoma"/>
              </w:rPr>
              <w:t>Įgyvendinta. P</w:t>
            </w:r>
            <w:r w:rsidRPr="0003352A">
              <w:t>agerintos</w:t>
            </w:r>
            <w:r w:rsidRPr="009D5C45">
              <w:t xml:space="preserve"> mokyklos higieninės sąlygos: įrengtos reikalingos priemonės higieninėse patalpose (15 vnt.), įrengta oro užuolaida prie įėjimo į mokyklos patalpas, 2-jose patalpose įrengtas vandens šildytuvas.</w:t>
            </w:r>
          </w:p>
        </w:tc>
      </w:tr>
      <w:tr w:rsidR="004F1EDB" w:rsidRPr="00B209E7" w14:paraId="40855EFC" w14:textId="77777777" w:rsidTr="0051432D">
        <w:tc>
          <w:tcPr>
            <w:tcW w:w="2694" w:type="dxa"/>
            <w:vMerge/>
            <w:tcBorders>
              <w:left w:val="single" w:sz="8" w:space="0" w:color="auto"/>
              <w:bottom w:val="single" w:sz="4" w:space="0" w:color="auto"/>
              <w:right w:val="single" w:sz="8" w:space="0" w:color="auto"/>
            </w:tcBorders>
            <w:tcMar>
              <w:top w:w="0" w:type="dxa"/>
              <w:left w:w="108" w:type="dxa"/>
              <w:bottom w:w="0" w:type="dxa"/>
              <w:right w:w="108" w:type="dxa"/>
            </w:tcMar>
          </w:tcPr>
          <w:p w14:paraId="079B5111" w14:textId="77777777" w:rsidR="004F1EDB" w:rsidRPr="00B209E7" w:rsidRDefault="004F1EDB" w:rsidP="004F1EDB">
            <w:pPr>
              <w:spacing w:line="254" w:lineRule="atLeast"/>
              <w:rPr>
                <w:color w:val="FF0000"/>
                <w:szCs w:val="24"/>
                <w:lang w:eastAsia="lt-LT"/>
              </w:rPr>
            </w:pPr>
          </w:p>
        </w:tc>
        <w:tc>
          <w:tcPr>
            <w:tcW w:w="2976" w:type="dxa"/>
            <w:tcBorders>
              <w:top w:val="nil"/>
              <w:left w:val="nil"/>
              <w:bottom w:val="single" w:sz="4" w:space="0" w:color="auto"/>
              <w:right w:val="single" w:sz="8" w:space="0" w:color="auto"/>
            </w:tcBorders>
            <w:tcMar>
              <w:top w:w="0" w:type="dxa"/>
              <w:left w:w="108" w:type="dxa"/>
              <w:bottom w:w="0" w:type="dxa"/>
              <w:right w:w="108" w:type="dxa"/>
            </w:tcMar>
          </w:tcPr>
          <w:p w14:paraId="6C819AE4" w14:textId="2A268638" w:rsidR="004F1EDB" w:rsidRPr="005819A1" w:rsidRDefault="004F1EDB" w:rsidP="005819A1">
            <w:pPr>
              <w:spacing w:line="254" w:lineRule="atLeast"/>
              <w:rPr>
                <w:szCs w:val="24"/>
                <w:lang w:eastAsia="lt-LT"/>
              </w:rPr>
            </w:pPr>
            <w:r w:rsidRPr="005819A1">
              <w:rPr>
                <w:szCs w:val="24"/>
                <w:lang w:eastAsia="lt-LT"/>
              </w:rPr>
              <w:t xml:space="preserve">2.2.2. einamasis patalpų remontas, inventoriaus priežiūra </w:t>
            </w:r>
            <w:r w:rsidR="005819A1" w:rsidRPr="005819A1">
              <w:rPr>
                <w:szCs w:val="24"/>
                <w:lang w:eastAsia="lt-LT"/>
              </w:rPr>
              <w:t>(atliktų darbų skaičius – 54)</w:t>
            </w:r>
          </w:p>
        </w:tc>
        <w:tc>
          <w:tcPr>
            <w:tcW w:w="4101" w:type="dxa"/>
            <w:tcBorders>
              <w:top w:val="nil"/>
              <w:left w:val="nil"/>
              <w:bottom w:val="single" w:sz="4" w:space="0" w:color="auto"/>
              <w:right w:val="single" w:sz="8" w:space="0" w:color="auto"/>
            </w:tcBorders>
            <w:tcMar>
              <w:top w:w="0" w:type="dxa"/>
              <w:left w:w="108" w:type="dxa"/>
              <w:bottom w:w="0" w:type="dxa"/>
              <w:right w:w="108" w:type="dxa"/>
            </w:tcMar>
          </w:tcPr>
          <w:p w14:paraId="432012FD" w14:textId="3B858A37" w:rsidR="004F1EDB" w:rsidRPr="005819A1" w:rsidRDefault="00FF5092" w:rsidP="004F1EDB">
            <w:pPr>
              <w:pStyle w:val="Betarp"/>
              <w:rPr>
                <w:rFonts w:ascii="Times New Roman" w:hAnsi="Times New Roman"/>
                <w:color w:val="FF0000"/>
                <w:sz w:val="24"/>
                <w:szCs w:val="24"/>
                <w:lang w:eastAsia="lt-LT"/>
              </w:rPr>
            </w:pPr>
            <w:r w:rsidRPr="000E57CC">
              <w:rPr>
                <w:rFonts w:ascii="Times New Roman" w:hAnsi="Times New Roman"/>
                <w:sz w:val="24"/>
                <w:szCs w:val="24"/>
              </w:rPr>
              <w:t xml:space="preserve">Įgyvendinta ir viršyta. </w:t>
            </w:r>
            <w:r w:rsidR="004F1EDB" w:rsidRPr="005819A1">
              <w:rPr>
                <w:rFonts w:ascii="Times New Roman" w:hAnsi="Times New Roman"/>
                <w:sz w:val="24"/>
                <w:szCs w:val="24"/>
                <w:lang w:eastAsia="lt-LT"/>
              </w:rPr>
              <w:t xml:space="preserve">Atliktų darbų skaičius – </w:t>
            </w:r>
            <w:r w:rsidR="005819A1" w:rsidRPr="005819A1">
              <w:rPr>
                <w:rFonts w:ascii="Times New Roman" w:hAnsi="Times New Roman"/>
                <w:sz w:val="24"/>
                <w:szCs w:val="24"/>
              </w:rPr>
              <w:t>74.</w:t>
            </w:r>
          </w:p>
        </w:tc>
      </w:tr>
      <w:tr w:rsidR="004F1EDB" w:rsidRPr="00B209E7" w14:paraId="3E687B7A" w14:textId="77777777" w:rsidTr="00030CE8">
        <w:tc>
          <w:tcPr>
            <w:tcW w:w="9771" w:type="dxa"/>
            <w:gridSpan w:val="3"/>
            <w:tcBorders>
              <w:left w:val="single" w:sz="8" w:space="0" w:color="auto"/>
              <w:bottom w:val="single" w:sz="4" w:space="0" w:color="auto"/>
              <w:right w:val="single" w:sz="8" w:space="0" w:color="auto"/>
            </w:tcBorders>
            <w:tcMar>
              <w:top w:w="0" w:type="dxa"/>
              <w:left w:w="108" w:type="dxa"/>
              <w:bottom w:w="0" w:type="dxa"/>
              <w:right w:w="108" w:type="dxa"/>
            </w:tcMar>
          </w:tcPr>
          <w:p w14:paraId="5799B2AD" w14:textId="77777777" w:rsidR="004F1EDB" w:rsidRPr="00B209E7" w:rsidRDefault="004F1EDB" w:rsidP="004F1EDB">
            <w:pPr>
              <w:pStyle w:val="Betarp"/>
              <w:rPr>
                <w:rFonts w:ascii="Times New Roman" w:hAnsi="Times New Roman"/>
                <w:color w:val="FF0000"/>
                <w:sz w:val="24"/>
                <w:szCs w:val="24"/>
                <w:lang w:eastAsia="lt-LT"/>
              </w:rPr>
            </w:pPr>
            <w:r w:rsidRPr="007B7EC9">
              <w:rPr>
                <w:rFonts w:ascii="Times New Roman" w:hAnsi="Times New Roman"/>
                <w:b/>
                <w:sz w:val="24"/>
                <w:szCs w:val="24"/>
                <w:lang w:eastAsia="lt-LT"/>
              </w:rPr>
              <w:t>METINIO VEIKLOS PLANO ĮGYVENDINIMAS</w:t>
            </w:r>
          </w:p>
        </w:tc>
      </w:tr>
      <w:tr w:rsidR="004F1EDB" w:rsidRPr="00B209E7" w14:paraId="41684385" w14:textId="77777777" w:rsidTr="00030CE8">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55CEFC" w14:textId="77777777" w:rsidR="004F1EDB" w:rsidRPr="00B209E7" w:rsidRDefault="004F1EDB" w:rsidP="004F1EDB">
            <w:pPr>
              <w:spacing w:line="254" w:lineRule="atLeast"/>
              <w:rPr>
                <w:color w:val="FF0000"/>
                <w:szCs w:val="24"/>
                <w:lang w:eastAsia="lt-LT"/>
              </w:rPr>
            </w:pPr>
            <w:r w:rsidRPr="00652065">
              <w:rPr>
                <w:szCs w:val="24"/>
                <w:lang w:eastAsia="lt-LT"/>
              </w:rPr>
              <w:t>1.</w:t>
            </w:r>
            <w:r w:rsidRPr="00652065">
              <w:rPr>
                <w:szCs w:val="24"/>
              </w:rPr>
              <w:t xml:space="preserve"> T</w:t>
            </w:r>
            <w:r w:rsidRPr="00652065">
              <w:t>obulinti ugdymo kokybę, plėtoti mokinių saviraišką.</w:t>
            </w: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28750" w14:textId="77777777" w:rsidR="004F1EDB" w:rsidRPr="00B209E7" w:rsidRDefault="004F1EDB" w:rsidP="004F1EDB">
            <w:pPr>
              <w:spacing w:line="254" w:lineRule="atLeast"/>
              <w:rPr>
                <w:color w:val="FF0000"/>
                <w:szCs w:val="24"/>
                <w:lang w:eastAsia="lt-LT"/>
              </w:rPr>
            </w:pPr>
          </w:p>
        </w:tc>
        <w:tc>
          <w:tcPr>
            <w:tcW w:w="4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3E0C3D" w14:textId="77777777" w:rsidR="004F1EDB" w:rsidRPr="00B209E7" w:rsidRDefault="004F1EDB" w:rsidP="004F1EDB">
            <w:pPr>
              <w:spacing w:line="254" w:lineRule="atLeast"/>
              <w:rPr>
                <w:color w:val="FF0000"/>
                <w:szCs w:val="24"/>
                <w:lang w:eastAsia="lt-LT"/>
              </w:rPr>
            </w:pPr>
          </w:p>
        </w:tc>
      </w:tr>
      <w:tr w:rsidR="00CD5B1C" w:rsidRPr="00B209E7" w14:paraId="7E3F65FF" w14:textId="77777777" w:rsidTr="00030CE8">
        <w:tc>
          <w:tcPr>
            <w:tcW w:w="269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32A78" w14:textId="03721968" w:rsidR="00CD5B1C" w:rsidRPr="00B209E7" w:rsidRDefault="00CD5B1C" w:rsidP="004F1EDB">
            <w:pPr>
              <w:spacing w:line="254" w:lineRule="atLeast"/>
              <w:rPr>
                <w:color w:val="FF0000"/>
                <w:szCs w:val="24"/>
                <w:lang w:eastAsia="lt-LT"/>
              </w:rPr>
            </w:pPr>
            <w:r w:rsidRPr="00186E95">
              <w:t>1.1. Ugdyti vaiko asmenybę siejant ugdymą su gyvenimu</w:t>
            </w: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11FAD" w14:textId="4E126D5F" w:rsidR="00CD5B1C" w:rsidRPr="00B209E7" w:rsidRDefault="00CD5B1C" w:rsidP="004F1EDB">
            <w:pPr>
              <w:snapToGrid w:val="0"/>
              <w:rPr>
                <w:color w:val="FF0000"/>
                <w:szCs w:val="24"/>
                <w:lang w:eastAsia="lt-LT"/>
              </w:rPr>
            </w:pPr>
            <w:r w:rsidRPr="00186E95">
              <w:t>1.1.1. Mokinių individualios pažangos ir pasiekimų vertinimo sistemos atnaujinimas</w:t>
            </w:r>
          </w:p>
        </w:tc>
        <w:tc>
          <w:tcPr>
            <w:tcW w:w="4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900C4" w14:textId="00EBF89E" w:rsidR="00CD5B1C" w:rsidRPr="00B209E7" w:rsidRDefault="001B7549" w:rsidP="001B7549">
            <w:pPr>
              <w:snapToGrid w:val="0"/>
              <w:rPr>
                <w:color w:val="FF0000"/>
                <w:szCs w:val="24"/>
              </w:rPr>
            </w:pPr>
            <w:r w:rsidRPr="001B7549">
              <w:rPr>
                <w:szCs w:val="24"/>
              </w:rPr>
              <w:t xml:space="preserve">Patobulinta mokinių individualios pažangos ir pasiekimų vertinimo sistema: </w:t>
            </w:r>
            <w:r w:rsidRPr="001B7549">
              <w:rPr>
                <w:szCs w:val="24"/>
                <w:lang w:eastAsia="lt-LT"/>
              </w:rPr>
              <w:t>vertinimas papildytas paties mokinio įsivertinimo rodikliu; parengta mokinio individualios pažangos ir pasiekimų įsivertinimo anketa; kartą per metus, ne mažiau kaip 60% pagal pagrindinio muzikinio ugdymo programą besimokančių mokinių atlieka individualios pažangos ir pasiekimų įsivertinimą.</w:t>
            </w:r>
          </w:p>
        </w:tc>
      </w:tr>
      <w:tr w:rsidR="00CD5B1C" w:rsidRPr="00B209E7" w14:paraId="4B50CD2B" w14:textId="77777777" w:rsidTr="00030CE8">
        <w:tc>
          <w:tcPr>
            <w:tcW w:w="269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8DF25" w14:textId="77777777" w:rsidR="00CD5B1C" w:rsidRPr="00B209E7" w:rsidRDefault="00CD5B1C" w:rsidP="006F3129">
            <w:pPr>
              <w:spacing w:line="254" w:lineRule="atLeast"/>
              <w:rPr>
                <w:color w:val="FF0000"/>
                <w:szCs w:val="24"/>
                <w:lang w:eastAsia="lt-LT"/>
              </w:rPr>
            </w:pP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D0271" w14:textId="77777777" w:rsidR="00CD5B1C" w:rsidRPr="00280358" w:rsidRDefault="00CD5B1C" w:rsidP="006F3129">
            <w:r>
              <w:t>1.1.2. P</w:t>
            </w:r>
            <w:r w:rsidRPr="00280358">
              <w:t>rofesinės linkmės, gabių ir talentingų mokinių program</w:t>
            </w:r>
            <w:r>
              <w:t>ų</w:t>
            </w:r>
            <w:r w:rsidRPr="00280358">
              <w:t xml:space="preserve"> </w:t>
            </w:r>
            <w:r>
              <w:t>į</w:t>
            </w:r>
            <w:r w:rsidRPr="00280358">
              <w:t>gyvendin</w:t>
            </w:r>
            <w:r>
              <w:t>imas</w:t>
            </w:r>
          </w:p>
          <w:p w14:paraId="5DD583DA" w14:textId="3B55E7DE" w:rsidR="00CD5B1C" w:rsidRPr="00B209E7" w:rsidRDefault="00CD5B1C" w:rsidP="006F3129">
            <w:pPr>
              <w:spacing w:line="254" w:lineRule="atLeast"/>
              <w:rPr>
                <w:color w:val="FF0000"/>
                <w:szCs w:val="24"/>
                <w:lang w:eastAsia="lt-LT"/>
              </w:rPr>
            </w:pPr>
          </w:p>
        </w:tc>
        <w:tc>
          <w:tcPr>
            <w:tcW w:w="4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66EA6" w14:textId="77777777" w:rsidR="00C15AB0" w:rsidRPr="008219E5" w:rsidRDefault="00C15AB0" w:rsidP="00C15AB0">
            <w:r w:rsidRPr="00280358">
              <w:rPr>
                <w:lang w:eastAsia="lt-LT"/>
              </w:rPr>
              <w:t xml:space="preserve">Parengtas </w:t>
            </w:r>
            <w:r>
              <w:rPr>
                <w:lang w:eastAsia="lt-LT"/>
              </w:rPr>
              <w:t xml:space="preserve">„Dagilėlio“ dainavimo mokyklos </w:t>
            </w:r>
            <w:r w:rsidRPr="008219E5">
              <w:t>gabių ir talentingų mokinių ugdymo programos priemonių planas</w:t>
            </w:r>
            <w:r>
              <w:t>.</w:t>
            </w:r>
          </w:p>
          <w:p w14:paraId="7EBD8BED" w14:textId="77777777" w:rsidR="00714456" w:rsidRPr="00280358" w:rsidRDefault="00714456" w:rsidP="00714456">
            <w:pPr>
              <w:rPr>
                <w:lang w:eastAsia="lt-LT"/>
              </w:rPr>
            </w:pPr>
            <w:r w:rsidRPr="00280358">
              <w:rPr>
                <w:lang w:eastAsia="lt-LT"/>
              </w:rPr>
              <w:t>Mokinių, padariusių individualią pažangą dalis 20%.</w:t>
            </w:r>
          </w:p>
          <w:p w14:paraId="6330343C" w14:textId="1340C8F5" w:rsidR="00CD5B1C" w:rsidRPr="00C15AB0" w:rsidRDefault="00714456" w:rsidP="001176D5">
            <w:pPr>
              <w:pStyle w:val="Betarp"/>
              <w:rPr>
                <w:rFonts w:ascii="Times New Roman" w:hAnsi="Times New Roman"/>
                <w:color w:val="FF0000"/>
                <w:sz w:val="24"/>
                <w:szCs w:val="24"/>
              </w:rPr>
            </w:pPr>
            <w:r w:rsidRPr="00C15AB0">
              <w:rPr>
                <w:rFonts w:ascii="Times New Roman" w:hAnsi="Times New Roman"/>
                <w:sz w:val="24"/>
                <w:szCs w:val="24"/>
                <w:lang w:eastAsia="lt-LT"/>
              </w:rPr>
              <w:t>Ne mažiau kaip du kartus per mokslo metus kiekvieno mokinio asmeninės ūgties poreikis tenkinamas pasirinktinai dalyvaujant koncertuose, festivaliuose, konkursuose.</w:t>
            </w:r>
          </w:p>
        </w:tc>
      </w:tr>
      <w:tr w:rsidR="00CD5B1C" w:rsidRPr="00B209E7" w14:paraId="487B6ECB" w14:textId="77777777" w:rsidTr="00030CE8">
        <w:tc>
          <w:tcPr>
            <w:tcW w:w="269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9004B" w14:textId="77777777" w:rsidR="00CD5B1C" w:rsidRPr="00B209E7" w:rsidRDefault="00CD5B1C" w:rsidP="006F3129">
            <w:pPr>
              <w:spacing w:line="254" w:lineRule="atLeast"/>
              <w:rPr>
                <w:color w:val="FF0000"/>
                <w:szCs w:val="24"/>
                <w:lang w:eastAsia="lt-LT"/>
              </w:rPr>
            </w:pP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CE75B" w14:textId="2D439E3D" w:rsidR="00CD5B1C" w:rsidRPr="00B209E7" w:rsidRDefault="00CD5B1C" w:rsidP="006F3129">
            <w:pPr>
              <w:spacing w:line="254" w:lineRule="atLeast"/>
              <w:rPr>
                <w:color w:val="FF0000"/>
                <w:szCs w:val="24"/>
              </w:rPr>
            </w:pPr>
            <w:r w:rsidRPr="003F1296">
              <w:t>1.1.</w:t>
            </w:r>
            <w:r>
              <w:t>3</w:t>
            </w:r>
            <w:r w:rsidRPr="003F1296">
              <w:t>. Mokinių dalyvavimo socialinių kompetencijų ugdyme užtikrinimas</w:t>
            </w:r>
          </w:p>
        </w:tc>
        <w:tc>
          <w:tcPr>
            <w:tcW w:w="4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46B0B" w14:textId="2A04D170" w:rsidR="00CD5B1C" w:rsidRPr="00091EA6" w:rsidRDefault="00091EA6" w:rsidP="00091EA6">
            <w:pPr>
              <w:pStyle w:val="Betarp"/>
              <w:rPr>
                <w:rFonts w:ascii="Times New Roman" w:hAnsi="Times New Roman"/>
                <w:color w:val="FF0000"/>
                <w:sz w:val="24"/>
                <w:szCs w:val="24"/>
              </w:rPr>
            </w:pPr>
            <w:r w:rsidRPr="00091EA6">
              <w:rPr>
                <w:rFonts w:ascii="Times New Roman" w:hAnsi="Times New Roman"/>
                <w:sz w:val="24"/>
                <w:szCs w:val="24"/>
              </w:rPr>
              <w:t>Mokyklos organizuojami renginiai buvo užregistruojami SKU modelio informacinėje sistemoje. Į SKU veiklas įtraukti 22 mokiniai</w:t>
            </w:r>
          </w:p>
        </w:tc>
      </w:tr>
      <w:tr w:rsidR="00CD5B1C" w:rsidRPr="00B209E7" w14:paraId="686EF0E7" w14:textId="77777777" w:rsidTr="00030CE8">
        <w:tc>
          <w:tcPr>
            <w:tcW w:w="269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DBCF9F" w14:textId="0C173C6F" w:rsidR="00CD5B1C" w:rsidRPr="00B209E7" w:rsidRDefault="00CD5B1C" w:rsidP="00994192">
            <w:pPr>
              <w:spacing w:line="254" w:lineRule="atLeast"/>
              <w:rPr>
                <w:color w:val="FF0000"/>
                <w:szCs w:val="24"/>
                <w:lang w:eastAsia="lt-LT"/>
              </w:rPr>
            </w:pPr>
            <w:r w:rsidRPr="006F1CCF">
              <w:t>1.2. Plėsti neformaliojo vaikų švietimo programų pasiūlą</w:t>
            </w:r>
            <w:r>
              <w:t xml:space="preserve"> ir gerinti jų prieinamumą</w:t>
            </w: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2831B" w14:textId="77777777" w:rsidR="00CD5B1C" w:rsidRPr="00F54D90" w:rsidRDefault="00CD5B1C" w:rsidP="00994192">
            <w:pPr>
              <w:rPr>
                <w:lang w:eastAsia="lt-LT"/>
              </w:rPr>
            </w:pPr>
            <w:r w:rsidRPr="00F54D90">
              <w:t>1.2.1. M</w:t>
            </w:r>
            <w:r w:rsidRPr="00F54D90">
              <w:rPr>
                <w:lang w:eastAsia="lt-LT"/>
              </w:rPr>
              <w:t xml:space="preserve">okyklos neformaliojo ugdymo programos įgyvendinimas bendrojo ugdymo mokyklose </w:t>
            </w:r>
          </w:p>
          <w:p w14:paraId="0CB90146" w14:textId="50F9FE4D" w:rsidR="00CD5B1C" w:rsidRPr="00B209E7" w:rsidRDefault="00CD5B1C" w:rsidP="00994192">
            <w:pPr>
              <w:spacing w:line="254" w:lineRule="atLeast"/>
              <w:rPr>
                <w:color w:val="FF0000"/>
                <w:szCs w:val="24"/>
                <w:lang w:eastAsia="lt-LT"/>
              </w:rPr>
            </w:pPr>
          </w:p>
        </w:tc>
        <w:tc>
          <w:tcPr>
            <w:tcW w:w="4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80841A" w14:textId="6E83332F" w:rsidR="001D75D1" w:rsidRPr="00773DE1" w:rsidRDefault="001D75D1" w:rsidP="001D75D1">
            <w:pPr>
              <w:rPr>
                <w:szCs w:val="24"/>
                <w:lang w:eastAsia="lt-LT"/>
              </w:rPr>
            </w:pPr>
            <w:r w:rsidRPr="00280358">
              <w:rPr>
                <w:lang w:eastAsia="lt-LT"/>
              </w:rPr>
              <w:t>Neformaliojo ugdymo programa  vykdoma trijose bendrojo ugdymo mokyklose</w:t>
            </w:r>
            <w:r>
              <w:rPr>
                <w:lang w:eastAsia="lt-LT"/>
              </w:rPr>
              <w:t xml:space="preserve">: Jėzuitų, Centro pradinėje, </w:t>
            </w:r>
            <w:r w:rsidRPr="00773DE1">
              <w:rPr>
                <w:szCs w:val="24"/>
                <w:lang w:eastAsia="lt-LT"/>
              </w:rPr>
              <w:t xml:space="preserve">„Saulės“ pradinėje. </w:t>
            </w:r>
          </w:p>
          <w:p w14:paraId="35A3CFFD" w14:textId="11BFBCB0" w:rsidR="00CD5B1C" w:rsidRPr="00B209E7" w:rsidRDefault="001D75D1" w:rsidP="001D75D1">
            <w:pPr>
              <w:pStyle w:val="Betarp"/>
              <w:rPr>
                <w:rFonts w:ascii="Times New Roman" w:hAnsi="Times New Roman"/>
                <w:color w:val="FF0000"/>
                <w:sz w:val="24"/>
                <w:szCs w:val="24"/>
              </w:rPr>
            </w:pPr>
            <w:r w:rsidRPr="00773DE1">
              <w:rPr>
                <w:rFonts w:ascii="Times New Roman" w:hAnsi="Times New Roman"/>
                <w:sz w:val="24"/>
                <w:szCs w:val="24"/>
                <w:lang w:eastAsia="lt-LT"/>
              </w:rPr>
              <w:t xml:space="preserve">„Dagilėlio“ dainavimo mokyklos vykdomoje NU programoje dalyvauja </w:t>
            </w:r>
            <w:r w:rsidR="00702D01">
              <w:rPr>
                <w:rFonts w:ascii="Times New Roman" w:hAnsi="Times New Roman"/>
                <w:sz w:val="24"/>
                <w:szCs w:val="24"/>
                <w:lang w:eastAsia="lt-LT"/>
              </w:rPr>
              <w:t>90-</w:t>
            </w:r>
            <w:r w:rsidR="00773DE1" w:rsidRPr="00773DE1">
              <w:rPr>
                <w:rFonts w:ascii="Times New Roman" w:hAnsi="Times New Roman"/>
                <w:sz w:val="24"/>
                <w:szCs w:val="24"/>
                <w:lang w:eastAsia="lt-LT"/>
              </w:rPr>
              <w:t>100 mokinių.</w:t>
            </w:r>
          </w:p>
        </w:tc>
      </w:tr>
      <w:tr w:rsidR="00CD5B1C" w:rsidRPr="00B209E7" w14:paraId="741540F4" w14:textId="77777777" w:rsidTr="00030CE8">
        <w:tc>
          <w:tcPr>
            <w:tcW w:w="269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CBF83" w14:textId="77777777" w:rsidR="00CD5B1C" w:rsidRPr="00B209E7" w:rsidRDefault="00CD5B1C" w:rsidP="00994192">
            <w:pPr>
              <w:spacing w:line="254" w:lineRule="atLeast"/>
              <w:rPr>
                <w:color w:val="FF0000"/>
                <w:szCs w:val="24"/>
                <w:lang w:eastAsia="lt-LT"/>
              </w:rPr>
            </w:pP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C9A51" w14:textId="77777777" w:rsidR="00CD5B1C" w:rsidRPr="00280358" w:rsidRDefault="00CD5B1C" w:rsidP="00994192">
            <w:pPr>
              <w:rPr>
                <w:lang w:eastAsia="lt-LT"/>
              </w:rPr>
            </w:pPr>
            <w:r w:rsidRPr="00142237">
              <w:t>1.2.2</w:t>
            </w:r>
            <w:r>
              <w:rPr>
                <w:lang w:eastAsia="lt-LT"/>
              </w:rPr>
              <w:t>. N</w:t>
            </w:r>
            <w:r w:rsidRPr="00280358">
              <w:rPr>
                <w:lang w:eastAsia="lt-LT"/>
              </w:rPr>
              <w:t>auj</w:t>
            </w:r>
            <w:r>
              <w:rPr>
                <w:lang w:eastAsia="lt-LT"/>
              </w:rPr>
              <w:t>ų</w:t>
            </w:r>
            <w:r w:rsidRPr="00280358">
              <w:rPr>
                <w:lang w:eastAsia="lt-LT"/>
              </w:rPr>
              <w:t xml:space="preserve"> mokomųjų dalykų program</w:t>
            </w:r>
            <w:r>
              <w:rPr>
                <w:lang w:eastAsia="lt-LT"/>
              </w:rPr>
              <w:t xml:space="preserve">ų </w:t>
            </w:r>
            <w:r>
              <w:t xml:space="preserve"> į</w:t>
            </w:r>
            <w:r w:rsidRPr="00280358">
              <w:rPr>
                <w:lang w:eastAsia="lt-LT"/>
              </w:rPr>
              <w:t>gyvendin</w:t>
            </w:r>
            <w:r>
              <w:rPr>
                <w:lang w:eastAsia="lt-LT"/>
              </w:rPr>
              <w:t>imas</w:t>
            </w:r>
            <w:r w:rsidRPr="00280358">
              <w:rPr>
                <w:lang w:eastAsia="lt-LT"/>
              </w:rPr>
              <w:t xml:space="preserve"> </w:t>
            </w:r>
          </w:p>
          <w:p w14:paraId="00EBC628" w14:textId="219DBD98" w:rsidR="00CD5B1C" w:rsidRPr="00B209E7" w:rsidRDefault="00CD5B1C" w:rsidP="00994192">
            <w:pPr>
              <w:rPr>
                <w:color w:val="FF0000"/>
              </w:rPr>
            </w:pPr>
          </w:p>
        </w:tc>
        <w:tc>
          <w:tcPr>
            <w:tcW w:w="4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179AA" w14:textId="550CCCD2" w:rsidR="00CD5B1C" w:rsidRPr="00B209E7" w:rsidRDefault="00BC5BCD" w:rsidP="00BC5BCD">
            <w:pPr>
              <w:snapToGrid w:val="0"/>
              <w:rPr>
                <w:color w:val="FF0000"/>
              </w:rPr>
            </w:pPr>
            <w:r w:rsidRPr="00280358">
              <w:rPr>
                <w:lang w:eastAsia="lt-LT"/>
              </w:rPr>
              <w:t>Vykdomos dvi naujos mokomųjų dalykų programos</w:t>
            </w:r>
            <w:r>
              <w:rPr>
                <w:lang w:eastAsia="lt-LT"/>
              </w:rPr>
              <w:t xml:space="preserve"> (kontraboso ir bosinio akordeono)</w:t>
            </w:r>
          </w:p>
        </w:tc>
      </w:tr>
      <w:tr w:rsidR="00CD5B1C" w:rsidRPr="00B209E7" w14:paraId="50F76717" w14:textId="77777777" w:rsidTr="00030CE8">
        <w:tc>
          <w:tcPr>
            <w:tcW w:w="269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3E5A4" w14:textId="77777777" w:rsidR="00CD5B1C" w:rsidRPr="00B209E7" w:rsidRDefault="00CD5B1C" w:rsidP="00994192">
            <w:pPr>
              <w:spacing w:line="254" w:lineRule="atLeast"/>
              <w:rPr>
                <w:color w:val="FF0000"/>
                <w:szCs w:val="24"/>
                <w:lang w:eastAsia="lt-LT"/>
              </w:rPr>
            </w:pP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D92BA" w14:textId="31B90AD7" w:rsidR="00CD5B1C" w:rsidRPr="00B209E7" w:rsidRDefault="00CD5B1C" w:rsidP="00994192">
            <w:pPr>
              <w:rPr>
                <w:color w:val="FF0000"/>
              </w:rPr>
            </w:pPr>
            <w:r>
              <w:t xml:space="preserve">1.2.3. </w:t>
            </w:r>
            <w:r w:rsidRPr="002D2578">
              <w:t>Pritaikytų ugdymo programų vaikams, turintiems specialiųjų ugdymosi poreikių, parengimas</w:t>
            </w:r>
          </w:p>
        </w:tc>
        <w:tc>
          <w:tcPr>
            <w:tcW w:w="4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2D4B8" w14:textId="2CDB39A4" w:rsidR="00CD5B1C" w:rsidRPr="00B209E7" w:rsidRDefault="008617B3" w:rsidP="008617B3">
            <w:pPr>
              <w:snapToGrid w:val="0"/>
              <w:rPr>
                <w:color w:val="FF0000"/>
                <w:lang w:eastAsia="lt-LT"/>
              </w:rPr>
            </w:pPr>
            <w:r w:rsidRPr="002D2578">
              <w:t>Parengt</w:t>
            </w:r>
            <w:r>
              <w:t xml:space="preserve">a </w:t>
            </w:r>
            <w:r w:rsidRPr="002D2578">
              <w:t>pritaikyt</w:t>
            </w:r>
            <w:r>
              <w:t>a</w:t>
            </w:r>
            <w:r w:rsidRPr="002D2578">
              <w:t xml:space="preserve"> ugdymo program</w:t>
            </w:r>
            <w:r>
              <w:t>a</w:t>
            </w:r>
            <w:r w:rsidRPr="002D2578">
              <w:t xml:space="preserve"> vaikams, turintiems specialiųjų ugdymosi </w:t>
            </w:r>
            <w:r w:rsidRPr="008B0AAB">
              <w:t>poreikių (chorinio dainavimo)</w:t>
            </w:r>
          </w:p>
        </w:tc>
      </w:tr>
      <w:tr w:rsidR="00CD5B1C" w:rsidRPr="00B209E7" w14:paraId="15A3B9F6" w14:textId="77777777" w:rsidTr="00030CE8">
        <w:tc>
          <w:tcPr>
            <w:tcW w:w="269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E8D18" w14:textId="77777777" w:rsidR="00CD5B1C" w:rsidRPr="00B209E7" w:rsidRDefault="00CD5B1C" w:rsidP="00994192">
            <w:pPr>
              <w:spacing w:line="254" w:lineRule="atLeast"/>
              <w:rPr>
                <w:color w:val="FF0000"/>
                <w:szCs w:val="24"/>
                <w:lang w:eastAsia="lt-LT"/>
              </w:rPr>
            </w:pP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C7CFF8" w14:textId="22E1A5DC" w:rsidR="00CD5B1C" w:rsidRPr="00B209E7" w:rsidRDefault="00CD5B1C" w:rsidP="00994192">
            <w:pPr>
              <w:rPr>
                <w:color w:val="FF0000"/>
              </w:rPr>
            </w:pPr>
            <w:r>
              <w:t xml:space="preserve">1.2.4. </w:t>
            </w:r>
            <w:r w:rsidRPr="001A034B">
              <w:rPr>
                <w:bCs/>
                <w:lang w:eastAsia="lt-LT"/>
              </w:rPr>
              <w:t xml:space="preserve">Pedagogų švietimo organizavimas nuotolinio ugdymo, darbo su </w:t>
            </w:r>
            <w:r w:rsidRPr="001A034B">
              <w:t xml:space="preserve">specialiųjų ugdymosi </w:t>
            </w:r>
            <w:r w:rsidRPr="001A034B">
              <w:rPr>
                <w:bCs/>
                <w:lang w:eastAsia="lt-LT"/>
              </w:rPr>
              <w:t>poreikių turinčiais vaikais, IKT naudojimo srityse</w:t>
            </w:r>
          </w:p>
        </w:tc>
        <w:tc>
          <w:tcPr>
            <w:tcW w:w="4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25FD8" w14:textId="13E1EEA9" w:rsidR="00CD5B1C" w:rsidRPr="00B209E7" w:rsidRDefault="00A4356A" w:rsidP="00630DA1">
            <w:pPr>
              <w:snapToGrid w:val="0"/>
              <w:rPr>
                <w:color w:val="FF0000"/>
                <w:lang w:eastAsia="lt-LT"/>
              </w:rPr>
            </w:pPr>
            <w:r w:rsidRPr="0045764B">
              <w:rPr>
                <w:lang w:eastAsia="lt-LT"/>
              </w:rPr>
              <w:t>Organizuota</w:t>
            </w:r>
            <w:r w:rsidR="00C94B58">
              <w:rPr>
                <w:lang w:eastAsia="lt-LT"/>
              </w:rPr>
              <w:t xml:space="preserve"> pasiūla, </w:t>
            </w:r>
            <w:r w:rsidRPr="0045764B">
              <w:rPr>
                <w:lang w:eastAsia="lt-LT"/>
              </w:rPr>
              <w:t xml:space="preserve"> </w:t>
            </w:r>
            <w:r w:rsidR="00C94B58">
              <w:rPr>
                <w:lang w:eastAsia="lt-LT"/>
              </w:rPr>
              <w:t xml:space="preserve">sudarytos galimybės ir sąlygos mokytojams tobulinti savo kvalifikaciją. Mokytojai dalyvavo nuotoliniuose seminaruose, konferencijose  </w:t>
            </w:r>
            <w:r w:rsidR="00C94B58" w:rsidRPr="001A034B">
              <w:rPr>
                <w:bCs/>
                <w:lang w:eastAsia="lt-LT"/>
              </w:rPr>
              <w:t>nuotolinio ugdymo, IKT naudojimo srityse</w:t>
            </w:r>
            <w:r w:rsidR="00C94B58">
              <w:rPr>
                <w:lang w:eastAsia="lt-LT"/>
              </w:rPr>
              <w:t xml:space="preserve"> </w:t>
            </w:r>
          </w:p>
        </w:tc>
      </w:tr>
      <w:tr w:rsidR="00CD5B1C" w:rsidRPr="00B209E7" w14:paraId="39851DF3" w14:textId="77777777" w:rsidTr="00030CE8">
        <w:tc>
          <w:tcPr>
            <w:tcW w:w="269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E6E7B" w14:textId="77777777" w:rsidR="00CD5B1C" w:rsidRPr="00532125" w:rsidRDefault="00CD5B1C" w:rsidP="00DF21F2">
            <w:r w:rsidRPr="00532125">
              <w:t>1.3. Suteikti pagalbą mokiniams, turintiems mokymosi sunkumų ir gabiesiems</w:t>
            </w:r>
          </w:p>
          <w:p w14:paraId="683C5127" w14:textId="77777777" w:rsidR="00CD5B1C" w:rsidRPr="00B209E7" w:rsidRDefault="00CD5B1C" w:rsidP="00DF21F2">
            <w:pPr>
              <w:rPr>
                <w:color w:val="FF0000"/>
              </w:rPr>
            </w:pPr>
          </w:p>
          <w:p w14:paraId="6D0239FB" w14:textId="77777777" w:rsidR="00CD5B1C" w:rsidRPr="00B209E7" w:rsidRDefault="00CD5B1C" w:rsidP="00DF21F2">
            <w:pPr>
              <w:spacing w:line="254" w:lineRule="atLeast"/>
              <w:rPr>
                <w:color w:val="FF0000"/>
                <w:szCs w:val="24"/>
                <w:lang w:eastAsia="lt-LT"/>
              </w:rPr>
            </w:pP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13D23" w14:textId="77777777" w:rsidR="00CD5B1C" w:rsidRPr="00532125" w:rsidRDefault="00CD5B1C" w:rsidP="00DF21F2">
            <w:pPr>
              <w:pStyle w:val="Pagrindinistekstas"/>
              <w:snapToGrid w:val="0"/>
              <w:jc w:val="left"/>
            </w:pPr>
            <w:r w:rsidRPr="00532125">
              <w:t>1.3.1. Individualių konsultacijų mokiniams organizavimas</w:t>
            </w:r>
          </w:p>
          <w:p w14:paraId="3CE6483C" w14:textId="77777777" w:rsidR="00CD5B1C" w:rsidRPr="00B209E7" w:rsidRDefault="00CD5B1C" w:rsidP="00DF21F2">
            <w:pPr>
              <w:snapToGrid w:val="0"/>
              <w:rPr>
                <w:color w:val="FF0000"/>
              </w:rPr>
            </w:pPr>
          </w:p>
        </w:tc>
        <w:tc>
          <w:tcPr>
            <w:tcW w:w="4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6DEF60" w14:textId="77777777" w:rsidR="00CD5B1C" w:rsidRPr="00B209E7" w:rsidRDefault="00CD5B1C" w:rsidP="00DF21F2">
            <w:pPr>
              <w:snapToGrid w:val="0"/>
              <w:rPr>
                <w:color w:val="FF0000"/>
              </w:rPr>
            </w:pPr>
            <w:r w:rsidRPr="008225AA">
              <w:t>Organizuotos 1-2 kiekvieno mokytojo konsultacijos</w:t>
            </w:r>
          </w:p>
        </w:tc>
      </w:tr>
      <w:tr w:rsidR="00CD5B1C" w:rsidRPr="00B209E7" w14:paraId="3E0FDE77" w14:textId="77777777" w:rsidTr="00030CE8">
        <w:tc>
          <w:tcPr>
            <w:tcW w:w="269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DAD895" w14:textId="77777777" w:rsidR="00CD5B1C" w:rsidRPr="00B209E7" w:rsidRDefault="00CD5B1C" w:rsidP="00DF21F2">
            <w:pPr>
              <w:spacing w:line="254" w:lineRule="atLeast"/>
              <w:rPr>
                <w:color w:val="FF0000"/>
                <w:szCs w:val="24"/>
              </w:rPr>
            </w:pP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395C8" w14:textId="6DD5667A" w:rsidR="00CD5B1C" w:rsidRPr="00B209E7" w:rsidRDefault="00CD5B1C" w:rsidP="00DF21F2">
            <w:pPr>
              <w:snapToGrid w:val="0"/>
              <w:rPr>
                <w:color w:val="FF0000"/>
              </w:rPr>
            </w:pPr>
            <w:r w:rsidRPr="00532125">
              <w:t>1.3.2. Gabių mokinių pasirodymų, koncertų organizavimas</w:t>
            </w:r>
          </w:p>
        </w:tc>
        <w:tc>
          <w:tcPr>
            <w:tcW w:w="4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D8DA6" w14:textId="7F12415E" w:rsidR="00CD5B1C" w:rsidRPr="00B209E7" w:rsidRDefault="00BD30EB" w:rsidP="002C21FA">
            <w:pPr>
              <w:snapToGrid w:val="0"/>
              <w:rPr>
                <w:color w:val="FF0000"/>
              </w:rPr>
            </w:pPr>
            <w:r w:rsidRPr="00C92D1A">
              <w:t>Mokiniai dalyvavo 6-iuose tarptautiniuose, 10-tyje respublikinių, 6-iuose miesto bei 11-oje mokyklos renginių (koncertuose, festivaliuose, konkursuose)</w:t>
            </w:r>
          </w:p>
        </w:tc>
      </w:tr>
      <w:tr w:rsidR="00CD5B1C" w:rsidRPr="00B209E7" w14:paraId="26079061" w14:textId="77777777" w:rsidTr="00030CE8">
        <w:tc>
          <w:tcPr>
            <w:tcW w:w="269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647D0" w14:textId="77777777" w:rsidR="00CD5B1C" w:rsidRPr="00B209E7" w:rsidRDefault="00CD5B1C" w:rsidP="00DF21F2">
            <w:pPr>
              <w:spacing w:line="254" w:lineRule="atLeast"/>
              <w:rPr>
                <w:color w:val="FF0000"/>
                <w:szCs w:val="24"/>
              </w:rPr>
            </w:pP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D9C1B" w14:textId="7C5CAC2F" w:rsidR="00CD5B1C" w:rsidRPr="00B209E7" w:rsidRDefault="00CD5B1C" w:rsidP="00DF21F2">
            <w:pPr>
              <w:snapToGrid w:val="0"/>
              <w:rPr>
                <w:color w:val="FF0000"/>
              </w:rPr>
            </w:pPr>
            <w:r w:rsidRPr="00532125">
              <w:t>1.3.3. Gabių muzikai vaikų paieška</w:t>
            </w:r>
          </w:p>
        </w:tc>
        <w:tc>
          <w:tcPr>
            <w:tcW w:w="4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A6B5D" w14:textId="2C280BB9" w:rsidR="00CD5B1C" w:rsidRPr="00B21F01" w:rsidRDefault="00CD5B1C" w:rsidP="00DF21F2">
            <w:pPr>
              <w:snapToGrid w:val="0"/>
            </w:pPr>
            <w:r w:rsidRPr="00B21F01">
              <w:t>Pritraukt</w:t>
            </w:r>
            <w:r w:rsidR="00374E5D">
              <w:t>i</w:t>
            </w:r>
            <w:r w:rsidRPr="00B21F01">
              <w:t xml:space="preserve"> mokytis „Dagilėlio“ </w:t>
            </w:r>
            <w:r w:rsidR="00DE0291">
              <w:t xml:space="preserve">dainavimo </w:t>
            </w:r>
            <w:r w:rsidRPr="00B21F01">
              <w:t xml:space="preserve">mokykloje </w:t>
            </w:r>
            <w:r w:rsidR="00EC03A3" w:rsidRPr="00B21F01">
              <w:t>48</w:t>
            </w:r>
            <w:r w:rsidRPr="00B21F01">
              <w:t xml:space="preserve"> gab</w:t>
            </w:r>
            <w:r w:rsidR="00EC03A3" w:rsidRPr="00B21F01">
              <w:t>ūs</w:t>
            </w:r>
            <w:r w:rsidRPr="00B21F01">
              <w:t xml:space="preserve"> muzikai vaik</w:t>
            </w:r>
            <w:r w:rsidR="00EC03A3" w:rsidRPr="00B21F01">
              <w:t>ai</w:t>
            </w:r>
            <w:r w:rsidRPr="00B21F01">
              <w:t xml:space="preserve"> </w:t>
            </w:r>
          </w:p>
          <w:p w14:paraId="7FE59810" w14:textId="77777777" w:rsidR="00CD5B1C" w:rsidRPr="00B209E7" w:rsidRDefault="00CD5B1C" w:rsidP="00DF21F2">
            <w:pPr>
              <w:snapToGrid w:val="0"/>
              <w:rPr>
                <w:color w:val="FF0000"/>
              </w:rPr>
            </w:pPr>
          </w:p>
        </w:tc>
      </w:tr>
      <w:tr w:rsidR="00CD5B1C" w:rsidRPr="00B209E7" w14:paraId="2C931F03" w14:textId="77777777" w:rsidTr="00030CE8">
        <w:tc>
          <w:tcPr>
            <w:tcW w:w="269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6930FE" w14:textId="0F489EFB" w:rsidR="00CD5B1C" w:rsidRPr="009C7647" w:rsidRDefault="00CD5B1C" w:rsidP="002E6D9A">
            <w:r w:rsidRPr="009C7647">
              <w:t xml:space="preserve">1.4. Tobulinti tėvų informavimą, </w:t>
            </w:r>
            <w:r>
              <w:t>bendravimą ir bendra</w:t>
            </w:r>
            <w:r w:rsidRPr="009C7647">
              <w:t>darbiavimą</w:t>
            </w:r>
          </w:p>
          <w:p w14:paraId="0B3AA8BE" w14:textId="48BA4EAD" w:rsidR="00CD5B1C" w:rsidRPr="00B209E7" w:rsidRDefault="00CD5B1C" w:rsidP="002E6D9A">
            <w:pPr>
              <w:snapToGrid w:val="0"/>
              <w:rPr>
                <w:color w:val="FF0000"/>
              </w:rPr>
            </w:pP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829C8" w14:textId="1F50C893" w:rsidR="00CD5B1C" w:rsidRPr="00B209E7" w:rsidRDefault="00CD5B1C" w:rsidP="002E6D9A">
            <w:pPr>
              <w:snapToGrid w:val="0"/>
              <w:rPr>
                <w:color w:val="FF0000"/>
              </w:rPr>
            </w:pPr>
            <w:r w:rsidRPr="009C7647">
              <w:t>1.4.1. Ugdymo proceso organizavimo nuotoliniu būdu tvarkos aprašo parengimas</w:t>
            </w:r>
          </w:p>
        </w:tc>
        <w:tc>
          <w:tcPr>
            <w:tcW w:w="4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7D6AB" w14:textId="53674542" w:rsidR="00CD5B1C" w:rsidRPr="00B209E7" w:rsidRDefault="00C92D1A" w:rsidP="002E6D9A">
            <w:pPr>
              <w:snapToGrid w:val="0"/>
              <w:rPr>
                <w:color w:val="FF0000"/>
              </w:rPr>
            </w:pPr>
            <w:r w:rsidRPr="009C7647">
              <w:t>Parengtas ugdymo proceso organizavimo nuotoliniu būdu tvarkos aprašas</w:t>
            </w:r>
          </w:p>
        </w:tc>
      </w:tr>
      <w:tr w:rsidR="00CD5B1C" w:rsidRPr="00B209E7" w14:paraId="2A90D2A9" w14:textId="77777777" w:rsidTr="00030CE8">
        <w:tc>
          <w:tcPr>
            <w:tcW w:w="269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9751B" w14:textId="77777777" w:rsidR="00CD5B1C" w:rsidRPr="00B209E7" w:rsidRDefault="00CD5B1C" w:rsidP="002E6D9A">
            <w:pPr>
              <w:spacing w:line="254" w:lineRule="atLeast"/>
              <w:rPr>
                <w:color w:val="FF0000"/>
                <w:szCs w:val="24"/>
              </w:rPr>
            </w:pP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AE5D6F" w14:textId="5C2D4AC4" w:rsidR="00CD5B1C" w:rsidRPr="00B209E7" w:rsidRDefault="00CD5B1C" w:rsidP="00515328">
            <w:pPr>
              <w:rPr>
                <w:color w:val="FF0000"/>
              </w:rPr>
            </w:pPr>
            <w:r w:rsidRPr="005F69BA">
              <w:t>1.4.2. Atvirų pamokų mokinių tėvams organizavimas</w:t>
            </w:r>
          </w:p>
        </w:tc>
        <w:tc>
          <w:tcPr>
            <w:tcW w:w="4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432FE3" w14:textId="77777777" w:rsidR="00CD5B1C" w:rsidRPr="00B209E7" w:rsidRDefault="00CD5B1C" w:rsidP="002E6D9A">
            <w:pPr>
              <w:snapToGrid w:val="0"/>
              <w:rPr>
                <w:color w:val="FF0000"/>
              </w:rPr>
            </w:pPr>
            <w:r w:rsidRPr="005B3188">
              <w:t>Organizuotos 8 atviros pamokos tėvams, jų aptarimai</w:t>
            </w:r>
          </w:p>
        </w:tc>
      </w:tr>
      <w:tr w:rsidR="00CD5B1C" w:rsidRPr="00B209E7" w14:paraId="5C63BD7B" w14:textId="77777777" w:rsidTr="00030CE8">
        <w:tc>
          <w:tcPr>
            <w:tcW w:w="269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E63E8" w14:textId="77777777" w:rsidR="00CD5B1C" w:rsidRPr="00B209E7" w:rsidRDefault="00CD5B1C" w:rsidP="002E6D9A">
            <w:pPr>
              <w:spacing w:line="254" w:lineRule="atLeast"/>
              <w:rPr>
                <w:color w:val="FF0000"/>
                <w:szCs w:val="24"/>
              </w:rPr>
            </w:pP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B6BD6" w14:textId="3B4751AD" w:rsidR="00CD5B1C" w:rsidRPr="00B209E7" w:rsidRDefault="00CD5B1C" w:rsidP="002E6D9A">
            <w:pPr>
              <w:pStyle w:val="Rodykl"/>
              <w:suppressLineNumbers w:val="0"/>
              <w:snapToGrid w:val="0"/>
              <w:rPr>
                <w:rFonts w:cs="Times New Roman"/>
                <w:color w:val="FF0000"/>
              </w:rPr>
            </w:pPr>
            <w:r w:rsidRPr="005F69BA">
              <w:t xml:space="preserve">1.4.3. Koncertų mokinių tėvams organizavimas </w:t>
            </w:r>
          </w:p>
        </w:tc>
        <w:tc>
          <w:tcPr>
            <w:tcW w:w="4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4BF32" w14:textId="35D2CBE9" w:rsidR="00CD5B1C" w:rsidRPr="00B92506" w:rsidRDefault="00CD5B1C" w:rsidP="002E6D9A">
            <w:pPr>
              <w:snapToGrid w:val="0"/>
            </w:pPr>
            <w:r w:rsidRPr="00B92506">
              <w:t>Organizuot</w:t>
            </w:r>
            <w:r w:rsidR="00595087" w:rsidRPr="00B92506">
              <w:t>a</w:t>
            </w:r>
            <w:r w:rsidRPr="00B92506">
              <w:t xml:space="preserve"> </w:t>
            </w:r>
            <w:r w:rsidR="00595087" w:rsidRPr="00B92506">
              <w:t xml:space="preserve">10 koncertų mokinių tėvams, iš jų </w:t>
            </w:r>
            <w:r w:rsidRPr="00B92506">
              <w:t xml:space="preserve">2 nuotoliniai </w:t>
            </w:r>
          </w:p>
          <w:p w14:paraId="3B879B75" w14:textId="77777777" w:rsidR="00CD5B1C" w:rsidRPr="00B209E7" w:rsidRDefault="00CD5B1C" w:rsidP="002E6D9A">
            <w:pPr>
              <w:snapToGrid w:val="0"/>
              <w:rPr>
                <w:color w:val="FF0000"/>
              </w:rPr>
            </w:pPr>
          </w:p>
        </w:tc>
      </w:tr>
      <w:tr w:rsidR="00CD5B1C" w:rsidRPr="00B209E7" w14:paraId="72DDA930" w14:textId="77777777" w:rsidTr="00030CE8">
        <w:tc>
          <w:tcPr>
            <w:tcW w:w="269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8F9B0" w14:textId="77777777" w:rsidR="00CD5B1C" w:rsidRPr="00B209E7" w:rsidRDefault="00CD5B1C" w:rsidP="002E6D9A">
            <w:pPr>
              <w:spacing w:line="254" w:lineRule="atLeast"/>
              <w:rPr>
                <w:color w:val="FF0000"/>
                <w:szCs w:val="24"/>
              </w:rPr>
            </w:pP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FC541" w14:textId="57F4550F" w:rsidR="00CD5B1C" w:rsidRPr="00B209E7" w:rsidRDefault="00CD5B1C" w:rsidP="002E6D9A">
            <w:pPr>
              <w:pStyle w:val="Rodykl"/>
              <w:suppressLineNumbers w:val="0"/>
              <w:snapToGrid w:val="0"/>
              <w:rPr>
                <w:rFonts w:cs="Times New Roman"/>
                <w:color w:val="FF0000"/>
              </w:rPr>
            </w:pPr>
            <w:r w:rsidRPr="00A5667A">
              <w:t>1.4.4. Informacijos mokyklos internetiniame tinklalapyje atnaujinimas ir operatyvus informacijos pateikimas</w:t>
            </w:r>
          </w:p>
        </w:tc>
        <w:tc>
          <w:tcPr>
            <w:tcW w:w="4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F333D" w14:textId="23A3162E" w:rsidR="00CD5B1C" w:rsidRPr="00B209E7" w:rsidRDefault="003F1201" w:rsidP="003F1201">
            <w:pPr>
              <w:snapToGrid w:val="0"/>
              <w:rPr>
                <w:color w:val="FF0000"/>
              </w:rPr>
            </w:pPr>
            <w:r w:rsidRPr="00A5667A">
              <w:t xml:space="preserve">Pagal reikalavimus atnaujinta ir patalpinta informacija mokyklos internetiniame tinklalapyje. </w:t>
            </w:r>
            <w:r w:rsidR="00CD5B1C" w:rsidRPr="004C3FFC">
              <w:t>Buvo teikiama operatyvi, aiškesnė ir detalesnė informacija tėvams</w:t>
            </w:r>
          </w:p>
        </w:tc>
      </w:tr>
      <w:tr w:rsidR="00CD5B1C" w:rsidRPr="00B209E7" w14:paraId="176DA4D1" w14:textId="77777777" w:rsidTr="00030CE8">
        <w:tc>
          <w:tcPr>
            <w:tcW w:w="269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08435" w14:textId="77777777" w:rsidR="00CD5B1C" w:rsidRPr="00B209E7" w:rsidRDefault="00CD5B1C" w:rsidP="002E6D9A">
            <w:pPr>
              <w:spacing w:line="254" w:lineRule="atLeast"/>
              <w:rPr>
                <w:color w:val="FF0000"/>
                <w:szCs w:val="24"/>
              </w:rPr>
            </w:pP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CC323" w14:textId="0D73D16F" w:rsidR="00CD5B1C" w:rsidRPr="00B209E7" w:rsidRDefault="00CD5B1C" w:rsidP="002E6D9A">
            <w:pPr>
              <w:snapToGrid w:val="0"/>
              <w:rPr>
                <w:color w:val="FF0000"/>
              </w:rPr>
            </w:pPr>
            <w:r w:rsidRPr="00366E8D">
              <w:t>1.4.5. Mokinių tėvų įtraukimas į mokyklos veiklą</w:t>
            </w:r>
          </w:p>
        </w:tc>
        <w:tc>
          <w:tcPr>
            <w:tcW w:w="4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670667" w14:textId="51DA02EF" w:rsidR="00CD5B1C" w:rsidRPr="00B209E7" w:rsidRDefault="00790C04" w:rsidP="00515328">
            <w:pPr>
              <w:snapToGrid w:val="0"/>
              <w:rPr>
                <w:color w:val="FF0000"/>
              </w:rPr>
            </w:pPr>
            <w:r w:rsidRPr="00310360">
              <w:t>Mokinių tėvai b</w:t>
            </w:r>
            <w:r w:rsidR="00CD5B1C" w:rsidRPr="00310360">
              <w:t xml:space="preserve">uvo </w:t>
            </w:r>
            <w:r w:rsidR="00515328">
              <w:t>į</w:t>
            </w:r>
            <w:r w:rsidRPr="00310360">
              <w:t xml:space="preserve">traukti į </w:t>
            </w:r>
            <w:r w:rsidR="00515328">
              <w:t xml:space="preserve">11-kos </w:t>
            </w:r>
            <w:r w:rsidRPr="00310360">
              <w:t>renginių planavimą ir įgyvendinimą</w:t>
            </w:r>
            <w:r w:rsidR="00AB6732" w:rsidRPr="00310360">
              <w:t xml:space="preserve"> </w:t>
            </w:r>
          </w:p>
        </w:tc>
      </w:tr>
      <w:tr w:rsidR="00CD5B1C" w:rsidRPr="00B209E7" w14:paraId="3BA39397" w14:textId="77777777" w:rsidTr="00030CE8">
        <w:tc>
          <w:tcPr>
            <w:tcW w:w="2694" w:type="dxa"/>
            <w:vMerge/>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458A217" w14:textId="77777777" w:rsidR="00CD5B1C" w:rsidRPr="00B209E7" w:rsidRDefault="00CD5B1C" w:rsidP="002E6D9A">
            <w:pPr>
              <w:spacing w:line="254" w:lineRule="atLeast"/>
              <w:rPr>
                <w:color w:val="FF0000"/>
                <w:szCs w:val="24"/>
              </w:rPr>
            </w:pPr>
          </w:p>
        </w:tc>
        <w:tc>
          <w:tcPr>
            <w:tcW w:w="2976"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14:paraId="4EB08F86" w14:textId="77777777" w:rsidR="00CD5B1C" w:rsidRPr="0046731B" w:rsidRDefault="00CD5B1C" w:rsidP="002E6D9A">
            <w:pPr>
              <w:numPr>
                <w:ilvl w:val="2"/>
                <w:numId w:val="3"/>
              </w:numPr>
              <w:suppressAutoHyphens/>
              <w:snapToGrid w:val="0"/>
              <w:rPr>
                <w:b/>
              </w:rPr>
            </w:pPr>
            <w:r w:rsidRPr="0046731B">
              <w:t xml:space="preserve">Bendrų </w:t>
            </w:r>
          </w:p>
          <w:p w14:paraId="7767050F" w14:textId="667EF273" w:rsidR="00CD5B1C" w:rsidRPr="00B209E7" w:rsidRDefault="00CD5B1C" w:rsidP="002E6D9A">
            <w:pPr>
              <w:snapToGrid w:val="0"/>
              <w:rPr>
                <w:b/>
                <w:color w:val="FF0000"/>
              </w:rPr>
            </w:pPr>
            <w:r w:rsidRPr="0046731B">
              <w:t>mokinių, mokytojų ir tėvų išvykų organizavimas</w:t>
            </w:r>
          </w:p>
        </w:tc>
        <w:tc>
          <w:tcPr>
            <w:tcW w:w="4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A0A22" w14:textId="3039972B" w:rsidR="00CD5B1C" w:rsidRPr="00B209E7" w:rsidRDefault="00CD5B1C" w:rsidP="007B5047">
            <w:pPr>
              <w:snapToGrid w:val="0"/>
              <w:rPr>
                <w:color w:val="FF0000"/>
              </w:rPr>
            </w:pPr>
            <w:r w:rsidRPr="00AF5337">
              <w:t xml:space="preserve">Buvo planuotos 1-2 išvykos, tačiau </w:t>
            </w:r>
            <w:r w:rsidRPr="00AF5337">
              <w:rPr>
                <w:szCs w:val="24"/>
              </w:rPr>
              <w:t xml:space="preserve">dėl COVID-19 viruso grėsmės bei </w:t>
            </w:r>
            <w:r w:rsidR="007B5047" w:rsidRPr="00AF5337">
              <w:rPr>
                <w:szCs w:val="24"/>
              </w:rPr>
              <w:t xml:space="preserve">atsižvelgus į </w:t>
            </w:r>
            <w:r w:rsidRPr="00AF5337">
              <w:rPr>
                <w:szCs w:val="24"/>
              </w:rPr>
              <w:t>veikl</w:t>
            </w:r>
            <w:r w:rsidR="007B5047" w:rsidRPr="00AF5337">
              <w:rPr>
                <w:szCs w:val="24"/>
              </w:rPr>
              <w:t>ų ribojimą, išvykos</w:t>
            </w:r>
            <w:r w:rsidRPr="00AF5337">
              <w:rPr>
                <w:szCs w:val="24"/>
              </w:rPr>
              <w:t xml:space="preserve"> ne</w:t>
            </w:r>
            <w:r w:rsidR="007B5047" w:rsidRPr="00AF5337">
              <w:rPr>
                <w:szCs w:val="24"/>
              </w:rPr>
              <w:t>buvo organizuotos</w:t>
            </w:r>
          </w:p>
        </w:tc>
      </w:tr>
      <w:tr w:rsidR="00CD5B1C" w:rsidRPr="00B209E7" w14:paraId="19BC8BF2" w14:textId="77777777" w:rsidTr="00825F8E">
        <w:tc>
          <w:tcPr>
            <w:tcW w:w="2694" w:type="dxa"/>
            <w:vMerge w:val="restart"/>
            <w:tcBorders>
              <w:left w:val="single" w:sz="8" w:space="0" w:color="auto"/>
              <w:right w:val="single" w:sz="8" w:space="0" w:color="auto"/>
            </w:tcBorders>
            <w:tcMar>
              <w:top w:w="0" w:type="dxa"/>
              <w:left w:w="108" w:type="dxa"/>
              <w:bottom w:w="0" w:type="dxa"/>
              <w:right w:w="108" w:type="dxa"/>
            </w:tcMar>
          </w:tcPr>
          <w:p w14:paraId="42965840" w14:textId="77777777" w:rsidR="00CD5B1C" w:rsidRPr="000A6B7A" w:rsidRDefault="00CD5B1C" w:rsidP="002B5BDD">
            <w:r w:rsidRPr="000A6B7A">
              <w:t>1.5. Stiprinti mokinių mokymosi motyvaciją, plėtojant saviraiškos galimybes</w:t>
            </w:r>
          </w:p>
          <w:p w14:paraId="0107C53A" w14:textId="77777777" w:rsidR="00CD5B1C" w:rsidRPr="00B209E7" w:rsidRDefault="00CD5B1C" w:rsidP="002B5BDD">
            <w:pPr>
              <w:spacing w:line="254" w:lineRule="atLeast"/>
              <w:rPr>
                <w:color w:val="FF0000"/>
                <w:szCs w:val="24"/>
              </w:rPr>
            </w:pPr>
          </w:p>
        </w:tc>
        <w:tc>
          <w:tcPr>
            <w:tcW w:w="2976" w:type="dxa"/>
            <w:tcBorders>
              <w:top w:val="nil"/>
              <w:left w:val="nil"/>
              <w:bottom w:val="single" w:sz="4" w:space="0" w:color="auto"/>
              <w:right w:val="single" w:sz="8" w:space="0" w:color="auto"/>
            </w:tcBorders>
            <w:tcMar>
              <w:top w:w="0" w:type="dxa"/>
              <w:left w:w="108" w:type="dxa"/>
              <w:bottom w:w="0" w:type="dxa"/>
              <w:right w:w="108" w:type="dxa"/>
            </w:tcMar>
          </w:tcPr>
          <w:p w14:paraId="231946C1" w14:textId="3F228B33" w:rsidR="00CD5B1C" w:rsidRPr="00B209E7" w:rsidRDefault="00CD5B1C" w:rsidP="002B5BDD">
            <w:pPr>
              <w:suppressAutoHyphens/>
              <w:snapToGrid w:val="0"/>
              <w:jc w:val="both"/>
              <w:rPr>
                <w:color w:val="FF0000"/>
              </w:rPr>
            </w:pPr>
            <w:r w:rsidRPr="00687BE4">
              <w:t>1.5.1. Tarptautinio vaikų ir jaunimo chorų festivalio organizavimas</w:t>
            </w:r>
          </w:p>
        </w:tc>
        <w:tc>
          <w:tcPr>
            <w:tcW w:w="4101" w:type="dxa"/>
            <w:tcBorders>
              <w:top w:val="nil"/>
              <w:left w:val="nil"/>
              <w:bottom w:val="single" w:sz="4" w:space="0" w:color="auto"/>
              <w:right w:val="single" w:sz="8" w:space="0" w:color="auto"/>
            </w:tcBorders>
            <w:tcMar>
              <w:top w:w="0" w:type="dxa"/>
              <w:left w:w="108" w:type="dxa"/>
              <w:bottom w:w="0" w:type="dxa"/>
              <w:right w:w="108" w:type="dxa"/>
            </w:tcMar>
          </w:tcPr>
          <w:p w14:paraId="1BBC169F" w14:textId="6B43DB65" w:rsidR="00CD5B1C" w:rsidRPr="00B209E7" w:rsidRDefault="00CD5B1C" w:rsidP="009864D1">
            <w:pPr>
              <w:snapToGrid w:val="0"/>
              <w:rPr>
                <w:color w:val="FF0000"/>
              </w:rPr>
            </w:pPr>
            <w:r w:rsidRPr="00B03108">
              <w:t xml:space="preserve">Buvo planuoti chorų pasirodymai, tačiau </w:t>
            </w:r>
            <w:r w:rsidRPr="00B03108">
              <w:rPr>
                <w:szCs w:val="24"/>
              </w:rPr>
              <w:t xml:space="preserve">dėl COVID-19 viruso grėsmės </w:t>
            </w:r>
            <w:r w:rsidR="00E02FB2">
              <w:rPr>
                <w:szCs w:val="24"/>
              </w:rPr>
              <w:t xml:space="preserve">ir veiklų ribojimą, </w:t>
            </w:r>
            <w:r w:rsidR="00EE711A" w:rsidRPr="00B03108">
              <w:rPr>
                <w:szCs w:val="24"/>
              </w:rPr>
              <w:t>festivalis buvo nukeltas</w:t>
            </w:r>
          </w:p>
        </w:tc>
      </w:tr>
      <w:tr w:rsidR="00CD5B1C" w:rsidRPr="00B209E7" w14:paraId="4C383BD4" w14:textId="77777777" w:rsidTr="00825F8E">
        <w:tc>
          <w:tcPr>
            <w:tcW w:w="2694" w:type="dxa"/>
            <w:vMerge/>
            <w:tcBorders>
              <w:left w:val="single" w:sz="8" w:space="0" w:color="auto"/>
              <w:right w:val="single" w:sz="8" w:space="0" w:color="auto"/>
            </w:tcBorders>
            <w:tcMar>
              <w:top w:w="0" w:type="dxa"/>
              <w:left w:w="108" w:type="dxa"/>
              <w:bottom w:w="0" w:type="dxa"/>
              <w:right w:w="108" w:type="dxa"/>
            </w:tcMar>
          </w:tcPr>
          <w:p w14:paraId="71518B41" w14:textId="77777777" w:rsidR="00CD5B1C" w:rsidRPr="00B209E7" w:rsidRDefault="00CD5B1C" w:rsidP="002B5BDD">
            <w:pPr>
              <w:rPr>
                <w:color w:val="FF0000"/>
              </w:rPr>
            </w:pPr>
          </w:p>
        </w:tc>
        <w:tc>
          <w:tcPr>
            <w:tcW w:w="2976" w:type="dxa"/>
            <w:tcBorders>
              <w:top w:val="nil"/>
              <w:left w:val="nil"/>
              <w:bottom w:val="single" w:sz="4" w:space="0" w:color="auto"/>
              <w:right w:val="single" w:sz="8" w:space="0" w:color="auto"/>
            </w:tcBorders>
            <w:tcMar>
              <w:top w:w="0" w:type="dxa"/>
              <w:left w:w="108" w:type="dxa"/>
              <w:bottom w:w="0" w:type="dxa"/>
              <w:right w:w="108" w:type="dxa"/>
            </w:tcMar>
          </w:tcPr>
          <w:p w14:paraId="605837FB" w14:textId="47EED5ED" w:rsidR="00CD5B1C" w:rsidRPr="00B209E7" w:rsidRDefault="00CD5B1C" w:rsidP="002B5BDD">
            <w:pPr>
              <w:snapToGrid w:val="0"/>
              <w:rPr>
                <w:color w:val="FF0000"/>
              </w:rPr>
            </w:pPr>
            <w:r w:rsidRPr="00BC38D5">
              <w:t>1.5.2. Mokyklinės solfedžio olimpiados 4-8 klasių mokiniams organizavimas</w:t>
            </w:r>
          </w:p>
        </w:tc>
        <w:tc>
          <w:tcPr>
            <w:tcW w:w="4101" w:type="dxa"/>
            <w:tcBorders>
              <w:top w:val="nil"/>
              <w:left w:val="nil"/>
              <w:bottom w:val="single" w:sz="4" w:space="0" w:color="auto"/>
              <w:right w:val="single" w:sz="8" w:space="0" w:color="auto"/>
            </w:tcBorders>
            <w:tcMar>
              <w:top w:w="0" w:type="dxa"/>
              <w:left w:w="108" w:type="dxa"/>
              <w:bottom w:w="0" w:type="dxa"/>
              <w:right w:w="108" w:type="dxa"/>
            </w:tcMar>
          </w:tcPr>
          <w:p w14:paraId="3368880D" w14:textId="35EF4A57" w:rsidR="00CD5B1C" w:rsidRPr="00B209E7" w:rsidRDefault="00E142BC" w:rsidP="00834078">
            <w:pPr>
              <w:snapToGrid w:val="0"/>
              <w:rPr>
                <w:color w:val="FF0000"/>
              </w:rPr>
            </w:pPr>
            <w:r w:rsidRPr="00B24296">
              <w:t>Organizuota mokyklinė solfedžio olimpiada</w:t>
            </w:r>
            <w:r w:rsidR="00834078" w:rsidRPr="00B24296">
              <w:t xml:space="preserve"> </w:t>
            </w:r>
            <w:r w:rsidR="00834078">
              <w:t>2</w:t>
            </w:r>
            <w:r w:rsidR="00834078" w:rsidRPr="00BC38D5">
              <w:t>-8 klasių mokiniams</w:t>
            </w:r>
            <w:r w:rsidR="00834078">
              <w:t>. Dalyvavo 187 mokiniai, pelnytos 35 prizinės vietos</w:t>
            </w:r>
          </w:p>
        </w:tc>
      </w:tr>
      <w:tr w:rsidR="00CD5B1C" w:rsidRPr="00B209E7" w14:paraId="544EC320" w14:textId="77777777" w:rsidTr="00825F8E">
        <w:tc>
          <w:tcPr>
            <w:tcW w:w="2694" w:type="dxa"/>
            <w:vMerge/>
            <w:tcBorders>
              <w:left w:val="single" w:sz="8" w:space="0" w:color="auto"/>
              <w:right w:val="single" w:sz="8" w:space="0" w:color="auto"/>
            </w:tcBorders>
            <w:tcMar>
              <w:top w:w="0" w:type="dxa"/>
              <w:left w:w="108" w:type="dxa"/>
              <w:bottom w:w="0" w:type="dxa"/>
              <w:right w:w="108" w:type="dxa"/>
            </w:tcMar>
          </w:tcPr>
          <w:p w14:paraId="245C1D71" w14:textId="77777777" w:rsidR="00CD5B1C" w:rsidRPr="00B209E7" w:rsidRDefault="00CD5B1C" w:rsidP="002B5BDD">
            <w:pPr>
              <w:rPr>
                <w:color w:val="FF0000"/>
              </w:rPr>
            </w:pPr>
          </w:p>
        </w:tc>
        <w:tc>
          <w:tcPr>
            <w:tcW w:w="2976" w:type="dxa"/>
            <w:tcBorders>
              <w:top w:val="nil"/>
              <w:left w:val="nil"/>
              <w:bottom w:val="single" w:sz="4" w:space="0" w:color="auto"/>
              <w:right w:val="single" w:sz="8" w:space="0" w:color="auto"/>
            </w:tcBorders>
            <w:tcMar>
              <w:top w:w="0" w:type="dxa"/>
              <w:left w:w="108" w:type="dxa"/>
              <w:bottom w:w="0" w:type="dxa"/>
              <w:right w:w="108" w:type="dxa"/>
            </w:tcMar>
          </w:tcPr>
          <w:p w14:paraId="63BB3ED2" w14:textId="77777777" w:rsidR="00CD5B1C" w:rsidRPr="00FA6309" w:rsidRDefault="00CD5B1C" w:rsidP="002B5BDD">
            <w:pPr>
              <w:snapToGrid w:val="0"/>
            </w:pPr>
            <w:r w:rsidRPr="00FA6309">
              <w:t xml:space="preserve">1.5.3. Solfedžio viktorinos </w:t>
            </w:r>
            <w:r>
              <w:t xml:space="preserve">1-3 </w:t>
            </w:r>
            <w:r w:rsidRPr="00BC38D5">
              <w:t xml:space="preserve">klasių mokiniams </w:t>
            </w:r>
            <w:r w:rsidRPr="00FA6309">
              <w:t>„Aš ir solfedžio“ organizavimas</w:t>
            </w:r>
          </w:p>
          <w:p w14:paraId="7CE24154" w14:textId="3091C83B" w:rsidR="00CD5B1C" w:rsidRPr="00B209E7" w:rsidRDefault="00CD5B1C" w:rsidP="002B5BDD">
            <w:pPr>
              <w:snapToGrid w:val="0"/>
              <w:rPr>
                <w:color w:val="FF0000"/>
              </w:rPr>
            </w:pPr>
          </w:p>
        </w:tc>
        <w:tc>
          <w:tcPr>
            <w:tcW w:w="4101" w:type="dxa"/>
            <w:tcBorders>
              <w:top w:val="nil"/>
              <w:left w:val="nil"/>
              <w:bottom w:val="single" w:sz="4" w:space="0" w:color="auto"/>
              <w:right w:val="single" w:sz="8" w:space="0" w:color="auto"/>
            </w:tcBorders>
            <w:tcMar>
              <w:top w:w="0" w:type="dxa"/>
              <w:left w:w="108" w:type="dxa"/>
              <w:bottom w:w="0" w:type="dxa"/>
              <w:right w:w="108" w:type="dxa"/>
            </w:tcMar>
          </w:tcPr>
          <w:p w14:paraId="0EF12616" w14:textId="0F8AF9DC" w:rsidR="00CD5B1C" w:rsidRPr="00B209E7" w:rsidRDefault="00B47E18" w:rsidP="000B0D9F">
            <w:pPr>
              <w:snapToGrid w:val="0"/>
              <w:rPr>
                <w:color w:val="FF0000"/>
              </w:rPr>
            </w:pPr>
            <w:r w:rsidRPr="003F24BC">
              <w:t xml:space="preserve">Organizuota viktorina, </w:t>
            </w:r>
            <w:r w:rsidR="000B0D9F">
              <w:t xml:space="preserve">kurioje dalyvavo </w:t>
            </w:r>
            <w:r w:rsidRPr="003F24BC">
              <w:t>6</w:t>
            </w:r>
            <w:r w:rsidR="00E6699A" w:rsidRPr="003F24BC">
              <w:t>3</w:t>
            </w:r>
            <w:r w:rsidRPr="003F24BC">
              <w:t xml:space="preserve"> </w:t>
            </w:r>
            <w:r w:rsidR="000B0D9F">
              <w:t>mokin</w:t>
            </w:r>
            <w:r w:rsidRPr="003F24BC">
              <w:t>i</w:t>
            </w:r>
            <w:r w:rsidR="00E6699A" w:rsidRPr="003F24BC">
              <w:t>ai</w:t>
            </w:r>
          </w:p>
        </w:tc>
      </w:tr>
      <w:tr w:rsidR="00CD5B1C" w:rsidRPr="00B209E7" w14:paraId="41A41C9E" w14:textId="77777777" w:rsidTr="00825F8E">
        <w:tc>
          <w:tcPr>
            <w:tcW w:w="2694" w:type="dxa"/>
            <w:vMerge/>
            <w:tcBorders>
              <w:left w:val="single" w:sz="8" w:space="0" w:color="auto"/>
              <w:right w:val="single" w:sz="8" w:space="0" w:color="auto"/>
            </w:tcBorders>
            <w:tcMar>
              <w:top w:w="0" w:type="dxa"/>
              <w:left w:w="108" w:type="dxa"/>
              <w:bottom w:w="0" w:type="dxa"/>
              <w:right w:w="108" w:type="dxa"/>
            </w:tcMar>
          </w:tcPr>
          <w:p w14:paraId="6CA0981C" w14:textId="77777777" w:rsidR="00CD5B1C" w:rsidRPr="00B209E7" w:rsidRDefault="00CD5B1C" w:rsidP="002B5BDD">
            <w:pPr>
              <w:rPr>
                <w:color w:val="FF0000"/>
              </w:rPr>
            </w:pPr>
          </w:p>
        </w:tc>
        <w:tc>
          <w:tcPr>
            <w:tcW w:w="2976" w:type="dxa"/>
            <w:tcBorders>
              <w:top w:val="nil"/>
              <w:left w:val="nil"/>
              <w:bottom w:val="single" w:sz="4" w:space="0" w:color="auto"/>
              <w:right w:val="single" w:sz="8" w:space="0" w:color="auto"/>
            </w:tcBorders>
            <w:tcMar>
              <w:top w:w="0" w:type="dxa"/>
              <w:left w:w="108" w:type="dxa"/>
              <w:bottom w:w="0" w:type="dxa"/>
              <w:right w:w="108" w:type="dxa"/>
            </w:tcMar>
          </w:tcPr>
          <w:p w14:paraId="67F8632E" w14:textId="5EF84F6E" w:rsidR="00CD5B1C" w:rsidRPr="00B209E7" w:rsidRDefault="00CD5B1C" w:rsidP="002B5BDD">
            <w:pPr>
              <w:snapToGrid w:val="0"/>
              <w:rPr>
                <w:color w:val="FF0000"/>
              </w:rPr>
            </w:pPr>
            <w:r w:rsidRPr="000A6B7A">
              <w:t>1.5.4. Mokyklos kolektyvų koncertai miesto ugdymo, kitose įstaigose</w:t>
            </w:r>
          </w:p>
        </w:tc>
        <w:tc>
          <w:tcPr>
            <w:tcW w:w="4101" w:type="dxa"/>
            <w:tcBorders>
              <w:top w:val="nil"/>
              <w:left w:val="nil"/>
              <w:bottom w:val="single" w:sz="4" w:space="0" w:color="auto"/>
              <w:right w:val="single" w:sz="8" w:space="0" w:color="auto"/>
            </w:tcBorders>
            <w:tcMar>
              <w:top w:w="0" w:type="dxa"/>
              <w:left w:w="108" w:type="dxa"/>
              <w:bottom w:w="0" w:type="dxa"/>
              <w:right w:w="108" w:type="dxa"/>
            </w:tcMar>
          </w:tcPr>
          <w:p w14:paraId="3F01C30A" w14:textId="4B6EA07B" w:rsidR="00CD5B1C" w:rsidRPr="008B0AAB" w:rsidRDefault="00CD5B1C" w:rsidP="00F559C2">
            <w:pPr>
              <w:snapToGrid w:val="0"/>
            </w:pPr>
            <w:r w:rsidRPr="008B0AAB">
              <w:t xml:space="preserve">Buvo planuota surengti 8-10 koncertų, tačiau </w:t>
            </w:r>
            <w:r w:rsidRPr="008B0AAB">
              <w:rPr>
                <w:szCs w:val="24"/>
              </w:rPr>
              <w:t>dėl COVID-19 viruso grėsmės bei veikl</w:t>
            </w:r>
            <w:r w:rsidR="00F559C2" w:rsidRPr="008B0AAB">
              <w:rPr>
                <w:szCs w:val="24"/>
              </w:rPr>
              <w:t>ų ribojimo buvo organizuotas 1 koncertas</w:t>
            </w:r>
            <w:r w:rsidRPr="008B0AAB">
              <w:rPr>
                <w:szCs w:val="24"/>
              </w:rPr>
              <w:t xml:space="preserve"> </w:t>
            </w:r>
            <w:r w:rsidR="00452DFA" w:rsidRPr="008B0AAB">
              <w:rPr>
                <w:szCs w:val="24"/>
              </w:rPr>
              <w:t>(Prekybos sk.)</w:t>
            </w:r>
          </w:p>
        </w:tc>
      </w:tr>
      <w:tr w:rsidR="00CD5B1C" w:rsidRPr="00B209E7" w14:paraId="0E019FC7" w14:textId="77777777" w:rsidTr="00825F8E">
        <w:tc>
          <w:tcPr>
            <w:tcW w:w="2694" w:type="dxa"/>
            <w:vMerge/>
            <w:tcBorders>
              <w:left w:val="single" w:sz="8" w:space="0" w:color="auto"/>
              <w:right w:val="single" w:sz="8" w:space="0" w:color="auto"/>
            </w:tcBorders>
            <w:tcMar>
              <w:top w:w="0" w:type="dxa"/>
              <w:left w:w="108" w:type="dxa"/>
              <w:bottom w:w="0" w:type="dxa"/>
              <w:right w:w="108" w:type="dxa"/>
            </w:tcMar>
          </w:tcPr>
          <w:p w14:paraId="4FEAA5E6" w14:textId="77777777" w:rsidR="00CD5B1C" w:rsidRPr="00B209E7" w:rsidRDefault="00CD5B1C" w:rsidP="002B5BDD">
            <w:pPr>
              <w:rPr>
                <w:color w:val="FF0000"/>
              </w:rPr>
            </w:pPr>
          </w:p>
        </w:tc>
        <w:tc>
          <w:tcPr>
            <w:tcW w:w="2976" w:type="dxa"/>
            <w:tcBorders>
              <w:top w:val="nil"/>
              <w:left w:val="nil"/>
              <w:bottom w:val="single" w:sz="4" w:space="0" w:color="auto"/>
              <w:right w:val="single" w:sz="8" w:space="0" w:color="auto"/>
            </w:tcBorders>
            <w:tcMar>
              <w:top w:w="0" w:type="dxa"/>
              <w:left w:w="108" w:type="dxa"/>
              <w:bottom w:w="0" w:type="dxa"/>
              <w:right w:w="108" w:type="dxa"/>
            </w:tcMar>
          </w:tcPr>
          <w:p w14:paraId="77EB53D9" w14:textId="42992F90" w:rsidR="00CD5B1C" w:rsidRPr="00B209E7" w:rsidRDefault="00CD5B1C" w:rsidP="002B5BDD">
            <w:pPr>
              <w:snapToGrid w:val="0"/>
              <w:rPr>
                <w:color w:val="FF0000"/>
              </w:rPr>
            </w:pPr>
            <w:r>
              <w:t xml:space="preserve">1.5.5. Instrumentinės muzikos koncertų mokykloje ir miesto ugdymo įstaigose </w:t>
            </w:r>
            <w:r w:rsidRPr="00FA6309">
              <w:t>organizavimas</w:t>
            </w:r>
          </w:p>
        </w:tc>
        <w:tc>
          <w:tcPr>
            <w:tcW w:w="4101" w:type="dxa"/>
            <w:tcBorders>
              <w:top w:val="nil"/>
              <w:left w:val="nil"/>
              <w:bottom w:val="single" w:sz="4" w:space="0" w:color="auto"/>
              <w:right w:val="single" w:sz="8" w:space="0" w:color="auto"/>
            </w:tcBorders>
            <w:tcMar>
              <w:top w:w="0" w:type="dxa"/>
              <w:left w:w="108" w:type="dxa"/>
              <w:bottom w:w="0" w:type="dxa"/>
              <w:right w:w="108" w:type="dxa"/>
            </w:tcMar>
          </w:tcPr>
          <w:p w14:paraId="19FCB03C" w14:textId="3D278701" w:rsidR="00CD5B1C" w:rsidRPr="00B209E7" w:rsidRDefault="00705E2A" w:rsidP="002B5BDD">
            <w:pPr>
              <w:snapToGrid w:val="0"/>
              <w:rPr>
                <w:color w:val="FF0000"/>
              </w:rPr>
            </w:pPr>
            <w:r w:rsidRPr="000E39AF">
              <w:t>Buvo organizuoti 2 instrumentinės muzikos koncertai mokykloje (vienas iš jų – nuotolinis)</w:t>
            </w:r>
          </w:p>
        </w:tc>
      </w:tr>
      <w:tr w:rsidR="00CD5B1C" w:rsidRPr="00B209E7" w14:paraId="53EAD0A4" w14:textId="77777777" w:rsidTr="00030CE8">
        <w:tc>
          <w:tcPr>
            <w:tcW w:w="2694" w:type="dxa"/>
            <w:vMerge/>
            <w:tcBorders>
              <w:left w:val="single" w:sz="8" w:space="0" w:color="auto"/>
              <w:bottom w:val="single" w:sz="4" w:space="0" w:color="auto"/>
              <w:right w:val="single" w:sz="8" w:space="0" w:color="auto"/>
            </w:tcBorders>
            <w:tcMar>
              <w:top w:w="0" w:type="dxa"/>
              <w:left w:w="108" w:type="dxa"/>
              <w:bottom w:w="0" w:type="dxa"/>
              <w:right w:w="108" w:type="dxa"/>
            </w:tcMar>
          </w:tcPr>
          <w:p w14:paraId="3750D4DC" w14:textId="77777777" w:rsidR="00CD5B1C" w:rsidRPr="00B209E7" w:rsidRDefault="00CD5B1C" w:rsidP="002B5BDD">
            <w:pPr>
              <w:rPr>
                <w:color w:val="FF0000"/>
              </w:rPr>
            </w:pPr>
          </w:p>
        </w:tc>
        <w:tc>
          <w:tcPr>
            <w:tcW w:w="2976" w:type="dxa"/>
            <w:tcBorders>
              <w:top w:val="nil"/>
              <w:left w:val="nil"/>
              <w:bottom w:val="single" w:sz="4" w:space="0" w:color="auto"/>
              <w:right w:val="single" w:sz="8" w:space="0" w:color="auto"/>
            </w:tcBorders>
            <w:tcMar>
              <w:top w:w="0" w:type="dxa"/>
              <w:left w:w="108" w:type="dxa"/>
              <w:bottom w:w="0" w:type="dxa"/>
              <w:right w:w="108" w:type="dxa"/>
            </w:tcMar>
          </w:tcPr>
          <w:p w14:paraId="3302DEE7" w14:textId="1463D362" w:rsidR="00CD5B1C" w:rsidRPr="00B209E7" w:rsidRDefault="00CD5B1C" w:rsidP="002B5BDD">
            <w:pPr>
              <w:snapToGrid w:val="0"/>
              <w:rPr>
                <w:color w:val="FF0000"/>
              </w:rPr>
            </w:pPr>
            <w:r w:rsidRPr="00BC348D">
              <w:t>1.5.</w:t>
            </w:r>
            <w:r>
              <w:t>6</w:t>
            </w:r>
            <w:r w:rsidRPr="00BC348D">
              <w:t xml:space="preserve">. Chorų dalyvavimas šalies, tarptautiniuose festivaliuose, koncertinėse kelionėse </w:t>
            </w:r>
            <w:r>
              <w:t xml:space="preserve">Lietuvoje ir </w:t>
            </w:r>
            <w:r w:rsidRPr="00BC348D">
              <w:t>užsienyje</w:t>
            </w:r>
          </w:p>
        </w:tc>
        <w:tc>
          <w:tcPr>
            <w:tcW w:w="4101" w:type="dxa"/>
            <w:tcBorders>
              <w:top w:val="nil"/>
              <w:left w:val="nil"/>
              <w:bottom w:val="single" w:sz="4" w:space="0" w:color="auto"/>
              <w:right w:val="single" w:sz="8" w:space="0" w:color="auto"/>
            </w:tcBorders>
            <w:tcMar>
              <w:top w:w="0" w:type="dxa"/>
              <w:left w:w="108" w:type="dxa"/>
              <w:bottom w:w="0" w:type="dxa"/>
              <w:right w:w="108" w:type="dxa"/>
            </w:tcMar>
          </w:tcPr>
          <w:p w14:paraId="34D422EC" w14:textId="66C3EECB" w:rsidR="009D28F8" w:rsidRDefault="00695290" w:rsidP="002B5BDD">
            <w:pPr>
              <w:snapToGrid w:val="0"/>
            </w:pPr>
            <w:r w:rsidRPr="00BC348D">
              <w:t xml:space="preserve">Paruošti 4 chorai, </w:t>
            </w:r>
            <w:r w:rsidR="009D28F8">
              <w:t xml:space="preserve">kurie dalyvavo </w:t>
            </w:r>
            <w:r w:rsidR="00915BB2">
              <w:t xml:space="preserve">5-iuose </w:t>
            </w:r>
            <w:r w:rsidR="00915BB2" w:rsidRPr="00BC348D">
              <w:t>festivaliuose,</w:t>
            </w:r>
            <w:r w:rsidR="00915BB2">
              <w:t xml:space="preserve"> 10-tyje koncertinių kelionių Lietuvoje</w:t>
            </w:r>
          </w:p>
          <w:p w14:paraId="13B59ACB" w14:textId="77777777" w:rsidR="009D28F8" w:rsidRDefault="009D28F8" w:rsidP="002B5BDD">
            <w:pPr>
              <w:snapToGrid w:val="0"/>
            </w:pPr>
          </w:p>
          <w:p w14:paraId="102E1BBD" w14:textId="16A19723" w:rsidR="00224F07" w:rsidRPr="00B209E7" w:rsidRDefault="00224F07" w:rsidP="002B5BDD">
            <w:pPr>
              <w:snapToGrid w:val="0"/>
              <w:rPr>
                <w:color w:val="FF0000"/>
              </w:rPr>
            </w:pPr>
          </w:p>
        </w:tc>
      </w:tr>
      <w:tr w:rsidR="005C09DC" w:rsidRPr="00B209E7" w14:paraId="71A08360" w14:textId="77777777" w:rsidTr="00030CE8">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6EAFA" w14:textId="30C34C8B" w:rsidR="009018B0" w:rsidRPr="00280358" w:rsidRDefault="009018B0" w:rsidP="009018B0">
            <w:pPr>
              <w:rPr>
                <w:lang w:eastAsia="lt-LT"/>
              </w:rPr>
            </w:pPr>
            <w:r>
              <w:rPr>
                <w:lang w:eastAsia="lt-LT"/>
              </w:rPr>
              <w:t xml:space="preserve">1.6. </w:t>
            </w:r>
            <w:r w:rsidRPr="00280358">
              <w:rPr>
                <w:lang w:eastAsia="lt-LT"/>
              </w:rPr>
              <w:t xml:space="preserve">Įsivertinti </w:t>
            </w:r>
            <w:r>
              <w:rPr>
                <w:lang w:eastAsia="lt-LT"/>
              </w:rPr>
              <w:t>m</w:t>
            </w:r>
            <w:r w:rsidRPr="00280358">
              <w:rPr>
                <w:lang w:eastAsia="lt-LT"/>
              </w:rPr>
              <w:t>okyklos veiklos kokybę</w:t>
            </w:r>
          </w:p>
          <w:p w14:paraId="26470847" w14:textId="48764E1C" w:rsidR="005C09DC" w:rsidRPr="009018B0" w:rsidRDefault="005C09DC" w:rsidP="009018B0">
            <w:pPr>
              <w:pStyle w:val="Sraopastraipa"/>
              <w:ind w:left="540"/>
              <w:rPr>
                <w:color w:val="FF0000"/>
              </w:rPr>
            </w:pP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55FF1" w14:textId="4E217488" w:rsidR="005C09DC" w:rsidRPr="00B209E7" w:rsidRDefault="00975CFE" w:rsidP="00994192">
            <w:pPr>
              <w:snapToGrid w:val="0"/>
              <w:rPr>
                <w:color w:val="FF0000"/>
              </w:rPr>
            </w:pPr>
            <w:r>
              <w:t xml:space="preserve">1.6.1. </w:t>
            </w:r>
            <w:r w:rsidRPr="00280358">
              <w:rPr>
                <w:lang w:eastAsia="lt-LT"/>
              </w:rPr>
              <w:t>Mokyklos veiklos kokybės įsivertinim</w:t>
            </w:r>
            <w:r>
              <w:rPr>
                <w:lang w:eastAsia="lt-LT"/>
              </w:rPr>
              <w:t>o</w:t>
            </w:r>
            <w:r w:rsidRPr="00280358">
              <w:rPr>
                <w:lang w:eastAsia="lt-LT"/>
              </w:rPr>
              <w:t xml:space="preserve"> </w:t>
            </w:r>
            <w:r>
              <w:rPr>
                <w:lang w:eastAsia="lt-LT"/>
              </w:rPr>
              <w:t>o</w:t>
            </w:r>
            <w:r w:rsidRPr="00280358">
              <w:rPr>
                <w:lang w:eastAsia="lt-LT"/>
              </w:rPr>
              <w:t>rganiz</w:t>
            </w:r>
            <w:r>
              <w:rPr>
                <w:lang w:eastAsia="lt-LT"/>
              </w:rPr>
              <w:t>avim</w:t>
            </w:r>
            <w:r w:rsidRPr="00280358">
              <w:rPr>
                <w:lang w:eastAsia="lt-LT"/>
              </w:rPr>
              <w:t>as</w:t>
            </w:r>
          </w:p>
        </w:tc>
        <w:tc>
          <w:tcPr>
            <w:tcW w:w="4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DACC3" w14:textId="39668CD2" w:rsidR="00BB4F8F" w:rsidRPr="00280358" w:rsidRDefault="00BB4F8F" w:rsidP="00BB4F8F">
            <w:pPr>
              <w:rPr>
                <w:strike/>
                <w:lang w:eastAsia="lt-LT"/>
              </w:rPr>
            </w:pPr>
            <w:r w:rsidRPr="00280358">
              <w:rPr>
                <w:lang w:eastAsia="lt-LT"/>
              </w:rPr>
              <w:t xml:space="preserve">2021 m. </w:t>
            </w:r>
            <w:r w:rsidR="00B01417">
              <w:rPr>
                <w:lang w:eastAsia="lt-LT"/>
              </w:rPr>
              <w:t>sausio-vasario mėn.</w:t>
            </w:r>
            <w:r w:rsidRPr="00280358">
              <w:rPr>
                <w:lang w:eastAsia="lt-LT"/>
              </w:rPr>
              <w:t xml:space="preserve">  </w:t>
            </w:r>
            <w:r w:rsidR="00B01417">
              <w:rPr>
                <w:lang w:eastAsia="lt-LT"/>
              </w:rPr>
              <w:t>buvo atlik</w:t>
            </w:r>
            <w:r w:rsidRPr="00280358">
              <w:rPr>
                <w:lang w:eastAsia="lt-LT"/>
              </w:rPr>
              <w:t xml:space="preserve">tas </w:t>
            </w:r>
            <w:r>
              <w:rPr>
                <w:lang w:eastAsia="lt-LT"/>
              </w:rPr>
              <w:t>m</w:t>
            </w:r>
            <w:r w:rsidRPr="00280358">
              <w:rPr>
                <w:lang w:eastAsia="lt-LT"/>
              </w:rPr>
              <w:t>okyklos veiklos kokybės įsivertinimas</w:t>
            </w:r>
            <w:r>
              <w:rPr>
                <w:lang w:eastAsia="lt-LT"/>
              </w:rPr>
              <w:t>, i</w:t>
            </w:r>
            <w:r w:rsidRPr="00280358">
              <w:rPr>
                <w:lang w:eastAsia="lt-LT"/>
              </w:rPr>
              <w:t>šanalizuoti veiklos kokybės įsivertinimo rezultatai.</w:t>
            </w:r>
          </w:p>
          <w:p w14:paraId="650E535A" w14:textId="07D9A430" w:rsidR="005C09DC" w:rsidRPr="00B209E7" w:rsidRDefault="00BB4F8F" w:rsidP="00BB4F8F">
            <w:pPr>
              <w:overflowPunct w:val="0"/>
              <w:textAlignment w:val="baseline"/>
              <w:rPr>
                <w:color w:val="FF0000"/>
                <w:lang w:eastAsia="lt-LT"/>
              </w:rPr>
            </w:pPr>
            <w:r w:rsidRPr="00280358">
              <w:rPr>
                <w:lang w:eastAsia="lt-LT"/>
              </w:rPr>
              <w:t xml:space="preserve">Pasirengtas </w:t>
            </w:r>
            <w:r>
              <w:rPr>
                <w:lang w:eastAsia="lt-LT"/>
              </w:rPr>
              <w:t>m</w:t>
            </w:r>
            <w:r w:rsidRPr="00280358">
              <w:rPr>
                <w:lang w:eastAsia="lt-LT"/>
              </w:rPr>
              <w:t>okyklos</w:t>
            </w:r>
            <w:r w:rsidRPr="00280358">
              <w:rPr>
                <w:color w:val="FF0000"/>
                <w:lang w:eastAsia="lt-LT"/>
              </w:rPr>
              <w:t xml:space="preserve"> </w:t>
            </w:r>
            <w:r w:rsidRPr="00280358">
              <w:rPr>
                <w:lang w:eastAsia="lt-LT"/>
              </w:rPr>
              <w:t>veiklos kokybės tobulinimo planas 2021metams.</w:t>
            </w:r>
          </w:p>
        </w:tc>
      </w:tr>
      <w:tr w:rsidR="00CD5B1C" w:rsidRPr="00B209E7" w14:paraId="540FF532" w14:textId="77777777" w:rsidTr="00030CE8">
        <w:tc>
          <w:tcPr>
            <w:tcW w:w="269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B4EAF" w14:textId="0E3B73DB" w:rsidR="00CD5B1C" w:rsidRPr="009018B0" w:rsidRDefault="00CD5B1C" w:rsidP="00CD5B1C">
            <w:r w:rsidRPr="009018B0">
              <w:t xml:space="preserve">1.7. Gerinti mokinių </w:t>
            </w:r>
          </w:p>
          <w:p w14:paraId="1CE69506" w14:textId="77777777" w:rsidR="00CD5B1C" w:rsidRPr="00B209E7" w:rsidRDefault="00CD5B1C" w:rsidP="00CD5B1C">
            <w:pPr>
              <w:rPr>
                <w:color w:val="FF0000"/>
              </w:rPr>
            </w:pPr>
            <w:r w:rsidRPr="009018B0">
              <w:t>ugdymo sąlygas</w:t>
            </w: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FCDFC" w14:textId="70D51386" w:rsidR="00CD5B1C" w:rsidRPr="00B209E7" w:rsidRDefault="00CD5B1C" w:rsidP="00CD5B1C">
            <w:pPr>
              <w:snapToGrid w:val="0"/>
              <w:rPr>
                <w:color w:val="FF0000"/>
              </w:rPr>
            </w:pPr>
            <w:r w:rsidRPr="00485F5B">
              <w:t>1.</w:t>
            </w:r>
            <w:r>
              <w:t>7</w:t>
            </w:r>
            <w:r w:rsidRPr="00485F5B">
              <w:t>.1. Poilsio vietų įrengimas</w:t>
            </w:r>
          </w:p>
        </w:tc>
        <w:tc>
          <w:tcPr>
            <w:tcW w:w="4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2ADA93" w14:textId="112A492C" w:rsidR="00CD5B1C" w:rsidRPr="00B209E7" w:rsidRDefault="009F0396" w:rsidP="00CD5B1C">
            <w:pPr>
              <w:overflowPunct w:val="0"/>
              <w:textAlignment w:val="baseline"/>
              <w:rPr>
                <w:color w:val="FF0000"/>
              </w:rPr>
            </w:pPr>
            <w:r w:rsidRPr="00485F5B">
              <w:rPr>
                <w:lang w:eastAsia="lt-LT"/>
              </w:rPr>
              <w:t>Įrengta 1 poilsio vieta mokiniams</w:t>
            </w:r>
          </w:p>
        </w:tc>
      </w:tr>
      <w:tr w:rsidR="00CD5B1C" w:rsidRPr="00B209E7" w14:paraId="6BC69C3E" w14:textId="77777777" w:rsidTr="00030CE8">
        <w:tc>
          <w:tcPr>
            <w:tcW w:w="269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E570F" w14:textId="77777777" w:rsidR="00CD5B1C" w:rsidRPr="00B209E7" w:rsidRDefault="00CD5B1C" w:rsidP="00CD5B1C">
            <w:pPr>
              <w:rPr>
                <w:color w:val="FF0000"/>
              </w:rPr>
            </w:pP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E9067" w14:textId="701C7A43" w:rsidR="00CD5B1C" w:rsidRPr="00B209E7" w:rsidRDefault="00CD5B1C" w:rsidP="00CD5B1C">
            <w:pPr>
              <w:snapToGrid w:val="0"/>
              <w:rPr>
                <w:color w:val="FF0000"/>
              </w:rPr>
            </w:pPr>
            <w:r w:rsidRPr="00CB7A97">
              <w:t>1.</w:t>
            </w:r>
            <w:r>
              <w:t>7</w:t>
            </w:r>
            <w:r w:rsidRPr="00CB7A97">
              <w:t>.2.  Mokymo priemonių įsigijimas</w:t>
            </w:r>
          </w:p>
        </w:tc>
        <w:tc>
          <w:tcPr>
            <w:tcW w:w="4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0B258" w14:textId="4DB052C9" w:rsidR="00CD5B1C" w:rsidRPr="00B209E7" w:rsidRDefault="009F0396" w:rsidP="00C4675B">
            <w:pPr>
              <w:snapToGrid w:val="0"/>
              <w:rPr>
                <w:color w:val="FF0000"/>
              </w:rPr>
            </w:pPr>
            <w:r w:rsidRPr="00CB7A97">
              <w:t xml:space="preserve">Įsigyta </w:t>
            </w:r>
            <w:r w:rsidR="00C4675B">
              <w:t>45</w:t>
            </w:r>
            <w:r w:rsidRPr="00CB7A97">
              <w:t xml:space="preserve"> vnt. mokymo priemonių</w:t>
            </w:r>
          </w:p>
        </w:tc>
      </w:tr>
      <w:tr w:rsidR="00CD5B1C" w:rsidRPr="00B209E7" w14:paraId="261365AB" w14:textId="77777777" w:rsidTr="00030CE8">
        <w:tc>
          <w:tcPr>
            <w:tcW w:w="269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4D68B" w14:textId="77777777" w:rsidR="00CD5B1C" w:rsidRPr="00B209E7" w:rsidRDefault="00CD5B1C" w:rsidP="00CD5B1C">
            <w:pPr>
              <w:rPr>
                <w:color w:val="FF0000"/>
              </w:rPr>
            </w:pP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776D3" w14:textId="7016B611" w:rsidR="00CD5B1C" w:rsidRPr="00B209E7" w:rsidRDefault="00CD5B1C" w:rsidP="00CD5B1C">
            <w:pPr>
              <w:pStyle w:val="Rodykl"/>
              <w:suppressLineNumbers w:val="0"/>
              <w:snapToGrid w:val="0"/>
              <w:rPr>
                <w:rFonts w:cs="Times New Roman"/>
                <w:color w:val="FF0000"/>
              </w:rPr>
            </w:pPr>
            <w:r w:rsidRPr="00CB7A97">
              <w:rPr>
                <w:rFonts w:cs="Times New Roman"/>
              </w:rPr>
              <w:t>1.</w:t>
            </w:r>
            <w:r>
              <w:rPr>
                <w:rFonts w:cs="Times New Roman"/>
              </w:rPr>
              <w:t>7</w:t>
            </w:r>
            <w:r w:rsidRPr="00CB7A97">
              <w:rPr>
                <w:rFonts w:cs="Times New Roman"/>
              </w:rPr>
              <w:t>.3. Mokyklinio inventoriaus įsigijimas</w:t>
            </w:r>
          </w:p>
        </w:tc>
        <w:tc>
          <w:tcPr>
            <w:tcW w:w="4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00316" w14:textId="452BA714" w:rsidR="00CD5B1C" w:rsidRPr="00B209E7" w:rsidRDefault="00EF2A94" w:rsidP="00CD5B1C">
            <w:pPr>
              <w:snapToGrid w:val="0"/>
              <w:rPr>
                <w:color w:val="FF0000"/>
              </w:rPr>
            </w:pPr>
            <w:r w:rsidRPr="008B0AAB">
              <w:rPr>
                <w:szCs w:val="24"/>
              </w:rPr>
              <w:t xml:space="preserve">Vienas kabinetas aprūpintas mokykliniais baldais. </w:t>
            </w:r>
          </w:p>
        </w:tc>
      </w:tr>
      <w:tr w:rsidR="00CD5B1C" w:rsidRPr="00B209E7" w14:paraId="3AB1F4B9" w14:textId="77777777" w:rsidTr="00030CE8">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A341F" w14:textId="77777777" w:rsidR="00CD5B1C" w:rsidRPr="00B209E7" w:rsidRDefault="00CD5B1C" w:rsidP="00CD5B1C">
            <w:pPr>
              <w:rPr>
                <w:color w:val="FF0000"/>
              </w:rPr>
            </w:pP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395ED" w14:textId="77777777" w:rsidR="00CD5B1C" w:rsidRDefault="00CD5B1C" w:rsidP="00CD5B1C">
            <w:pPr>
              <w:pStyle w:val="Rodykl"/>
              <w:suppressLineNumbers w:val="0"/>
              <w:snapToGrid w:val="0"/>
              <w:rPr>
                <w:rFonts w:cs="Times New Roman"/>
              </w:rPr>
            </w:pPr>
            <w:r w:rsidRPr="00CB7A97">
              <w:rPr>
                <w:rFonts w:cs="Times New Roman"/>
              </w:rPr>
              <w:t>1.</w:t>
            </w:r>
            <w:r>
              <w:rPr>
                <w:rFonts w:cs="Times New Roman"/>
              </w:rPr>
              <w:t>7</w:t>
            </w:r>
            <w:r w:rsidRPr="00CB7A97">
              <w:rPr>
                <w:rFonts w:cs="Times New Roman"/>
              </w:rPr>
              <w:t>.</w:t>
            </w:r>
            <w:r>
              <w:rPr>
                <w:rFonts w:cs="Times New Roman"/>
              </w:rPr>
              <w:t>4</w:t>
            </w:r>
            <w:r w:rsidRPr="00CB7A97">
              <w:rPr>
                <w:rFonts w:cs="Times New Roman"/>
              </w:rPr>
              <w:t>.</w:t>
            </w:r>
            <w:r>
              <w:rPr>
                <w:rFonts w:cs="Times New Roman"/>
              </w:rPr>
              <w:t xml:space="preserve"> Patalpų pritaikymas neįgaliesiems bei mokiniams, turintiems specialiųjų ugdymosi poreikių</w:t>
            </w:r>
          </w:p>
          <w:p w14:paraId="69DE5935" w14:textId="77777777" w:rsidR="00CD5B1C" w:rsidRPr="00B209E7" w:rsidRDefault="00CD5B1C" w:rsidP="00CD5B1C">
            <w:pPr>
              <w:pStyle w:val="Rodykl"/>
              <w:suppressLineNumbers w:val="0"/>
              <w:snapToGrid w:val="0"/>
              <w:rPr>
                <w:rFonts w:cs="Times New Roman"/>
                <w:color w:val="FF0000"/>
              </w:rPr>
            </w:pPr>
          </w:p>
        </w:tc>
        <w:tc>
          <w:tcPr>
            <w:tcW w:w="4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FB608" w14:textId="2F1B5E29" w:rsidR="00825F8E" w:rsidRPr="00586C06" w:rsidRDefault="00825F8E" w:rsidP="00825F8E">
            <w:pPr>
              <w:rPr>
                <w:szCs w:val="24"/>
              </w:rPr>
            </w:pPr>
            <w:r w:rsidRPr="00586C06">
              <w:rPr>
                <w:szCs w:val="24"/>
              </w:rPr>
              <w:t>P</w:t>
            </w:r>
            <w:r>
              <w:rPr>
                <w:szCs w:val="24"/>
              </w:rPr>
              <w:t>lanuota p</w:t>
            </w:r>
            <w:r w:rsidRPr="00586C06">
              <w:rPr>
                <w:szCs w:val="24"/>
              </w:rPr>
              <w:t>arengt</w:t>
            </w:r>
            <w:r>
              <w:rPr>
                <w:szCs w:val="24"/>
              </w:rPr>
              <w:t>i</w:t>
            </w:r>
            <w:r w:rsidRPr="00586C06">
              <w:rPr>
                <w:szCs w:val="24"/>
              </w:rPr>
              <w:t xml:space="preserve"> projekt</w:t>
            </w:r>
            <w:r>
              <w:rPr>
                <w:szCs w:val="24"/>
              </w:rPr>
              <w:t>ą</w:t>
            </w:r>
            <w:r w:rsidRPr="00586C06">
              <w:rPr>
                <w:szCs w:val="24"/>
              </w:rPr>
              <w:t>, kuriame numatyti:</w:t>
            </w:r>
          </w:p>
          <w:p w14:paraId="6A87590C" w14:textId="77777777" w:rsidR="00825F8E" w:rsidRPr="00586C06" w:rsidRDefault="00825F8E" w:rsidP="00825F8E">
            <w:pPr>
              <w:rPr>
                <w:szCs w:val="24"/>
              </w:rPr>
            </w:pPr>
            <w:r>
              <w:rPr>
                <w:szCs w:val="24"/>
              </w:rPr>
              <w:t xml:space="preserve">- </w:t>
            </w:r>
            <w:r w:rsidRPr="00586C06">
              <w:rPr>
                <w:szCs w:val="24"/>
              </w:rPr>
              <w:t>panduso žmonėms su negalia įrengimas;</w:t>
            </w:r>
          </w:p>
          <w:p w14:paraId="65702335" w14:textId="77777777" w:rsidR="00825F8E" w:rsidRPr="00586C06" w:rsidRDefault="00825F8E" w:rsidP="00825F8E">
            <w:pPr>
              <w:rPr>
                <w:szCs w:val="24"/>
              </w:rPr>
            </w:pPr>
            <w:r>
              <w:rPr>
                <w:szCs w:val="24"/>
              </w:rPr>
              <w:t>- l</w:t>
            </w:r>
            <w:r w:rsidRPr="00586C06">
              <w:rPr>
                <w:szCs w:val="24"/>
              </w:rPr>
              <w:t>auko laiptų, nuovažų remontas ar įrengimas;</w:t>
            </w:r>
          </w:p>
          <w:p w14:paraId="1A03A024" w14:textId="77777777" w:rsidR="00825F8E" w:rsidRPr="00586C06" w:rsidRDefault="00825F8E" w:rsidP="00825F8E">
            <w:pPr>
              <w:rPr>
                <w:szCs w:val="24"/>
              </w:rPr>
            </w:pPr>
            <w:r>
              <w:rPr>
                <w:szCs w:val="24"/>
              </w:rPr>
              <w:t>- n</w:t>
            </w:r>
            <w:r w:rsidRPr="00586C06">
              <w:rPr>
                <w:szCs w:val="24"/>
              </w:rPr>
              <w:t xml:space="preserve">eįgaliųjų </w:t>
            </w:r>
            <w:r>
              <w:rPr>
                <w:szCs w:val="24"/>
              </w:rPr>
              <w:t>a</w:t>
            </w:r>
            <w:r w:rsidRPr="00586C06">
              <w:rPr>
                <w:szCs w:val="24"/>
              </w:rPr>
              <w:t>utomobilių stovėjimo vietų, judėjimo trasos žmonėms turintiems judėjimo ar regėjimo negalią įrengimas;</w:t>
            </w:r>
          </w:p>
          <w:p w14:paraId="12113F31" w14:textId="18235089" w:rsidR="00CD5B1C" w:rsidRPr="00B209E7" w:rsidRDefault="00825F8E" w:rsidP="00825F8E">
            <w:pPr>
              <w:snapToGrid w:val="0"/>
              <w:rPr>
                <w:color w:val="FF0000"/>
              </w:rPr>
            </w:pPr>
            <w:r>
              <w:rPr>
                <w:szCs w:val="24"/>
              </w:rPr>
              <w:t>- trijų</w:t>
            </w:r>
            <w:r w:rsidRPr="00586C06">
              <w:rPr>
                <w:szCs w:val="24"/>
              </w:rPr>
              <w:t xml:space="preserve"> sustojimų apie 600 kg keliamosios galios lifto, pritaikyto žmonėms turintiems judėjimo ar regėjimo negalią įrengimas.</w:t>
            </w:r>
          </w:p>
        </w:tc>
      </w:tr>
      <w:tr w:rsidR="00CD5B1C" w:rsidRPr="00B209E7" w14:paraId="717A502A" w14:textId="77777777" w:rsidTr="00030CE8">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40508" w14:textId="77777777" w:rsidR="00CD5B1C" w:rsidRPr="00B209E7" w:rsidRDefault="00CD5B1C" w:rsidP="00994192">
            <w:pPr>
              <w:rPr>
                <w:color w:val="FF0000"/>
              </w:rPr>
            </w:pP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1C16D" w14:textId="77777777" w:rsidR="00CD5B1C" w:rsidRPr="00B209E7" w:rsidRDefault="00CD5B1C" w:rsidP="00994192">
            <w:pPr>
              <w:pStyle w:val="Rodykl"/>
              <w:suppressLineNumbers w:val="0"/>
              <w:snapToGrid w:val="0"/>
              <w:rPr>
                <w:rFonts w:cs="Times New Roman"/>
                <w:color w:val="FF0000"/>
              </w:rPr>
            </w:pPr>
          </w:p>
        </w:tc>
        <w:tc>
          <w:tcPr>
            <w:tcW w:w="4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A69BCB" w14:textId="77777777" w:rsidR="00825F8E" w:rsidRPr="00AD03AF" w:rsidRDefault="00825F8E" w:rsidP="00825F8E">
            <w:pPr>
              <w:rPr>
                <w:szCs w:val="24"/>
              </w:rPr>
            </w:pPr>
            <w:r w:rsidRPr="00AD03AF">
              <w:rPr>
                <w:szCs w:val="24"/>
              </w:rPr>
              <w:t>Projektas dar yra rengiamas. Projekto rengėjas – MB „Metodinė architektūra“. Užsakovas – Šiaulių miesto savivaldybė</w:t>
            </w:r>
          </w:p>
          <w:p w14:paraId="54162AF1" w14:textId="77777777" w:rsidR="00CD5B1C" w:rsidRPr="00B209E7" w:rsidRDefault="00CD5B1C" w:rsidP="00994192">
            <w:pPr>
              <w:snapToGrid w:val="0"/>
              <w:rPr>
                <w:color w:val="FF0000"/>
              </w:rPr>
            </w:pPr>
          </w:p>
        </w:tc>
      </w:tr>
      <w:tr w:rsidR="00CD5B1C" w:rsidRPr="00B209E7" w14:paraId="398477C8" w14:textId="77777777" w:rsidTr="00030CE8">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00B2B" w14:textId="77777777" w:rsidR="00CD5B1C" w:rsidRPr="00B209E7" w:rsidRDefault="00CD5B1C" w:rsidP="00994192">
            <w:pPr>
              <w:rPr>
                <w:color w:val="FF0000"/>
              </w:rPr>
            </w:pPr>
          </w:p>
        </w:tc>
        <w:tc>
          <w:tcPr>
            <w:tcW w:w="29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991D0D" w14:textId="77777777" w:rsidR="00CD5B1C" w:rsidRPr="00B209E7" w:rsidRDefault="00CD5B1C" w:rsidP="00994192">
            <w:pPr>
              <w:pStyle w:val="Rodykl"/>
              <w:suppressLineNumbers w:val="0"/>
              <w:snapToGrid w:val="0"/>
              <w:rPr>
                <w:rFonts w:cs="Times New Roman"/>
                <w:color w:val="FF0000"/>
              </w:rPr>
            </w:pPr>
          </w:p>
        </w:tc>
        <w:tc>
          <w:tcPr>
            <w:tcW w:w="41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C70E9" w14:textId="77777777" w:rsidR="00CD5B1C" w:rsidRPr="00B209E7" w:rsidRDefault="00CD5B1C" w:rsidP="00994192">
            <w:pPr>
              <w:snapToGrid w:val="0"/>
              <w:rPr>
                <w:color w:val="FF0000"/>
              </w:rPr>
            </w:pPr>
          </w:p>
        </w:tc>
      </w:tr>
    </w:tbl>
    <w:p w14:paraId="5080B767" w14:textId="67369921" w:rsidR="00C10877" w:rsidRPr="00B209E7" w:rsidRDefault="00C10877" w:rsidP="00030CE8">
      <w:pPr>
        <w:rPr>
          <w:b/>
          <w:color w:val="FF0000"/>
          <w:szCs w:val="24"/>
          <w:lang w:eastAsia="lt-LT"/>
        </w:rPr>
      </w:pPr>
    </w:p>
    <w:p w14:paraId="3D2908F8" w14:textId="69CF5DEF" w:rsidR="00D63CE8" w:rsidRPr="00334ED8" w:rsidRDefault="00D63CE8" w:rsidP="00D63CE8">
      <w:pPr>
        <w:jc w:val="center"/>
        <w:rPr>
          <w:b/>
          <w:szCs w:val="24"/>
          <w:lang w:eastAsia="lt-LT"/>
        </w:rPr>
      </w:pPr>
      <w:r w:rsidRPr="00334ED8">
        <w:rPr>
          <w:b/>
          <w:szCs w:val="24"/>
          <w:lang w:eastAsia="lt-LT"/>
        </w:rPr>
        <w:t>II SKYRIUS</w:t>
      </w:r>
    </w:p>
    <w:p w14:paraId="6A49F632" w14:textId="1C1A83FE" w:rsidR="00D63CE8" w:rsidRPr="00334ED8" w:rsidRDefault="00CB0608" w:rsidP="00D63CE8">
      <w:pPr>
        <w:jc w:val="center"/>
        <w:rPr>
          <w:b/>
          <w:szCs w:val="24"/>
          <w:lang w:eastAsia="lt-LT"/>
        </w:rPr>
      </w:pPr>
      <w:r w:rsidRPr="00334ED8">
        <w:rPr>
          <w:b/>
          <w:szCs w:val="24"/>
          <w:lang w:eastAsia="lt-LT"/>
        </w:rPr>
        <w:t>202</w:t>
      </w:r>
      <w:r w:rsidR="00422E5F" w:rsidRPr="00334ED8">
        <w:rPr>
          <w:b/>
          <w:szCs w:val="24"/>
          <w:lang w:eastAsia="lt-LT"/>
        </w:rPr>
        <w:t>1</w:t>
      </w:r>
      <w:r w:rsidRPr="00334ED8">
        <w:rPr>
          <w:b/>
          <w:szCs w:val="24"/>
          <w:lang w:eastAsia="lt-LT"/>
        </w:rPr>
        <w:t xml:space="preserve"> </w:t>
      </w:r>
      <w:r w:rsidR="00D63CE8" w:rsidRPr="00334ED8">
        <w:rPr>
          <w:b/>
          <w:szCs w:val="24"/>
          <w:lang w:eastAsia="lt-LT"/>
        </w:rPr>
        <w:t>METŲ VEIKLOS UŽDUOTYS, REZULTATAI IR RODIKLIAI</w:t>
      </w:r>
    </w:p>
    <w:p w14:paraId="3276CFC8" w14:textId="77777777" w:rsidR="00D63CE8" w:rsidRPr="00334ED8" w:rsidRDefault="00D63CE8" w:rsidP="00D63CE8">
      <w:pPr>
        <w:jc w:val="center"/>
        <w:rPr>
          <w:lang w:eastAsia="lt-LT"/>
        </w:rPr>
      </w:pPr>
    </w:p>
    <w:p w14:paraId="130DE98D" w14:textId="77777777" w:rsidR="00D63CE8" w:rsidRPr="00334ED8" w:rsidRDefault="00D63CE8" w:rsidP="00D63CE8">
      <w:pPr>
        <w:tabs>
          <w:tab w:val="left" w:pos="284"/>
        </w:tabs>
        <w:rPr>
          <w:b/>
          <w:szCs w:val="24"/>
          <w:lang w:eastAsia="lt-LT"/>
        </w:rPr>
      </w:pPr>
      <w:r w:rsidRPr="00334ED8">
        <w:rPr>
          <w:b/>
          <w:szCs w:val="24"/>
          <w:lang w:eastAsia="lt-LT"/>
        </w:rPr>
        <w:t>1.</w:t>
      </w:r>
      <w:r w:rsidRPr="00334ED8">
        <w:rPr>
          <w:b/>
          <w:szCs w:val="24"/>
          <w:lang w:eastAsia="lt-LT"/>
        </w:rPr>
        <w:tab/>
        <w:t>Pagrindiniai praėjusių metų veiklos rezultatai</w:t>
      </w:r>
    </w:p>
    <w:tbl>
      <w:tblPr>
        <w:tblW w:w="9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0"/>
        <w:gridCol w:w="2126"/>
        <w:gridCol w:w="2551"/>
        <w:gridCol w:w="2694"/>
      </w:tblGrid>
      <w:tr w:rsidR="00334ED8" w:rsidRPr="00334ED8" w14:paraId="4BB2D37A" w14:textId="77777777" w:rsidTr="000E2476">
        <w:tc>
          <w:tcPr>
            <w:tcW w:w="2440" w:type="dxa"/>
            <w:tcBorders>
              <w:top w:val="single" w:sz="4" w:space="0" w:color="auto"/>
              <w:left w:val="single" w:sz="4" w:space="0" w:color="auto"/>
              <w:bottom w:val="single" w:sz="4" w:space="0" w:color="auto"/>
              <w:right w:val="single" w:sz="4" w:space="0" w:color="auto"/>
            </w:tcBorders>
            <w:vAlign w:val="center"/>
            <w:hideMark/>
          </w:tcPr>
          <w:p w14:paraId="17C57B0D" w14:textId="77777777" w:rsidR="00D63CE8" w:rsidRPr="00334ED8" w:rsidRDefault="00D63CE8" w:rsidP="00C72651">
            <w:pPr>
              <w:jc w:val="center"/>
              <w:rPr>
                <w:szCs w:val="24"/>
                <w:lang w:eastAsia="lt-LT"/>
              </w:rPr>
            </w:pPr>
            <w:r w:rsidRPr="00334ED8">
              <w:rPr>
                <w:sz w:val="22"/>
                <w:szCs w:val="22"/>
                <w:lang w:eastAsia="lt-LT"/>
              </w:rPr>
              <w:t>Metų užduotys</w:t>
            </w:r>
            <w:r w:rsidRPr="00334ED8">
              <w:rPr>
                <w:szCs w:val="24"/>
                <w:lang w:eastAsia="lt-LT"/>
              </w:rPr>
              <w:t xml:space="preserve"> </w:t>
            </w:r>
            <w:r w:rsidRPr="00334ED8">
              <w:rPr>
                <w:sz w:val="20"/>
                <w:lang w:eastAsia="lt-LT"/>
              </w:rPr>
              <w:t>(toliau – užduotys)</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E0E5760" w14:textId="77777777" w:rsidR="00D63CE8" w:rsidRPr="00334ED8" w:rsidRDefault="00D63CE8" w:rsidP="00C72651">
            <w:pPr>
              <w:jc w:val="center"/>
              <w:rPr>
                <w:sz w:val="22"/>
                <w:szCs w:val="22"/>
                <w:lang w:eastAsia="lt-LT"/>
              </w:rPr>
            </w:pPr>
            <w:r w:rsidRPr="00334ED8">
              <w:rPr>
                <w:sz w:val="22"/>
                <w:szCs w:val="22"/>
                <w:lang w:eastAsia="lt-LT"/>
              </w:rPr>
              <w:t>Siektini rezultatai</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73AB373" w14:textId="77777777" w:rsidR="00D63CE8" w:rsidRPr="00334ED8" w:rsidRDefault="00D63CE8" w:rsidP="00C72651">
            <w:pPr>
              <w:jc w:val="center"/>
              <w:rPr>
                <w:szCs w:val="24"/>
                <w:lang w:eastAsia="lt-LT"/>
              </w:rPr>
            </w:pPr>
            <w:r w:rsidRPr="00334ED8">
              <w:rPr>
                <w:sz w:val="22"/>
                <w:szCs w:val="22"/>
                <w:lang w:eastAsia="lt-LT"/>
              </w:rPr>
              <w:t>Rezultatų vertinimo rodikliai</w:t>
            </w:r>
            <w:r w:rsidRPr="00334ED8">
              <w:rPr>
                <w:szCs w:val="24"/>
                <w:lang w:eastAsia="lt-LT"/>
              </w:rPr>
              <w:t xml:space="preserve"> </w:t>
            </w:r>
            <w:r w:rsidRPr="00334ED8">
              <w:rPr>
                <w:sz w:val="20"/>
                <w:lang w:eastAsia="lt-LT"/>
              </w:rPr>
              <w:t>(kuriais vadovaujantis vertinama, ar nustatytos užduotys įvykdytos)</w:t>
            </w:r>
          </w:p>
        </w:tc>
        <w:tc>
          <w:tcPr>
            <w:tcW w:w="2694" w:type="dxa"/>
            <w:tcBorders>
              <w:top w:val="single" w:sz="4" w:space="0" w:color="auto"/>
              <w:left w:val="single" w:sz="4" w:space="0" w:color="auto"/>
              <w:bottom w:val="single" w:sz="4" w:space="0" w:color="auto"/>
              <w:right w:val="single" w:sz="4" w:space="0" w:color="auto"/>
            </w:tcBorders>
            <w:vAlign w:val="center"/>
            <w:hideMark/>
          </w:tcPr>
          <w:p w14:paraId="020317C0" w14:textId="77777777" w:rsidR="00D63CE8" w:rsidRPr="00334ED8" w:rsidRDefault="00D63CE8" w:rsidP="00C72651">
            <w:pPr>
              <w:jc w:val="center"/>
              <w:rPr>
                <w:sz w:val="22"/>
                <w:szCs w:val="22"/>
                <w:lang w:eastAsia="lt-LT"/>
              </w:rPr>
            </w:pPr>
            <w:r w:rsidRPr="00334ED8">
              <w:rPr>
                <w:sz w:val="22"/>
                <w:szCs w:val="22"/>
                <w:lang w:eastAsia="lt-LT"/>
              </w:rPr>
              <w:t>Pasiekti rezultatai ir jų rodikliai</w:t>
            </w:r>
          </w:p>
        </w:tc>
      </w:tr>
      <w:tr w:rsidR="00B209E7" w:rsidRPr="00B209E7" w14:paraId="2C13AB59" w14:textId="77777777" w:rsidTr="000E2476">
        <w:tc>
          <w:tcPr>
            <w:tcW w:w="2440" w:type="dxa"/>
            <w:tcBorders>
              <w:top w:val="single" w:sz="4" w:space="0" w:color="auto"/>
              <w:left w:val="single" w:sz="4" w:space="0" w:color="auto"/>
              <w:bottom w:val="single" w:sz="4" w:space="0" w:color="auto"/>
              <w:right w:val="single" w:sz="4" w:space="0" w:color="auto"/>
            </w:tcBorders>
            <w:hideMark/>
          </w:tcPr>
          <w:p w14:paraId="706D4A02" w14:textId="77777777" w:rsidR="00B209E7" w:rsidRPr="00B209E7" w:rsidRDefault="00B259DB" w:rsidP="00B209E7">
            <w:pPr>
              <w:overflowPunct w:val="0"/>
              <w:textAlignment w:val="baseline"/>
              <w:rPr>
                <w:strike/>
                <w:szCs w:val="24"/>
                <w:lang w:eastAsia="lt-LT"/>
              </w:rPr>
            </w:pPr>
            <w:r w:rsidRPr="00B209E7">
              <w:rPr>
                <w:szCs w:val="24"/>
                <w:lang w:eastAsia="lt-LT"/>
              </w:rPr>
              <w:t xml:space="preserve">1.1. </w:t>
            </w:r>
            <w:r w:rsidR="00B209E7" w:rsidRPr="00B209E7">
              <w:rPr>
                <w:szCs w:val="24"/>
                <w:lang w:eastAsia="lt-LT"/>
              </w:rPr>
              <w:t xml:space="preserve">Ugdyti </w:t>
            </w:r>
            <w:r w:rsidR="00B209E7" w:rsidRPr="00B209E7">
              <w:t xml:space="preserve">vaiko asmenybę, </w:t>
            </w:r>
            <w:r w:rsidR="00B209E7" w:rsidRPr="00B209E7">
              <w:rPr>
                <w:szCs w:val="24"/>
              </w:rPr>
              <w:t>siejant ugdymą su gyvenimu.</w:t>
            </w:r>
            <w:r w:rsidR="00B209E7" w:rsidRPr="00B209E7">
              <w:rPr>
                <w:szCs w:val="24"/>
                <w:lang w:eastAsia="lt-LT"/>
              </w:rPr>
              <w:t xml:space="preserve"> </w:t>
            </w:r>
          </w:p>
          <w:p w14:paraId="2667C80A" w14:textId="2BBD2201" w:rsidR="00B259DB" w:rsidRPr="00B209E7" w:rsidRDefault="00B209E7" w:rsidP="00B209E7">
            <w:pPr>
              <w:overflowPunct w:val="0"/>
              <w:textAlignment w:val="baseline"/>
              <w:rPr>
                <w:i/>
                <w:szCs w:val="24"/>
                <w:lang w:eastAsia="lt-LT"/>
              </w:rPr>
            </w:pPr>
            <w:r w:rsidRPr="00B209E7">
              <w:rPr>
                <w:szCs w:val="24"/>
                <w:lang w:eastAsia="lt-LT"/>
              </w:rPr>
              <w:t>(Asmenybės ūgtis)</w:t>
            </w:r>
          </w:p>
          <w:p w14:paraId="7671F482" w14:textId="77777777" w:rsidR="00B259DB" w:rsidRPr="00B209E7" w:rsidRDefault="00B259DB" w:rsidP="00B259DB">
            <w:pPr>
              <w:spacing w:line="254" w:lineRule="atLeast"/>
              <w:jc w:val="both"/>
              <w:rPr>
                <w:szCs w:val="24"/>
                <w:lang w:eastAsia="lt-LT"/>
              </w:rPr>
            </w:pPr>
          </w:p>
          <w:p w14:paraId="0CBE0701" w14:textId="77777777" w:rsidR="00B259DB" w:rsidRPr="00B209E7" w:rsidRDefault="00B259DB" w:rsidP="00B259DB">
            <w:pPr>
              <w:overflowPunct w:val="0"/>
              <w:textAlignment w:val="baseline"/>
              <w:rPr>
                <w:szCs w:val="24"/>
                <w:lang w:eastAsia="lt-LT"/>
              </w:rPr>
            </w:pPr>
          </w:p>
        </w:tc>
        <w:tc>
          <w:tcPr>
            <w:tcW w:w="2126" w:type="dxa"/>
            <w:tcBorders>
              <w:top w:val="single" w:sz="4" w:space="0" w:color="auto"/>
              <w:left w:val="single" w:sz="4" w:space="0" w:color="auto"/>
              <w:bottom w:val="single" w:sz="4" w:space="0" w:color="auto"/>
              <w:right w:val="single" w:sz="4" w:space="0" w:color="auto"/>
            </w:tcBorders>
          </w:tcPr>
          <w:p w14:paraId="473928F1" w14:textId="77777777" w:rsidR="00873410" w:rsidRPr="00873410" w:rsidRDefault="00B259DB" w:rsidP="00873410">
            <w:r w:rsidRPr="00873410">
              <w:rPr>
                <w:szCs w:val="24"/>
                <w:lang w:eastAsia="lt-LT"/>
              </w:rPr>
              <w:t>1.1.1.</w:t>
            </w:r>
            <w:r w:rsidRPr="00873410">
              <w:t xml:space="preserve"> </w:t>
            </w:r>
            <w:r w:rsidR="00873410" w:rsidRPr="00873410">
              <w:t xml:space="preserve">Patobulinta mokinių </w:t>
            </w:r>
          </w:p>
          <w:p w14:paraId="5FB977C1" w14:textId="76E47280" w:rsidR="00B259DB" w:rsidRPr="00873410" w:rsidRDefault="00873410" w:rsidP="00873410">
            <w:pPr>
              <w:overflowPunct w:val="0"/>
              <w:textAlignment w:val="baseline"/>
            </w:pPr>
            <w:r w:rsidRPr="00873410">
              <w:t>individualios pažangos ir pasiekimų vertinimo sistema.</w:t>
            </w:r>
          </w:p>
          <w:p w14:paraId="69341089" w14:textId="77777777" w:rsidR="00B259DB" w:rsidRPr="00B209E7" w:rsidRDefault="00B259DB" w:rsidP="00B259DB">
            <w:pPr>
              <w:overflowPunct w:val="0"/>
              <w:textAlignment w:val="baseline"/>
              <w:rPr>
                <w:color w:val="FF0000"/>
              </w:rPr>
            </w:pPr>
          </w:p>
          <w:p w14:paraId="0D6B476B" w14:textId="77777777" w:rsidR="00B259DB" w:rsidRPr="00B209E7" w:rsidRDefault="00B259DB" w:rsidP="00B259DB">
            <w:pPr>
              <w:overflowPunct w:val="0"/>
              <w:textAlignment w:val="baseline"/>
              <w:rPr>
                <w:color w:val="FF0000"/>
              </w:rPr>
            </w:pPr>
          </w:p>
          <w:p w14:paraId="679F79B5" w14:textId="77777777" w:rsidR="00B259DB" w:rsidRPr="00B209E7" w:rsidRDefault="00B259DB" w:rsidP="00B259DB">
            <w:pPr>
              <w:overflowPunct w:val="0"/>
              <w:textAlignment w:val="baseline"/>
              <w:rPr>
                <w:color w:val="FF0000"/>
              </w:rPr>
            </w:pPr>
          </w:p>
          <w:p w14:paraId="6C0D0A8A" w14:textId="77777777" w:rsidR="00B259DB" w:rsidRPr="00B209E7" w:rsidRDefault="00B259DB" w:rsidP="00B259DB">
            <w:pPr>
              <w:overflowPunct w:val="0"/>
              <w:textAlignment w:val="baseline"/>
              <w:rPr>
                <w:color w:val="FF0000"/>
              </w:rPr>
            </w:pPr>
          </w:p>
          <w:p w14:paraId="4B5A3EA7" w14:textId="77777777" w:rsidR="00B259DB" w:rsidRPr="00B209E7" w:rsidRDefault="00B259DB" w:rsidP="00B259DB">
            <w:pPr>
              <w:overflowPunct w:val="0"/>
              <w:textAlignment w:val="baseline"/>
              <w:rPr>
                <w:color w:val="FF0000"/>
              </w:rPr>
            </w:pPr>
          </w:p>
          <w:p w14:paraId="60226382" w14:textId="77777777" w:rsidR="00B259DB" w:rsidRPr="00B209E7" w:rsidRDefault="00B259DB" w:rsidP="00B259DB">
            <w:pPr>
              <w:overflowPunct w:val="0"/>
              <w:textAlignment w:val="baseline"/>
              <w:rPr>
                <w:color w:val="FF0000"/>
              </w:rPr>
            </w:pPr>
          </w:p>
          <w:p w14:paraId="22506013" w14:textId="77777777" w:rsidR="00060621" w:rsidRPr="00B209E7" w:rsidRDefault="00060621" w:rsidP="00B259DB">
            <w:pPr>
              <w:overflowPunct w:val="0"/>
              <w:textAlignment w:val="baseline"/>
              <w:rPr>
                <w:color w:val="FF0000"/>
              </w:rPr>
            </w:pPr>
          </w:p>
          <w:p w14:paraId="00827752" w14:textId="77777777" w:rsidR="00060621" w:rsidRPr="00B209E7" w:rsidRDefault="00060621" w:rsidP="00B259DB">
            <w:pPr>
              <w:overflowPunct w:val="0"/>
              <w:textAlignment w:val="baseline"/>
              <w:rPr>
                <w:color w:val="FF0000"/>
              </w:rPr>
            </w:pPr>
          </w:p>
          <w:p w14:paraId="28284408" w14:textId="540C466E" w:rsidR="00060621" w:rsidRDefault="00060621" w:rsidP="00B259DB">
            <w:pPr>
              <w:overflowPunct w:val="0"/>
              <w:textAlignment w:val="baseline"/>
              <w:rPr>
                <w:color w:val="FF0000"/>
              </w:rPr>
            </w:pPr>
          </w:p>
          <w:p w14:paraId="75F6C0E0" w14:textId="16524631" w:rsidR="00453928" w:rsidRDefault="00453928" w:rsidP="00B259DB">
            <w:pPr>
              <w:overflowPunct w:val="0"/>
              <w:textAlignment w:val="baseline"/>
              <w:rPr>
                <w:color w:val="FF0000"/>
              </w:rPr>
            </w:pPr>
          </w:p>
          <w:p w14:paraId="5F3249A8" w14:textId="77777777" w:rsidR="00061A5C" w:rsidRDefault="00061A5C" w:rsidP="00873410">
            <w:pPr>
              <w:overflowPunct w:val="0"/>
              <w:textAlignment w:val="baseline"/>
            </w:pPr>
          </w:p>
          <w:p w14:paraId="4180A569" w14:textId="77777777" w:rsidR="00061A5C" w:rsidRDefault="00061A5C" w:rsidP="00873410">
            <w:pPr>
              <w:overflowPunct w:val="0"/>
              <w:textAlignment w:val="baseline"/>
            </w:pPr>
          </w:p>
          <w:p w14:paraId="129EF02F" w14:textId="77777777" w:rsidR="00061A5C" w:rsidRDefault="00061A5C" w:rsidP="00873410">
            <w:pPr>
              <w:overflowPunct w:val="0"/>
              <w:textAlignment w:val="baseline"/>
            </w:pPr>
          </w:p>
          <w:p w14:paraId="71FD612E" w14:textId="77777777" w:rsidR="00061A5C" w:rsidRDefault="00061A5C" w:rsidP="00873410">
            <w:pPr>
              <w:overflowPunct w:val="0"/>
              <w:textAlignment w:val="baseline"/>
            </w:pPr>
          </w:p>
          <w:p w14:paraId="43C271AE" w14:textId="77777777" w:rsidR="00061A5C" w:rsidRDefault="00061A5C" w:rsidP="00873410">
            <w:pPr>
              <w:overflowPunct w:val="0"/>
              <w:textAlignment w:val="baseline"/>
            </w:pPr>
          </w:p>
          <w:p w14:paraId="797256D4" w14:textId="77777777" w:rsidR="00061A5C" w:rsidRDefault="00061A5C" w:rsidP="00873410">
            <w:pPr>
              <w:overflowPunct w:val="0"/>
              <w:textAlignment w:val="baseline"/>
            </w:pPr>
          </w:p>
          <w:p w14:paraId="6A58523B" w14:textId="77777777" w:rsidR="00061A5C" w:rsidRDefault="00061A5C" w:rsidP="00873410">
            <w:pPr>
              <w:overflowPunct w:val="0"/>
              <w:textAlignment w:val="baseline"/>
            </w:pPr>
          </w:p>
          <w:p w14:paraId="0C562EC6" w14:textId="77777777" w:rsidR="00061A5C" w:rsidRDefault="00061A5C" w:rsidP="00873410">
            <w:pPr>
              <w:overflowPunct w:val="0"/>
              <w:textAlignment w:val="baseline"/>
            </w:pPr>
          </w:p>
          <w:p w14:paraId="0DE9C7DA" w14:textId="77777777" w:rsidR="00061A5C" w:rsidRDefault="00061A5C" w:rsidP="00873410">
            <w:pPr>
              <w:overflowPunct w:val="0"/>
              <w:textAlignment w:val="baseline"/>
            </w:pPr>
          </w:p>
          <w:p w14:paraId="76608B5C" w14:textId="77777777" w:rsidR="00061A5C" w:rsidRDefault="00061A5C" w:rsidP="00873410">
            <w:pPr>
              <w:overflowPunct w:val="0"/>
              <w:textAlignment w:val="baseline"/>
            </w:pPr>
          </w:p>
          <w:p w14:paraId="7266BF8E" w14:textId="77777777" w:rsidR="00061A5C" w:rsidRDefault="00061A5C" w:rsidP="00873410">
            <w:pPr>
              <w:overflowPunct w:val="0"/>
              <w:textAlignment w:val="baseline"/>
            </w:pPr>
          </w:p>
          <w:p w14:paraId="432FA7D8" w14:textId="77777777" w:rsidR="00061A5C" w:rsidRDefault="00061A5C" w:rsidP="00873410">
            <w:pPr>
              <w:overflowPunct w:val="0"/>
              <w:textAlignment w:val="baseline"/>
            </w:pPr>
          </w:p>
          <w:p w14:paraId="53E689A0" w14:textId="77777777" w:rsidR="00061A5C" w:rsidRDefault="00061A5C" w:rsidP="00873410">
            <w:pPr>
              <w:overflowPunct w:val="0"/>
              <w:textAlignment w:val="baseline"/>
            </w:pPr>
          </w:p>
          <w:p w14:paraId="674B1CD1" w14:textId="77777777" w:rsidR="00061A5C" w:rsidRDefault="00061A5C" w:rsidP="00873410">
            <w:pPr>
              <w:overflowPunct w:val="0"/>
              <w:textAlignment w:val="baseline"/>
            </w:pPr>
          </w:p>
          <w:p w14:paraId="57E1C1FF" w14:textId="77777777" w:rsidR="00061A5C" w:rsidRDefault="00061A5C" w:rsidP="00873410">
            <w:pPr>
              <w:overflowPunct w:val="0"/>
              <w:textAlignment w:val="baseline"/>
            </w:pPr>
          </w:p>
          <w:p w14:paraId="0DC55A1E" w14:textId="77777777" w:rsidR="00061A5C" w:rsidRDefault="00061A5C" w:rsidP="00873410">
            <w:pPr>
              <w:overflowPunct w:val="0"/>
              <w:textAlignment w:val="baseline"/>
            </w:pPr>
          </w:p>
          <w:p w14:paraId="314BE3C0" w14:textId="77777777" w:rsidR="00061A5C" w:rsidRDefault="00061A5C" w:rsidP="00873410">
            <w:pPr>
              <w:overflowPunct w:val="0"/>
              <w:textAlignment w:val="baseline"/>
            </w:pPr>
          </w:p>
          <w:p w14:paraId="29E94D2F" w14:textId="5BE9BEDC" w:rsidR="00B259DB" w:rsidRDefault="00873410" w:rsidP="00873410">
            <w:pPr>
              <w:overflowPunct w:val="0"/>
              <w:textAlignment w:val="baseline"/>
            </w:pPr>
            <w:r>
              <w:t xml:space="preserve">1.1.2. </w:t>
            </w:r>
            <w:r w:rsidRPr="00873410">
              <w:t>Įgyvendintos profesinės linkmės, gabių ir talentingų mokinių programos.</w:t>
            </w:r>
          </w:p>
          <w:p w14:paraId="6DBF8E11" w14:textId="79B12D91" w:rsidR="00873410" w:rsidRDefault="00873410" w:rsidP="00873410">
            <w:pPr>
              <w:overflowPunct w:val="0"/>
              <w:textAlignment w:val="baseline"/>
            </w:pPr>
          </w:p>
          <w:p w14:paraId="1D2E08CB" w14:textId="0A1403A1" w:rsidR="00873410" w:rsidRDefault="00873410" w:rsidP="00873410">
            <w:pPr>
              <w:overflowPunct w:val="0"/>
              <w:textAlignment w:val="baseline"/>
            </w:pPr>
          </w:p>
          <w:p w14:paraId="3CDBED96" w14:textId="57AC4D41" w:rsidR="00873410" w:rsidRDefault="00873410" w:rsidP="00873410">
            <w:pPr>
              <w:overflowPunct w:val="0"/>
              <w:textAlignment w:val="baseline"/>
            </w:pPr>
          </w:p>
          <w:p w14:paraId="7769C452" w14:textId="77777777" w:rsidR="00F218DF" w:rsidRDefault="00F218DF" w:rsidP="00B259DB">
            <w:pPr>
              <w:overflowPunct w:val="0"/>
              <w:textAlignment w:val="baseline"/>
            </w:pPr>
          </w:p>
          <w:p w14:paraId="21F4F68D" w14:textId="77777777" w:rsidR="00F218DF" w:rsidRDefault="00F218DF" w:rsidP="00B259DB">
            <w:pPr>
              <w:overflowPunct w:val="0"/>
              <w:textAlignment w:val="baseline"/>
            </w:pPr>
          </w:p>
          <w:p w14:paraId="585DC380" w14:textId="77777777" w:rsidR="00F218DF" w:rsidRDefault="00F218DF" w:rsidP="00B259DB">
            <w:pPr>
              <w:overflowPunct w:val="0"/>
              <w:textAlignment w:val="baseline"/>
            </w:pPr>
          </w:p>
          <w:p w14:paraId="55CE5CA8" w14:textId="77777777" w:rsidR="00F218DF" w:rsidRDefault="00F218DF" w:rsidP="00B259DB">
            <w:pPr>
              <w:overflowPunct w:val="0"/>
              <w:textAlignment w:val="baseline"/>
            </w:pPr>
          </w:p>
          <w:p w14:paraId="52CC5100" w14:textId="77777777" w:rsidR="00F218DF" w:rsidRDefault="00F218DF" w:rsidP="00B259DB">
            <w:pPr>
              <w:overflowPunct w:val="0"/>
              <w:textAlignment w:val="baseline"/>
            </w:pPr>
          </w:p>
          <w:p w14:paraId="02786A69" w14:textId="77777777" w:rsidR="001F622B" w:rsidRDefault="001F622B" w:rsidP="00B259DB">
            <w:pPr>
              <w:overflowPunct w:val="0"/>
              <w:textAlignment w:val="baseline"/>
            </w:pPr>
          </w:p>
          <w:p w14:paraId="243010B0" w14:textId="77777777" w:rsidR="001F622B" w:rsidRDefault="001F622B" w:rsidP="00B259DB">
            <w:pPr>
              <w:overflowPunct w:val="0"/>
              <w:textAlignment w:val="baseline"/>
            </w:pPr>
          </w:p>
          <w:p w14:paraId="51180286" w14:textId="77777777" w:rsidR="001F622B" w:rsidRDefault="001F622B" w:rsidP="00B259DB">
            <w:pPr>
              <w:overflowPunct w:val="0"/>
              <w:textAlignment w:val="baseline"/>
            </w:pPr>
          </w:p>
          <w:p w14:paraId="004A0E71" w14:textId="77777777" w:rsidR="001F622B" w:rsidRDefault="001F622B" w:rsidP="00B259DB">
            <w:pPr>
              <w:overflowPunct w:val="0"/>
              <w:textAlignment w:val="baseline"/>
            </w:pPr>
          </w:p>
          <w:p w14:paraId="488D1294" w14:textId="77777777" w:rsidR="001F622B" w:rsidRDefault="001F622B" w:rsidP="00B259DB">
            <w:pPr>
              <w:overflowPunct w:val="0"/>
              <w:textAlignment w:val="baseline"/>
            </w:pPr>
          </w:p>
          <w:p w14:paraId="51A7F076" w14:textId="77777777" w:rsidR="001F622B" w:rsidRDefault="001F622B" w:rsidP="00B259DB">
            <w:pPr>
              <w:overflowPunct w:val="0"/>
              <w:textAlignment w:val="baseline"/>
            </w:pPr>
          </w:p>
          <w:p w14:paraId="5C35533D" w14:textId="77777777" w:rsidR="001F622B" w:rsidRDefault="001F622B" w:rsidP="00B259DB">
            <w:pPr>
              <w:overflowPunct w:val="0"/>
              <w:textAlignment w:val="baseline"/>
            </w:pPr>
          </w:p>
          <w:p w14:paraId="3FFA12B6" w14:textId="77777777" w:rsidR="001F622B" w:rsidRDefault="001F622B" w:rsidP="00B259DB">
            <w:pPr>
              <w:overflowPunct w:val="0"/>
              <w:textAlignment w:val="baseline"/>
            </w:pPr>
          </w:p>
          <w:p w14:paraId="1396DEAC" w14:textId="77777777" w:rsidR="001F622B" w:rsidRDefault="001F622B" w:rsidP="00B259DB">
            <w:pPr>
              <w:overflowPunct w:val="0"/>
              <w:textAlignment w:val="baseline"/>
            </w:pPr>
          </w:p>
          <w:p w14:paraId="785F7081" w14:textId="77777777" w:rsidR="001F622B" w:rsidRDefault="001F622B" w:rsidP="00B259DB">
            <w:pPr>
              <w:overflowPunct w:val="0"/>
              <w:textAlignment w:val="baseline"/>
            </w:pPr>
          </w:p>
          <w:p w14:paraId="4733F2E2" w14:textId="77777777" w:rsidR="001F622B" w:rsidRDefault="001F622B" w:rsidP="00B259DB">
            <w:pPr>
              <w:overflowPunct w:val="0"/>
              <w:textAlignment w:val="baseline"/>
            </w:pPr>
          </w:p>
          <w:p w14:paraId="37B62F57" w14:textId="77777777" w:rsidR="001F622B" w:rsidRDefault="001F622B" w:rsidP="00B259DB">
            <w:pPr>
              <w:overflowPunct w:val="0"/>
              <w:textAlignment w:val="baseline"/>
            </w:pPr>
          </w:p>
          <w:p w14:paraId="2B029029" w14:textId="77777777" w:rsidR="001F622B" w:rsidRDefault="001F622B" w:rsidP="00B259DB">
            <w:pPr>
              <w:overflowPunct w:val="0"/>
              <w:textAlignment w:val="baseline"/>
            </w:pPr>
          </w:p>
          <w:p w14:paraId="1674EF72" w14:textId="77777777" w:rsidR="00EF7769" w:rsidRDefault="00EF7769" w:rsidP="00B259DB">
            <w:pPr>
              <w:overflowPunct w:val="0"/>
              <w:textAlignment w:val="baseline"/>
            </w:pPr>
          </w:p>
          <w:p w14:paraId="06E72AA4" w14:textId="77777777" w:rsidR="00C04AB2" w:rsidRDefault="00C04AB2" w:rsidP="00B259DB">
            <w:pPr>
              <w:overflowPunct w:val="0"/>
              <w:textAlignment w:val="baseline"/>
            </w:pPr>
          </w:p>
          <w:p w14:paraId="2BC6A613" w14:textId="47FC096E" w:rsidR="00873410" w:rsidRPr="00B209E7" w:rsidRDefault="00873410" w:rsidP="00B259DB">
            <w:pPr>
              <w:overflowPunct w:val="0"/>
              <w:textAlignment w:val="baseline"/>
              <w:rPr>
                <w:color w:val="FF0000"/>
              </w:rPr>
            </w:pPr>
            <w:r w:rsidRPr="00873410">
              <w:t>1.1.</w:t>
            </w:r>
            <w:r>
              <w:t>3</w:t>
            </w:r>
            <w:r w:rsidRPr="00873410">
              <w:t>.</w:t>
            </w:r>
            <w:r w:rsidRPr="00B209E7">
              <w:rPr>
                <w:color w:val="FF0000"/>
              </w:rPr>
              <w:t xml:space="preserve"> </w:t>
            </w:r>
            <w:r w:rsidRPr="00873410">
              <w:t>Užtikrintas mokinių dalyvavimas socialinių kompetencijų ugdyme (toliau – SKU) .</w:t>
            </w:r>
          </w:p>
        </w:tc>
        <w:tc>
          <w:tcPr>
            <w:tcW w:w="2551" w:type="dxa"/>
            <w:tcBorders>
              <w:top w:val="single" w:sz="4" w:space="0" w:color="auto"/>
              <w:left w:val="single" w:sz="4" w:space="0" w:color="auto"/>
              <w:bottom w:val="single" w:sz="4" w:space="0" w:color="auto"/>
              <w:right w:val="single" w:sz="4" w:space="0" w:color="auto"/>
            </w:tcBorders>
          </w:tcPr>
          <w:p w14:paraId="227DE0EA" w14:textId="028C615E" w:rsidR="00060621" w:rsidRDefault="00B259DB" w:rsidP="00B259DB">
            <w:pPr>
              <w:overflowPunct w:val="0"/>
              <w:textAlignment w:val="baseline"/>
              <w:rPr>
                <w:szCs w:val="24"/>
                <w:lang w:eastAsia="lt-LT"/>
              </w:rPr>
            </w:pPr>
            <w:r w:rsidRPr="00873410">
              <w:rPr>
                <w:szCs w:val="24"/>
                <w:lang w:eastAsia="lt-LT"/>
              </w:rPr>
              <w:t xml:space="preserve">1.1.1.1. </w:t>
            </w:r>
            <w:r w:rsidR="00873410" w:rsidRPr="00873410">
              <w:rPr>
                <w:szCs w:val="24"/>
                <w:lang w:eastAsia="lt-LT"/>
              </w:rPr>
              <w:t>Vertinimas papildytas paties mokinio įsivertinimo rodikliu.</w:t>
            </w:r>
          </w:p>
          <w:p w14:paraId="5E800473" w14:textId="77777777" w:rsidR="00873410" w:rsidRPr="00873410" w:rsidRDefault="00873410" w:rsidP="00B259DB">
            <w:pPr>
              <w:overflowPunct w:val="0"/>
              <w:textAlignment w:val="baseline"/>
              <w:rPr>
                <w:szCs w:val="24"/>
                <w:lang w:eastAsia="lt-LT"/>
              </w:rPr>
            </w:pPr>
          </w:p>
          <w:p w14:paraId="3ADE134C" w14:textId="77777777" w:rsidR="00EF67CA" w:rsidRDefault="00EF67CA" w:rsidP="00B259DB">
            <w:pPr>
              <w:overflowPunct w:val="0"/>
              <w:textAlignment w:val="baseline"/>
              <w:rPr>
                <w:szCs w:val="24"/>
                <w:lang w:eastAsia="lt-LT"/>
              </w:rPr>
            </w:pPr>
          </w:p>
          <w:p w14:paraId="09F6FB91" w14:textId="77777777" w:rsidR="00EF67CA" w:rsidRDefault="00EF67CA" w:rsidP="00B259DB">
            <w:pPr>
              <w:overflowPunct w:val="0"/>
              <w:textAlignment w:val="baseline"/>
              <w:rPr>
                <w:szCs w:val="24"/>
                <w:lang w:eastAsia="lt-LT"/>
              </w:rPr>
            </w:pPr>
          </w:p>
          <w:p w14:paraId="4D6C5F8E" w14:textId="77777777" w:rsidR="00EF67CA" w:rsidRDefault="00EF67CA" w:rsidP="00B259DB">
            <w:pPr>
              <w:overflowPunct w:val="0"/>
              <w:textAlignment w:val="baseline"/>
              <w:rPr>
                <w:szCs w:val="24"/>
                <w:lang w:eastAsia="lt-LT"/>
              </w:rPr>
            </w:pPr>
          </w:p>
          <w:p w14:paraId="7E9AEEF3" w14:textId="77777777" w:rsidR="00EF67CA" w:rsidRDefault="00EF67CA" w:rsidP="00B259DB">
            <w:pPr>
              <w:overflowPunct w:val="0"/>
              <w:textAlignment w:val="baseline"/>
              <w:rPr>
                <w:szCs w:val="24"/>
                <w:lang w:eastAsia="lt-LT"/>
              </w:rPr>
            </w:pPr>
          </w:p>
          <w:p w14:paraId="216AF3EB" w14:textId="77777777" w:rsidR="00EF67CA" w:rsidRDefault="00EF67CA" w:rsidP="00B259DB">
            <w:pPr>
              <w:overflowPunct w:val="0"/>
              <w:textAlignment w:val="baseline"/>
              <w:rPr>
                <w:szCs w:val="24"/>
                <w:lang w:eastAsia="lt-LT"/>
              </w:rPr>
            </w:pPr>
          </w:p>
          <w:p w14:paraId="529E6850" w14:textId="77777777" w:rsidR="00EF67CA" w:rsidRDefault="00EF67CA" w:rsidP="00B259DB">
            <w:pPr>
              <w:overflowPunct w:val="0"/>
              <w:textAlignment w:val="baseline"/>
              <w:rPr>
                <w:szCs w:val="24"/>
                <w:lang w:eastAsia="lt-LT"/>
              </w:rPr>
            </w:pPr>
          </w:p>
          <w:p w14:paraId="52188CCD" w14:textId="77777777" w:rsidR="00EF67CA" w:rsidRDefault="00EF67CA" w:rsidP="00B259DB">
            <w:pPr>
              <w:overflowPunct w:val="0"/>
              <w:textAlignment w:val="baseline"/>
              <w:rPr>
                <w:szCs w:val="24"/>
                <w:lang w:eastAsia="lt-LT"/>
              </w:rPr>
            </w:pPr>
          </w:p>
          <w:p w14:paraId="4F08506F" w14:textId="77777777" w:rsidR="00EF67CA" w:rsidRDefault="00EF67CA" w:rsidP="00B259DB">
            <w:pPr>
              <w:overflowPunct w:val="0"/>
              <w:textAlignment w:val="baseline"/>
              <w:rPr>
                <w:szCs w:val="24"/>
                <w:lang w:eastAsia="lt-LT"/>
              </w:rPr>
            </w:pPr>
          </w:p>
          <w:p w14:paraId="6160CDF1" w14:textId="77777777" w:rsidR="001C46C5" w:rsidRDefault="001C46C5" w:rsidP="00B259DB">
            <w:pPr>
              <w:overflowPunct w:val="0"/>
              <w:textAlignment w:val="baseline"/>
              <w:rPr>
                <w:szCs w:val="24"/>
                <w:lang w:eastAsia="lt-LT"/>
              </w:rPr>
            </w:pPr>
          </w:p>
          <w:p w14:paraId="522A2D79" w14:textId="65B397CC" w:rsidR="00B259DB" w:rsidRPr="00873410" w:rsidRDefault="00B259DB" w:rsidP="00B259DB">
            <w:pPr>
              <w:overflowPunct w:val="0"/>
              <w:textAlignment w:val="baseline"/>
            </w:pPr>
            <w:r w:rsidRPr="00873410">
              <w:rPr>
                <w:szCs w:val="24"/>
                <w:lang w:eastAsia="lt-LT"/>
              </w:rPr>
              <w:t xml:space="preserve">1.1.1.2. Parengtas </w:t>
            </w:r>
            <w:r w:rsidRPr="00873410">
              <w:t>vaiko asmenybės ūgties kompetencijų ugdymo tvarkos aprašas.</w:t>
            </w:r>
          </w:p>
          <w:p w14:paraId="371F6B33" w14:textId="77777777" w:rsidR="00060621" w:rsidRPr="00B209E7" w:rsidRDefault="00060621" w:rsidP="00B259DB">
            <w:pPr>
              <w:overflowPunct w:val="0"/>
              <w:textAlignment w:val="baseline"/>
              <w:rPr>
                <w:rFonts w:eastAsia="Calibri"/>
                <w:color w:val="FF0000"/>
                <w:szCs w:val="24"/>
                <w:lang w:eastAsia="lt-LT"/>
              </w:rPr>
            </w:pPr>
          </w:p>
          <w:p w14:paraId="3E79D924" w14:textId="77777777" w:rsidR="00904549" w:rsidRDefault="00904549" w:rsidP="00873410">
            <w:pPr>
              <w:rPr>
                <w:rFonts w:eastAsia="Calibri"/>
                <w:szCs w:val="24"/>
                <w:lang w:eastAsia="lt-LT"/>
              </w:rPr>
            </w:pPr>
          </w:p>
          <w:p w14:paraId="040A26EB" w14:textId="77777777" w:rsidR="00F218DF" w:rsidRDefault="00F218DF" w:rsidP="00873410">
            <w:pPr>
              <w:rPr>
                <w:rFonts w:eastAsia="Calibri"/>
                <w:szCs w:val="24"/>
                <w:lang w:eastAsia="lt-LT"/>
              </w:rPr>
            </w:pPr>
          </w:p>
          <w:p w14:paraId="2F958A4A" w14:textId="77777777" w:rsidR="00F218DF" w:rsidRDefault="00F218DF" w:rsidP="00873410">
            <w:pPr>
              <w:rPr>
                <w:rFonts w:eastAsia="Calibri"/>
                <w:szCs w:val="24"/>
                <w:lang w:eastAsia="lt-LT"/>
              </w:rPr>
            </w:pPr>
          </w:p>
          <w:p w14:paraId="61AA7FF3" w14:textId="64F1E971" w:rsidR="00873410" w:rsidRPr="00873410" w:rsidRDefault="00B259DB" w:rsidP="00873410">
            <w:pPr>
              <w:rPr>
                <w:szCs w:val="24"/>
                <w:lang w:eastAsia="lt-LT"/>
              </w:rPr>
            </w:pPr>
            <w:r w:rsidRPr="00453928">
              <w:rPr>
                <w:rFonts w:eastAsia="Calibri"/>
                <w:szCs w:val="24"/>
                <w:lang w:eastAsia="lt-LT"/>
              </w:rPr>
              <w:t xml:space="preserve">1.1.1.3. </w:t>
            </w:r>
            <w:r w:rsidR="00873410" w:rsidRPr="00873410">
              <w:rPr>
                <w:szCs w:val="24"/>
                <w:lang w:eastAsia="lt-LT"/>
              </w:rPr>
              <w:t>Kartą per metus, ne mažiau kaip 60% pagal pagrindinio muzikinio ugdymo programą besimokančių mokinių, atlieka individualios pažangos ir pasiekimų įsivertinimą.</w:t>
            </w:r>
          </w:p>
          <w:p w14:paraId="4B60611D" w14:textId="64FB7547" w:rsidR="00B259DB" w:rsidRPr="00B209E7" w:rsidRDefault="00B259DB" w:rsidP="00B259DB">
            <w:pPr>
              <w:overflowPunct w:val="0"/>
              <w:textAlignment w:val="baseline"/>
              <w:rPr>
                <w:rFonts w:eastAsia="Calibri"/>
                <w:color w:val="FF0000"/>
                <w:szCs w:val="24"/>
                <w:lang w:eastAsia="lt-LT"/>
              </w:rPr>
            </w:pPr>
          </w:p>
          <w:p w14:paraId="4AE87D55" w14:textId="77777777" w:rsidR="00061A5C" w:rsidRDefault="00061A5C" w:rsidP="00453928"/>
          <w:p w14:paraId="032C6A08" w14:textId="19AEFB02" w:rsidR="008E0B87" w:rsidRDefault="00B259DB" w:rsidP="00561ADF">
            <w:pPr>
              <w:rPr>
                <w:szCs w:val="24"/>
                <w:lang w:eastAsia="lt-LT"/>
              </w:rPr>
            </w:pPr>
            <w:r w:rsidRPr="00453928">
              <w:t xml:space="preserve">1.1.2.1. </w:t>
            </w:r>
            <w:r w:rsidR="00453928" w:rsidRPr="00453928">
              <w:rPr>
                <w:szCs w:val="24"/>
                <w:lang w:eastAsia="lt-LT"/>
              </w:rPr>
              <w:t>Parengtas profesinės linkmės, gabių ir talentingų mokinių ugdymo programų įgyvendinimo priemonių planas.</w:t>
            </w:r>
          </w:p>
          <w:p w14:paraId="68E02BD4" w14:textId="77777777" w:rsidR="00561ADF" w:rsidRPr="00561ADF" w:rsidRDefault="00561ADF" w:rsidP="00561ADF">
            <w:pPr>
              <w:rPr>
                <w:szCs w:val="24"/>
                <w:lang w:eastAsia="lt-LT"/>
              </w:rPr>
            </w:pPr>
          </w:p>
          <w:p w14:paraId="59EC6FCC" w14:textId="77777777" w:rsidR="008E0B87" w:rsidRDefault="008E0B87" w:rsidP="00B259DB">
            <w:pPr>
              <w:overflowPunct w:val="0"/>
              <w:textAlignment w:val="baseline"/>
              <w:rPr>
                <w:color w:val="FF0000"/>
              </w:rPr>
            </w:pPr>
          </w:p>
          <w:p w14:paraId="0DB2C31A" w14:textId="01CE0541" w:rsidR="00453928" w:rsidRPr="00B209E7" w:rsidRDefault="00453928" w:rsidP="00B259DB">
            <w:pPr>
              <w:overflowPunct w:val="0"/>
              <w:textAlignment w:val="baseline"/>
              <w:rPr>
                <w:color w:val="FF0000"/>
              </w:rPr>
            </w:pPr>
            <w:r w:rsidRPr="00453928">
              <w:t>1.1.2.</w:t>
            </w:r>
            <w:r>
              <w:t>2</w:t>
            </w:r>
            <w:r w:rsidRPr="00453928">
              <w:t>.</w:t>
            </w:r>
            <w:r w:rsidRPr="00B209E7">
              <w:rPr>
                <w:color w:val="FF0000"/>
                <w:szCs w:val="24"/>
                <w:lang w:eastAsia="lt-LT"/>
              </w:rPr>
              <w:t xml:space="preserve"> </w:t>
            </w:r>
            <w:r w:rsidRPr="00453928">
              <w:rPr>
                <w:szCs w:val="24"/>
                <w:lang w:eastAsia="lt-LT"/>
              </w:rPr>
              <w:t>Mokinių, padariusių individualią pažangą dalis 20%.</w:t>
            </w:r>
          </w:p>
          <w:p w14:paraId="324EF036" w14:textId="63701D5F" w:rsidR="00060621" w:rsidRDefault="00060621" w:rsidP="00B259DB">
            <w:pPr>
              <w:overflowPunct w:val="0"/>
              <w:textAlignment w:val="baseline"/>
              <w:rPr>
                <w:color w:val="FF0000"/>
              </w:rPr>
            </w:pPr>
          </w:p>
          <w:p w14:paraId="5F23B321" w14:textId="77777777" w:rsidR="00561ADF" w:rsidRDefault="00561ADF" w:rsidP="00B259DB">
            <w:pPr>
              <w:overflowPunct w:val="0"/>
              <w:textAlignment w:val="baseline"/>
              <w:rPr>
                <w:color w:val="FF0000"/>
              </w:rPr>
            </w:pPr>
          </w:p>
          <w:p w14:paraId="690128CC" w14:textId="7A50C2BA" w:rsidR="00453928" w:rsidRPr="00453928" w:rsidRDefault="00453928" w:rsidP="00B259DB">
            <w:pPr>
              <w:overflowPunct w:val="0"/>
              <w:textAlignment w:val="baseline"/>
            </w:pPr>
            <w:r w:rsidRPr="00453928">
              <w:t>1.1.2.</w:t>
            </w:r>
            <w:r>
              <w:t>3</w:t>
            </w:r>
            <w:r w:rsidRPr="00453928">
              <w:t>.</w:t>
            </w:r>
            <w:r w:rsidRPr="00B209E7">
              <w:rPr>
                <w:color w:val="FF0000"/>
                <w:szCs w:val="24"/>
                <w:lang w:eastAsia="lt-LT"/>
              </w:rPr>
              <w:t xml:space="preserve"> </w:t>
            </w:r>
            <w:r w:rsidRPr="00453928">
              <w:rPr>
                <w:szCs w:val="24"/>
                <w:lang w:eastAsia="lt-LT"/>
              </w:rPr>
              <w:t>Ne mažiau kaip du kartus per mokslo metus, kiekvieno mokinio asmeninės ūgties poreikis tenkinamas pasirinktinai dalyvaujant koncertuose, festivaliuose, konkursuose.</w:t>
            </w:r>
          </w:p>
          <w:p w14:paraId="1465939E" w14:textId="17DCE1A7" w:rsidR="00453928" w:rsidRDefault="00453928" w:rsidP="00B259DB">
            <w:pPr>
              <w:overflowPunct w:val="0"/>
              <w:textAlignment w:val="baseline"/>
              <w:rPr>
                <w:color w:val="FF0000"/>
              </w:rPr>
            </w:pPr>
          </w:p>
          <w:p w14:paraId="0FC98190" w14:textId="77777777" w:rsidR="00453928" w:rsidRDefault="00453928" w:rsidP="00B259DB">
            <w:pPr>
              <w:overflowPunct w:val="0"/>
              <w:textAlignment w:val="baseline"/>
              <w:rPr>
                <w:color w:val="FF0000"/>
              </w:rPr>
            </w:pPr>
          </w:p>
          <w:p w14:paraId="3C5CAE9E" w14:textId="77777777" w:rsidR="00C04AB2" w:rsidRDefault="00C04AB2" w:rsidP="00B259DB">
            <w:pPr>
              <w:overflowPunct w:val="0"/>
              <w:textAlignment w:val="baseline"/>
              <w:rPr>
                <w:color w:val="FF0000"/>
              </w:rPr>
            </w:pPr>
          </w:p>
          <w:p w14:paraId="08242D67" w14:textId="77777777" w:rsidR="00C04AB2" w:rsidRPr="00B209E7" w:rsidRDefault="00C04AB2" w:rsidP="00B259DB">
            <w:pPr>
              <w:overflowPunct w:val="0"/>
              <w:textAlignment w:val="baseline"/>
              <w:rPr>
                <w:color w:val="FF0000"/>
              </w:rPr>
            </w:pPr>
          </w:p>
          <w:p w14:paraId="5972FAF8" w14:textId="28C639B6" w:rsidR="00453928" w:rsidRDefault="00B259DB" w:rsidP="00453928">
            <w:r w:rsidRPr="00453928">
              <w:t>1.1.</w:t>
            </w:r>
            <w:r w:rsidR="00453928" w:rsidRPr="00453928">
              <w:t>3</w:t>
            </w:r>
            <w:r w:rsidRPr="00453928">
              <w:t>.</w:t>
            </w:r>
            <w:r w:rsidR="00453928" w:rsidRPr="00453928">
              <w:t>1</w:t>
            </w:r>
            <w:r w:rsidRPr="00453928">
              <w:t xml:space="preserve">. </w:t>
            </w:r>
            <w:r w:rsidR="00453928" w:rsidRPr="00453928">
              <w:t>Ne mažiau kaip trys Mokyklos organizuojami renginiai užregistruojami SKU modelio informacinėje sistemoje.</w:t>
            </w:r>
          </w:p>
          <w:p w14:paraId="4C931D02" w14:textId="77777777" w:rsidR="008E0B87" w:rsidRDefault="008E0B87" w:rsidP="00453928"/>
          <w:p w14:paraId="19622894" w14:textId="195987F9" w:rsidR="00B259DB" w:rsidRPr="00D27155" w:rsidRDefault="00453928" w:rsidP="00D27155">
            <w:r w:rsidRPr="00453928">
              <w:t>1.1.3.</w:t>
            </w:r>
            <w:r>
              <w:t>2</w:t>
            </w:r>
            <w:r w:rsidRPr="00453928">
              <w:t>.</w:t>
            </w:r>
            <w:r w:rsidR="003F7733" w:rsidRPr="00B209E7">
              <w:rPr>
                <w:color w:val="FF0000"/>
              </w:rPr>
              <w:t xml:space="preserve"> </w:t>
            </w:r>
            <w:r w:rsidR="003F7733" w:rsidRPr="003F7733">
              <w:t>Ne mažiau 15 mokinių dalyvauja SKU veikloje.</w:t>
            </w:r>
          </w:p>
        </w:tc>
        <w:tc>
          <w:tcPr>
            <w:tcW w:w="2694" w:type="dxa"/>
            <w:tcBorders>
              <w:top w:val="single" w:sz="4" w:space="0" w:color="auto"/>
              <w:left w:val="single" w:sz="4" w:space="0" w:color="auto"/>
              <w:bottom w:val="single" w:sz="4" w:space="0" w:color="auto"/>
              <w:right w:val="single" w:sz="4" w:space="0" w:color="auto"/>
            </w:tcBorders>
          </w:tcPr>
          <w:p w14:paraId="65BB6AE3" w14:textId="072DF34E" w:rsidR="00B259DB" w:rsidRPr="00651352" w:rsidRDefault="00B259DB" w:rsidP="00B259DB">
            <w:pPr>
              <w:overflowPunct w:val="0"/>
              <w:textAlignment w:val="baseline"/>
              <w:rPr>
                <w:szCs w:val="24"/>
                <w:lang w:eastAsia="lt-LT"/>
              </w:rPr>
            </w:pPr>
            <w:r w:rsidRPr="005A450A">
              <w:rPr>
                <w:szCs w:val="24"/>
                <w:lang w:eastAsia="lt-LT"/>
              </w:rPr>
              <w:t xml:space="preserve">1.1.1.1.1. </w:t>
            </w:r>
            <w:r w:rsidR="00EF67CA" w:rsidRPr="00EF67CA">
              <w:rPr>
                <w:szCs w:val="24"/>
                <w:lang w:eastAsia="lt-LT"/>
              </w:rPr>
              <w:t>Parengtas atnaujintas „Dagilėlio“ dainavimo mokyklos mokinių pasiekimų ir pažangos stebėsenos ir vertinimo tvarkos aprašas, kuriame numatytas mokinio įsivertinimas ir jo vykdymo tvarka,  sukurta mokinio individualios pažangos ir pasiekimų įsivertinimo anketa</w:t>
            </w:r>
            <w:r w:rsidR="001C46C5">
              <w:rPr>
                <w:szCs w:val="24"/>
                <w:lang w:eastAsia="lt-LT"/>
              </w:rPr>
              <w:t xml:space="preserve"> </w:t>
            </w:r>
          </w:p>
          <w:p w14:paraId="032150FB" w14:textId="05633B09" w:rsidR="00873410" w:rsidRDefault="00873410" w:rsidP="00B259DB">
            <w:pPr>
              <w:overflowPunct w:val="0"/>
              <w:textAlignment w:val="baseline"/>
              <w:rPr>
                <w:color w:val="FF0000"/>
                <w:szCs w:val="24"/>
                <w:lang w:eastAsia="lt-LT"/>
              </w:rPr>
            </w:pPr>
          </w:p>
          <w:p w14:paraId="4A132CF3" w14:textId="5A9C7FF2" w:rsidR="001C46C5" w:rsidRPr="00327659" w:rsidRDefault="00B259DB" w:rsidP="001C46C5">
            <w:pPr>
              <w:overflowPunct w:val="0"/>
              <w:textAlignment w:val="baseline"/>
              <w:rPr>
                <w:szCs w:val="24"/>
                <w:lang w:eastAsia="lt-LT"/>
              </w:rPr>
            </w:pPr>
            <w:r w:rsidRPr="00904549">
              <w:rPr>
                <w:szCs w:val="24"/>
                <w:lang w:eastAsia="lt-LT"/>
              </w:rPr>
              <w:t xml:space="preserve">1.1.1.2.1. </w:t>
            </w:r>
            <w:r w:rsidR="00904549" w:rsidRPr="00904549">
              <w:rPr>
                <w:szCs w:val="24"/>
                <w:lang w:eastAsia="lt-LT"/>
              </w:rPr>
              <w:t>Parengtas</w:t>
            </w:r>
            <w:r w:rsidR="00904549" w:rsidRPr="00904549">
              <w:rPr>
                <w:lang w:val="fi-FI"/>
              </w:rPr>
              <w:t xml:space="preserve"> </w:t>
            </w:r>
            <w:r w:rsidR="00904549" w:rsidRPr="00AD03AF">
              <w:rPr>
                <w:szCs w:val="24"/>
              </w:rPr>
              <w:t>„</w:t>
            </w:r>
            <w:r w:rsidR="00904549">
              <w:rPr>
                <w:lang w:val="fi-FI"/>
              </w:rPr>
              <w:t xml:space="preserve">Šiaulių </w:t>
            </w:r>
            <w:r w:rsidR="00904549" w:rsidRPr="00904549">
              <w:t>„D</w:t>
            </w:r>
            <w:r w:rsidR="00904549" w:rsidRPr="00E7080F">
              <w:rPr>
                <w:lang w:val="fi-FI"/>
              </w:rPr>
              <w:t>agilėlio</w:t>
            </w:r>
            <w:r w:rsidR="00904549" w:rsidRPr="00904549">
              <w:t>“ dainavimo mokyklos</w:t>
            </w:r>
            <w:r w:rsidR="00904549" w:rsidRPr="00E7080F">
              <w:rPr>
                <w:lang w:val="fi-FI"/>
              </w:rPr>
              <w:t xml:space="preserve">  </w:t>
            </w:r>
            <w:r w:rsidR="00904549" w:rsidRPr="00904549">
              <w:rPr>
                <w:lang w:val="fi-FI"/>
              </w:rPr>
              <w:t>vaiko asmenybės ūgties kompetencijų ugdymo tvarkos aprašas</w:t>
            </w:r>
            <w:r w:rsidR="00904549">
              <w:rPr>
                <w:lang w:val="fi-FI"/>
              </w:rPr>
              <w:t>”</w:t>
            </w:r>
            <w:r w:rsidR="00561ADF">
              <w:rPr>
                <w:lang w:val="fi-FI"/>
              </w:rPr>
              <w:t>.</w:t>
            </w:r>
          </w:p>
          <w:p w14:paraId="4F6ACC80" w14:textId="4B4019AC" w:rsidR="00904549" w:rsidRPr="00904549" w:rsidRDefault="00904549" w:rsidP="00904549">
            <w:pPr>
              <w:rPr>
                <w:lang w:val="fi-FI"/>
              </w:rPr>
            </w:pPr>
          </w:p>
          <w:p w14:paraId="62007E59" w14:textId="29B7D6C4" w:rsidR="00B259DB" w:rsidRDefault="00B259DB" w:rsidP="00B259DB">
            <w:pPr>
              <w:overflowPunct w:val="0"/>
              <w:textAlignment w:val="baseline"/>
              <w:rPr>
                <w:color w:val="FF0000"/>
                <w:szCs w:val="24"/>
                <w:lang w:eastAsia="lt-LT"/>
              </w:rPr>
            </w:pPr>
          </w:p>
          <w:p w14:paraId="64AF485A" w14:textId="40CB6823" w:rsidR="00F218DF" w:rsidRPr="000267F6" w:rsidRDefault="00B259DB" w:rsidP="00F218DF">
            <w:pPr>
              <w:spacing w:line="254" w:lineRule="auto"/>
              <w:rPr>
                <w:color w:val="0070C0"/>
                <w:szCs w:val="24"/>
                <w:lang w:eastAsia="lt-LT"/>
              </w:rPr>
            </w:pPr>
            <w:r w:rsidRPr="00061A5C">
              <w:rPr>
                <w:rFonts w:eastAsia="Calibri"/>
                <w:szCs w:val="24"/>
                <w:lang w:eastAsia="lt-LT"/>
              </w:rPr>
              <w:t xml:space="preserve">1.1.1.3.1. </w:t>
            </w:r>
            <w:r w:rsidR="00F218DF" w:rsidRPr="00061A5C">
              <w:rPr>
                <w:szCs w:val="24"/>
                <w:lang w:eastAsia="lt-LT"/>
              </w:rPr>
              <w:t>2021 m. gegužės mėn. buvo atliktas mokinių, besimokančių pagal pagrindinio muzikinio ugdymo programą, individualios pažangos ir pasiekimų įsivertinimas</w:t>
            </w:r>
            <w:r w:rsidR="00061A5C">
              <w:rPr>
                <w:szCs w:val="24"/>
                <w:lang w:eastAsia="lt-LT"/>
              </w:rPr>
              <w:t xml:space="preserve">. </w:t>
            </w:r>
            <w:r w:rsidR="00F218DF" w:rsidRPr="00061A5C">
              <w:rPr>
                <w:szCs w:val="24"/>
                <w:lang w:eastAsia="lt-LT"/>
              </w:rPr>
              <w:t xml:space="preserve"> </w:t>
            </w:r>
            <w:r w:rsidR="000267F6" w:rsidRPr="00F72B33">
              <w:rPr>
                <w:szCs w:val="24"/>
                <w:lang w:eastAsia="lt-LT"/>
              </w:rPr>
              <w:t>Įsivertino 95% mokinių.</w:t>
            </w:r>
          </w:p>
          <w:p w14:paraId="2BB79E46" w14:textId="77777777" w:rsidR="00B259DB" w:rsidRPr="00B209E7" w:rsidRDefault="00B259DB" w:rsidP="00B259DB">
            <w:pPr>
              <w:overflowPunct w:val="0"/>
              <w:textAlignment w:val="baseline"/>
              <w:rPr>
                <w:color w:val="FF0000"/>
              </w:rPr>
            </w:pPr>
          </w:p>
          <w:p w14:paraId="0F8E580F" w14:textId="77777777" w:rsidR="00D54F8E" w:rsidRDefault="00D54F8E" w:rsidP="00060621">
            <w:pPr>
              <w:overflowPunct w:val="0"/>
              <w:textAlignment w:val="baseline"/>
              <w:rPr>
                <w:color w:val="FF0000"/>
              </w:rPr>
            </w:pPr>
          </w:p>
          <w:p w14:paraId="4A88685E" w14:textId="0A1E63A0" w:rsidR="00340622" w:rsidRDefault="00340622" w:rsidP="00060621">
            <w:pPr>
              <w:overflowPunct w:val="0"/>
              <w:textAlignment w:val="baseline"/>
              <w:rPr>
                <w:szCs w:val="24"/>
                <w:lang w:eastAsia="lt-LT"/>
              </w:rPr>
            </w:pPr>
            <w:r w:rsidRPr="00CB6C7B">
              <w:t>1.1.2.1.1.</w:t>
            </w:r>
            <w:r w:rsidR="00A90164" w:rsidRPr="00CB6C7B">
              <w:t xml:space="preserve"> </w:t>
            </w:r>
            <w:r w:rsidR="00A90164" w:rsidRPr="00E802AE">
              <w:rPr>
                <w:szCs w:val="24"/>
                <w:lang w:eastAsia="lt-LT"/>
              </w:rPr>
              <w:t>Pareng</w:t>
            </w:r>
            <w:r w:rsidR="00A90164">
              <w:rPr>
                <w:szCs w:val="24"/>
                <w:lang w:eastAsia="lt-LT"/>
              </w:rPr>
              <w:t>tas</w:t>
            </w:r>
            <w:r w:rsidR="00A90164" w:rsidRPr="00E802AE">
              <w:rPr>
                <w:szCs w:val="24"/>
                <w:lang w:eastAsia="lt-LT"/>
              </w:rPr>
              <w:t xml:space="preserve"> </w:t>
            </w:r>
            <w:r w:rsidR="00A90164" w:rsidRPr="00E802AE">
              <w:t>„Dagilėlio“ dainavimo mokyklos</w:t>
            </w:r>
            <w:r w:rsidR="00A90164">
              <w:t xml:space="preserve"> </w:t>
            </w:r>
            <w:r w:rsidR="00A90164" w:rsidRPr="00E802AE">
              <w:t>gabių ir talentingų mokinių ugdymo programos priemonių plan</w:t>
            </w:r>
            <w:r w:rsidR="006D284B">
              <w:t>as</w:t>
            </w:r>
            <w:r w:rsidR="00A90164">
              <w:t xml:space="preserve"> </w:t>
            </w:r>
          </w:p>
          <w:p w14:paraId="4AE0AE7E" w14:textId="2892E88C" w:rsidR="00561ADF" w:rsidRDefault="00561ADF" w:rsidP="00060621">
            <w:pPr>
              <w:overflowPunct w:val="0"/>
              <w:textAlignment w:val="baseline"/>
              <w:rPr>
                <w:szCs w:val="24"/>
                <w:lang w:eastAsia="lt-LT"/>
              </w:rPr>
            </w:pPr>
          </w:p>
          <w:p w14:paraId="26F0155B" w14:textId="77777777" w:rsidR="00561ADF" w:rsidRPr="00561ADF" w:rsidRDefault="00561ADF" w:rsidP="00060621">
            <w:pPr>
              <w:overflowPunct w:val="0"/>
              <w:textAlignment w:val="baseline"/>
              <w:rPr>
                <w:szCs w:val="24"/>
                <w:lang w:eastAsia="lt-LT"/>
              </w:rPr>
            </w:pPr>
          </w:p>
          <w:p w14:paraId="286CDE93" w14:textId="7DAD04DC" w:rsidR="00102322" w:rsidRPr="00B209E7" w:rsidRDefault="00340622" w:rsidP="00102322">
            <w:pPr>
              <w:overflowPunct w:val="0"/>
              <w:textAlignment w:val="baseline"/>
              <w:rPr>
                <w:color w:val="FF0000"/>
              </w:rPr>
            </w:pPr>
            <w:r w:rsidRPr="00C1760B">
              <w:t>1.1.2.2.1.</w:t>
            </w:r>
            <w:r w:rsidR="00102322" w:rsidRPr="00C1760B">
              <w:t xml:space="preserve"> </w:t>
            </w:r>
            <w:r w:rsidR="00102322" w:rsidRPr="00453928">
              <w:rPr>
                <w:szCs w:val="24"/>
                <w:lang w:eastAsia="lt-LT"/>
              </w:rPr>
              <w:t>Mokinių, padariusių individualią pažangą dalis 2</w:t>
            </w:r>
            <w:r w:rsidR="00D75F2A">
              <w:rPr>
                <w:szCs w:val="24"/>
                <w:lang w:eastAsia="lt-LT"/>
              </w:rPr>
              <w:t>3</w:t>
            </w:r>
            <w:r w:rsidR="00102322" w:rsidRPr="00453928">
              <w:rPr>
                <w:szCs w:val="24"/>
                <w:lang w:eastAsia="lt-LT"/>
              </w:rPr>
              <w:t>%.</w:t>
            </w:r>
          </w:p>
          <w:p w14:paraId="12B71C46" w14:textId="77A6AB33" w:rsidR="00340622" w:rsidRDefault="00340622" w:rsidP="00060621">
            <w:pPr>
              <w:overflowPunct w:val="0"/>
              <w:textAlignment w:val="baseline"/>
              <w:rPr>
                <w:color w:val="FF0000"/>
              </w:rPr>
            </w:pPr>
          </w:p>
          <w:p w14:paraId="6EC6EC2F" w14:textId="2B84EAC5" w:rsidR="00B76B3E" w:rsidRPr="00B76B3E" w:rsidRDefault="00340622" w:rsidP="007F78FD">
            <w:pPr>
              <w:rPr>
                <w:strike/>
                <w:color w:val="7030A0"/>
                <w:szCs w:val="24"/>
                <w:lang w:eastAsia="lt-LT"/>
              </w:rPr>
            </w:pPr>
            <w:r w:rsidRPr="00D41916">
              <w:t>1.1.2.3.1.</w:t>
            </w:r>
            <w:r w:rsidR="007F78FD" w:rsidRPr="00D41916">
              <w:t xml:space="preserve"> </w:t>
            </w:r>
            <w:r w:rsidR="007F78FD">
              <w:rPr>
                <w:szCs w:val="24"/>
                <w:lang w:eastAsia="lt-LT"/>
              </w:rPr>
              <w:t>K</w:t>
            </w:r>
            <w:r w:rsidR="007F78FD" w:rsidRPr="00280358">
              <w:rPr>
                <w:szCs w:val="24"/>
                <w:lang w:eastAsia="lt-LT"/>
              </w:rPr>
              <w:t>iekvieno mokinio asmeninės ūgties poreikis</w:t>
            </w:r>
            <w:r w:rsidR="007F78FD">
              <w:rPr>
                <w:szCs w:val="24"/>
                <w:lang w:eastAsia="lt-LT"/>
              </w:rPr>
              <w:t xml:space="preserve"> buvo</w:t>
            </w:r>
            <w:r w:rsidR="007F78FD" w:rsidRPr="00280358">
              <w:rPr>
                <w:szCs w:val="24"/>
                <w:lang w:eastAsia="lt-LT"/>
              </w:rPr>
              <w:t xml:space="preserve"> tenkinamas pasirinktinai dalyvaujant koncertuose, festivaliuose, </w:t>
            </w:r>
            <w:r w:rsidR="007F78FD">
              <w:rPr>
                <w:szCs w:val="24"/>
                <w:lang w:eastAsia="lt-LT"/>
              </w:rPr>
              <w:t>k</w:t>
            </w:r>
            <w:r w:rsidR="007F78FD" w:rsidRPr="00280358">
              <w:rPr>
                <w:szCs w:val="24"/>
                <w:lang w:eastAsia="lt-LT"/>
              </w:rPr>
              <w:t>onkursuose</w:t>
            </w:r>
            <w:r w:rsidR="007F78FD">
              <w:rPr>
                <w:szCs w:val="24"/>
                <w:lang w:eastAsia="lt-LT"/>
              </w:rPr>
              <w:t xml:space="preserve"> </w:t>
            </w:r>
            <w:r w:rsidR="007F6A78">
              <w:rPr>
                <w:szCs w:val="24"/>
                <w:lang w:eastAsia="lt-LT"/>
              </w:rPr>
              <w:t xml:space="preserve">ne mažiau kaip </w:t>
            </w:r>
            <w:r w:rsidR="007F78FD">
              <w:rPr>
                <w:szCs w:val="24"/>
                <w:lang w:eastAsia="lt-LT"/>
              </w:rPr>
              <w:t xml:space="preserve">2 kartus per metus (dalis renginių dėl </w:t>
            </w:r>
            <w:r w:rsidR="007F78FD" w:rsidRPr="00BA1DDD">
              <w:rPr>
                <w:szCs w:val="24"/>
              </w:rPr>
              <w:t>COVID-19 viruso grėsmės</w:t>
            </w:r>
            <w:r w:rsidR="007F78FD" w:rsidRPr="00BA1DDD">
              <w:rPr>
                <w:szCs w:val="24"/>
                <w:lang w:eastAsia="lt-LT"/>
              </w:rPr>
              <w:t xml:space="preserve"> </w:t>
            </w:r>
            <w:r w:rsidR="007F78FD">
              <w:rPr>
                <w:szCs w:val="24"/>
                <w:lang w:eastAsia="lt-LT"/>
              </w:rPr>
              <w:t>vyko nuotoliniu būdu</w:t>
            </w:r>
            <w:r w:rsidR="007F78FD" w:rsidRPr="00D01A75">
              <w:rPr>
                <w:szCs w:val="24"/>
                <w:lang w:eastAsia="lt-LT"/>
              </w:rPr>
              <w:t>).</w:t>
            </w:r>
            <w:r w:rsidR="008E0B87" w:rsidRPr="00D01A75">
              <w:rPr>
                <w:szCs w:val="24"/>
                <w:lang w:eastAsia="lt-LT"/>
              </w:rPr>
              <w:t xml:space="preserve"> </w:t>
            </w:r>
          </w:p>
          <w:p w14:paraId="53225AEC" w14:textId="4AB6C507" w:rsidR="00B76B3E" w:rsidRPr="00B76B3E" w:rsidRDefault="00B76B3E" w:rsidP="007F78FD">
            <w:pPr>
              <w:rPr>
                <w:szCs w:val="24"/>
                <w:lang w:eastAsia="lt-LT"/>
              </w:rPr>
            </w:pPr>
            <w:r w:rsidRPr="00731AF4">
              <w:rPr>
                <w:szCs w:val="24"/>
                <w:lang w:eastAsia="lt-LT"/>
              </w:rPr>
              <w:t xml:space="preserve">2 koncertuose dalyvavo 100 proc. mokinių, o 3 ir daugiau </w:t>
            </w:r>
            <w:r w:rsidR="00731AF4" w:rsidRPr="00731AF4">
              <w:rPr>
                <w:szCs w:val="24"/>
                <w:lang w:eastAsia="lt-LT"/>
              </w:rPr>
              <w:t xml:space="preserve">40 </w:t>
            </w:r>
            <w:r w:rsidRPr="00731AF4">
              <w:rPr>
                <w:szCs w:val="24"/>
                <w:lang w:eastAsia="lt-LT"/>
              </w:rPr>
              <w:t>proc.</w:t>
            </w:r>
          </w:p>
          <w:p w14:paraId="36B10F19" w14:textId="77777777" w:rsidR="00470739" w:rsidRDefault="00470739" w:rsidP="00BA0A29"/>
          <w:p w14:paraId="33299331" w14:textId="32EABC64" w:rsidR="00BA0A29" w:rsidRPr="00C62B44" w:rsidRDefault="00060621" w:rsidP="00BA0A29">
            <w:pPr>
              <w:rPr>
                <w:szCs w:val="24"/>
              </w:rPr>
            </w:pPr>
            <w:r w:rsidRPr="00C62B44">
              <w:t>1.1.</w:t>
            </w:r>
            <w:r w:rsidR="00340622" w:rsidRPr="00C62B44">
              <w:t>3</w:t>
            </w:r>
            <w:r w:rsidRPr="00C62B44">
              <w:t>.1.</w:t>
            </w:r>
            <w:r w:rsidR="00B259DB" w:rsidRPr="00C62B44">
              <w:t>1.</w:t>
            </w:r>
            <w:r w:rsidRPr="00C62B44">
              <w:rPr>
                <w:szCs w:val="24"/>
              </w:rPr>
              <w:t xml:space="preserve"> </w:t>
            </w:r>
            <w:r w:rsidR="00BA0A29" w:rsidRPr="00C62B44">
              <w:rPr>
                <w:szCs w:val="24"/>
              </w:rPr>
              <w:t xml:space="preserve">SKU modelio informacinėje sistemoje buvo užregistruoti aštuoni mokyklos organizuojami renginiai. </w:t>
            </w:r>
          </w:p>
          <w:p w14:paraId="2A71B015" w14:textId="77777777" w:rsidR="00E7080F" w:rsidRDefault="00E7080F" w:rsidP="00C62B44">
            <w:pPr>
              <w:overflowPunct w:val="0"/>
              <w:textAlignment w:val="baseline"/>
            </w:pPr>
          </w:p>
          <w:p w14:paraId="42CCA646" w14:textId="77777777" w:rsidR="008E0B87" w:rsidRDefault="008E0B87" w:rsidP="00C62B44">
            <w:pPr>
              <w:overflowPunct w:val="0"/>
              <w:textAlignment w:val="baseline"/>
            </w:pPr>
          </w:p>
          <w:p w14:paraId="3E3FAE6F" w14:textId="6BB218E3" w:rsidR="00B259DB" w:rsidRPr="00B209E7" w:rsidRDefault="00B259DB" w:rsidP="00C62B44">
            <w:pPr>
              <w:overflowPunct w:val="0"/>
              <w:textAlignment w:val="baseline"/>
              <w:rPr>
                <w:color w:val="FF0000"/>
              </w:rPr>
            </w:pPr>
            <w:r w:rsidRPr="00C62B44">
              <w:t>1.1.</w:t>
            </w:r>
            <w:r w:rsidR="00340622" w:rsidRPr="00C62B44">
              <w:t>3</w:t>
            </w:r>
            <w:r w:rsidRPr="00C62B44">
              <w:t>.2.</w:t>
            </w:r>
            <w:r w:rsidR="00060621" w:rsidRPr="00C62B44">
              <w:t>1</w:t>
            </w:r>
            <w:r w:rsidR="00060621" w:rsidRPr="00B209E7">
              <w:rPr>
                <w:color w:val="FF0000"/>
              </w:rPr>
              <w:t>.</w:t>
            </w:r>
            <w:r w:rsidRPr="00B209E7">
              <w:rPr>
                <w:color w:val="FF0000"/>
              </w:rPr>
              <w:t xml:space="preserve"> </w:t>
            </w:r>
            <w:r w:rsidR="00C62B44">
              <w:rPr>
                <w:szCs w:val="24"/>
              </w:rPr>
              <w:t xml:space="preserve">SKU veiklose </w:t>
            </w:r>
            <w:r w:rsidR="00C62B44">
              <w:t xml:space="preserve">dalyvavo </w:t>
            </w:r>
            <w:r w:rsidR="00C62B44" w:rsidRPr="00F51B49">
              <w:t>22 mokini</w:t>
            </w:r>
            <w:r w:rsidR="00C62B44">
              <w:t>ai.</w:t>
            </w:r>
          </w:p>
        </w:tc>
      </w:tr>
      <w:tr w:rsidR="00B209E7" w:rsidRPr="00B209E7" w14:paraId="039B1F50" w14:textId="77777777" w:rsidTr="000E2476">
        <w:tc>
          <w:tcPr>
            <w:tcW w:w="2440" w:type="dxa"/>
            <w:tcBorders>
              <w:top w:val="single" w:sz="4" w:space="0" w:color="auto"/>
              <w:left w:val="single" w:sz="4" w:space="0" w:color="auto"/>
              <w:bottom w:val="single" w:sz="4" w:space="0" w:color="auto"/>
              <w:right w:val="single" w:sz="4" w:space="0" w:color="auto"/>
            </w:tcBorders>
            <w:hideMark/>
          </w:tcPr>
          <w:p w14:paraId="33D7460B" w14:textId="7401B0C6" w:rsidR="00B209E7" w:rsidRPr="00B209E7" w:rsidRDefault="000C6EFF" w:rsidP="00B209E7">
            <w:pPr>
              <w:rPr>
                <w:szCs w:val="24"/>
                <w:lang w:eastAsia="lt-LT"/>
              </w:rPr>
            </w:pPr>
            <w:r w:rsidRPr="00B209E7">
              <w:rPr>
                <w:szCs w:val="24"/>
                <w:lang w:eastAsia="lt-LT"/>
              </w:rPr>
              <w:t>1.2.</w:t>
            </w:r>
            <w:r w:rsidR="00B209E7" w:rsidRPr="00B209E7">
              <w:rPr>
                <w:szCs w:val="24"/>
                <w:lang w:eastAsia="lt-LT"/>
              </w:rPr>
              <w:t xml:space="preserve"> Plėsti neformaliojo vaikų švietimo programų pasiūlą.</w:t>
            </w:r>
          </w:p>
          <w:p w14:paraId="0822CDCE" w14:textId="64A6F494" w:rsidR="000C6EFF" w:rsidRPr="00B209E7" w:rsidRDefault="00B209E7" w:rsidP="00B209E7">
            <w:pPr>
              <w:overflowPunct w:val="0"/>
              <w:textAlignment w:val="baseline"/>
              <w:rPr>
                <w:i/>
                <w:szCs w:val="24"/>
                <w:lang w:eastAsia="lt-LT"/>
              </w:rPr>
            </w:pPr>
            <w:r w:rsidRPr="00B209E7">
              <w:rPr>
                <w:szCs w:val="24"/>
                <w:lang w:eastAsia="lt-LT"/>
              </w:rPr>
              <w:t>(Ugdymas(is))</w:t>
            </w:r>
          </w:p>
        </w:tc>
        <w:tc>
          <w:tcPr>
            <w:tcW w:w="2126" w:type="dxa"/>
            <w:tcBorders>
              <w:top w:val="single" w:sz="4" w:space="0" w:color="auto"/>
              <w:left w:val="single" w:sz="4" w:space="0" w:color="auto"/>
              <w:bottom w:val="single" w:sz="4" w:space="0" w:color="auto"/>
              <w:right w:val="single" w:sz="4" w:space="0" w:color="auto"/>
            </w:tcBorders>
          </w:tcPr>
          <w:p w14:paraId="3A3E03F8" w14:textId="20249F89" w:rsidR="000C6EFF" w:rsidRPr="00340622" w:rsidRDefault="000C6EFF" w:rsidP="000C6EFF">
            <w:pPr>
              <w:spacing w:line="254" w:lineRule="atLeast"/>
            </w:pPr>
            <w:r w:rsidRPr="00340622">
              <w:rPr>
                <w:szCs w:val="24"/>
                <w:lang w:eastAsia="lt-LT"/>
              </w:rPr>
              <w:t>1.2.1.</w:t>
            </w:r>
            <w:r w:rsidRPr="00340622">
              <w:t xml:space="preserve"> </w:t>
            </w:r>
            <w:r w:rsidR="00340622" w:rsidRPr="00340622">
              <w:rPr>
                <w:szCs w:val="24"/>
                <w:lang w:eastAsia="lt-LT"/>
              </w:rPr>
              <w:t>Įgyvendinta mokyklos neformaliojo ugdymo programa trijose bendrojo ugdymo mokyklose.</w:t>
            </w:r>
          </w:p>
          <w:p w14:paraId="782B1A68" w14:textId="19639844" w:rsidR="000C6EFF" w:rsidRDefault="000C6EFF" w:rsidP="000C6EFF">
            <w:pPr>
              <w:spacing w:line="254" w:lineRule="atLeast"/>
            </w:pPr>
          </w:p>
          <w:p w14:paraId="1CD5343C" w14:textId="3A4198DF" w:rsidR="00EA5168" w:rsidRDefault="00EA5168" w:rsidP="000C6EFF">
            <w:pPr>
              <w:spacing w:line="254" w:lineRule="atLeast"/>
            </w:pPr>
          </w:p>
          <w:p w14:paraId="019269E6" w14:textId="68F54996" w:rsidR="00EA5168" w:rsidRDefault="00EA5168" w:rsidP="000C6EFF">
            <w:pPr>
              <w:spacing w:line="254" w:lineRule="atLeast"/>
            </w:pPr>
          </w:p>
          <w:p w14:paraId="2514DFB4" w14:textId="2CD6C406" w:rsidR="00EA5168" w:rsidRDefault="00EA5168" w:rsidP="000C6EFF">
            <w:pPr>
              <w:spacing w:line="254" w:lineRule="atLeast"/>
            </w:pPr>
          </w:p>
          <w:p w14:paraId="462AE688" w14:textId="76DACCC4" w:rsidR="00EA5168" w:rsidRDefault="00EA5168" w:rsidP="000C6EFF">
            <w:pPr>
              <w:spacing w:line="254" w:lineRule="atLeast"/>
            </w:pPr>
          </w:p>
          <w:p w14:paraId="42EE617B" w14:textId="4E1E8346" w:rsidR="00EA5168" w:rsidRDefault="00EA5168" w:rsidP="000C6EFF">
            <w:pPr>
              <w:spacing w:line="254" w:lineRule="atLeast"/>
            </w:pPr>
          </w:p>
          <w:p w14:paraId="039EFB3C" w14:textId="77777777" w:rsidR="00EA5168" w:rsidRPr="00340622" w:rsidRDefault="00EA5168" w:rsidP="000C6EFF">
            <w:pPr>
              <w:spacing w:line="254" w:lineRule="atLeast"/>
            </w:pPr>
          </w:p>
          <w:p w14:paraId="7E0DCDE5" w14:textId="77777777" w:rsidR="00712535" w:rsidRDefault="00712535" w:rsidP="000C6EFF">
            <w:pPr>
              <w:overflowPunct w:val="0"/>
              <w:textAlignment w:val="baseline"/>
            </w:pPr>
          </w:p>
          <w:p w14:paraId="6746A457" w14:textId="77777777" w:rsidR="00712535" w:rsidRDefault="00712535" w:rsidP="000C6EFF">
            <w:pPr>
              <w:overflowPunct w:val="0"/>
              <w:textAlignment w:val="baseline"/>
            </w:pPr>
          </w:p>
          <w:p w14:paraId="55A3460A" w14:textId="77777777" w:rsidR="00712535" w:rsidRDefault="00712535" w:rsidP="000C6EFF">
            <w:pPr>
              <w:overflowPunct w:val="0"/>
              <w:textAlignment w:val="baseline"/>
            </w:pPr>
          </w:p>
          <w:p w14:paraId="28A0F567" w14:textId="2D8D9BE7" w:rsidR="000C6EFF" w:rsidRPr="00B209E7" w:rsidRDefault="000C6EFF" w:rsidP="000C6EFF">
            <w:pPr>
              <w:overflowPunct w:val="0"/>
              <w:textAlignment w:val="baseline"/>
              <w:rPr>
                <w:color w:val="FF0000"/>
                <w:szCs w:val="24"/>
              </w:rPr>
            </w:pPr>
            <w:r w:rsidRPr="00340622">
              <w:t>1.2.2.</w:t>
            </w:r>
            <w:r w:rsidRPr="00340622">
              <w:rPr>
                <w:szCs w:val="24"/>
              </w:rPr>
              <w:t xml:space="preserve"> </w:t>
            </w:r>
            <w:r w:rsidR="00340622" w:rsidRPr="00340622">
              <w:rPr>
                <w:szCs w:val="24"/>
                <w:lang w:eastAsia="lt-LT"/>
              </w:rPr>
              <w:t>Įgyvendintos  dvi naujos mokomųjų dalykų programos.</w:t>
            </w:r>
          </w:p>
        </w:tc>
        <w:tc>
          <w:tcPr>
            <w:tcW w:w="2551" w:type="dxa"/>
            <w:tcBorders>
              <w:top w:val="single" w:sz="4" w:space="0" w:color="auto"/>
              <w:left w:val="single" w:sz="4" w:space="0" w:color="auto"/>
              <w:bottom w:val="single" w:sz="4" w:space="0" w:color="auto"/>
              <w:right w:val="single" w:sz="4" w:space="0" w:color="auto"/>
            </w:tcBorders>
          </w:tcPr>
          <w:p w14:paraId="71FB6478" w14:textId="77777777" w:rsidR="00340622" w:rsidRPr="00340622" w:rsidRDefault="000C6EFF" w:rsidP="000C6EFF">
            <w:pPr>
              <w:tabs>
                <w:tab w:val="left" w:pos="1134"/>
              </w:tabs>
              <w:rPr>
                <w:szCs w:val="24"/>
                <w:lang w:eastAsia="lt-LT"/>
              </w:rPr>
            </w:pPr>
            <w:r w:rsidRPr="00340622">
              <w:rPr>
                <w:szCs w:val="24"/>
                <w:lang w:eastAsia="lt-LT"/>
              </w:rPr>
              <w:t xml:space="preserve">1.2.1.1. </w:t>
            </w:r>
            <w:r w:rsidR="00340622" w:rsidRPr="00340622">
              <w:rPr>
                <w:szCs w:val="24"/>
                <w:lang w:eastAsia="lt-LT"/>
              </w:rPr>
              <w:t>Neformaliojo ugdymo programa  vykdoma ne mažiau kaip trijose bendrojo ugdymo mokyklose.</w:t>
            </w:r>
          </w:p>
          <w:p w14:paraId="3ECABA8D" w14:textId="77777777" w:rsidR="00340622" w:rsidRDefault="00340622" w:rsidP="000C6EFF">
            <w:pPr>
              <w:tabs>
                <w:tab w:val="left" w:pos="1134"/>
              </w:tabs>
              <w:rPr>
                <w:color w:val="FF0000"/>
                <w:szCs w:val="24"/>
                <w:lang w:eastAsia="lt-LT"/>
              </w:rPr>
            </w:pPr>
          </w:p>
          <w:p w14:paraId="5F6A8611" w14:textId="77777777" w:rsidR="00A23867" w:rsidRDefault="00A23867" w:rsidP="000C6EFF">
            <w:pPr>
              <w:overflowPunct w:val="0"/>
              <w:textAlignment w:val="baseline"/>
            </w:pPr>
          </w:p>
          <w:p w14:paraId="4BDFBD1D" w14:textId="77777777" w:rsidR="00A23867" w:rsidRDefault="00A23867" w:rsidP="000C6EFF">
            <w:pPr>
              <w:overflowPunct w:val="0"/>
              <w:textAlignment w:val="baseline"/>
            </w:pPr>
          </w:p>
          <w:p w14:paraId="5E552602" w14:textId="77777777" w:rsidR="00A23867" w:rsidRDefault="00A23867" w:rsidP="000C6EFF">
            <w:pPr>
              <w:overflowPunct w:val="0"/>
              <w:textAlignment w:val="baseline"/>
            </w:pPr>
          </w:p>
          <w:p w14:paraId="109BFB21" w14:textId="7B393FE5" w:rsidR="000C6EFF" w:rsidRPr="00EA5168" w:rsidRDefault="000C6EFF" w:rsidP="000C6EFF">
            <w:pPr>
              <w:overflowPunct w:val="0"/>
              <w:textAlignment w:val="baseline"/>
              <w:rPr>
                <w:szCs w:val="24"/>
                <w:lang w:eastAsia="lt-LT"/>
              </w:rPr>
            </w:pPr>
            <w:r w:rsidRPr="00EA5168">
              <w:t xml:space="preserve">1.2.1.2. </w:t>
            </w:r>
            <w:r w:rsidR="00EA5168" w:rsidRPr="00EA5168">
              <w:rPr>
                <w:szCs w:val="24"/>
                <w:lang w:eastAsia="lt-LT"/>
              </w:rPr>
              <w:t xml:space="preserve">Ne mažiau kaip 50 bendrojo ugdymo mokyklų mokinių dalyvauja „Dagilėlio“ dainavimo mokyklos vykdomose programose. </w:t>
            </w:r>
          </w:p>
          <w:p w14:paraId="3CC62AC5" w14:textId="77777777" w:rsidR="00EA5168" w:rsidRPr="00B209E7" w:rsidRDefault="00EA5168" w:rsidP="000C6EFF">
            <w:pPr>
              <w:overflowPunct w:val="0"/>
              <w:textAlignment w:val="baseline"/>
              <w:rPr>
                <w:color w:val="FF0000"/>
              </w:rPr>
            </w:pPr>
          </w:p>
          <w:p w14:paraId="4AFDE420" w14:textId="50019950" w:rsidR="000C6EFF" w:rsidRPr="00EA5168" w:rsidRDefault="000C6EFF" w:rsidP="000C6EFF">
            <w:pPr>
              <w:overflowPunct w:val="0"/>
              <w:textAlignment w:val="baseline"/>
              <w:rPr>
                <w:szCs w:val="24"/>
              </w:rPr>
            </w:pPr>
            <w:r w:rsidRPr="00EA5168">
              <w:rPr>
                <w:szCs w:val="24"/>
              </w:rPr>
              <w:t>1.2.</w:t>
            </w:r>
            <w:r w:rsidR="00741D56">
              <w:rPr>
                <w:szCs w:val="24"/>
              </w:rPr>
              <w:t>2</w:t>
            </w:r>
            <w:r w:rsidRPr="00EA5168">
              <w:rPr>
                <w:szCs w:val="24"/>
              </w:rPr>
              <w:t>.</w:t>
            </w:r>
            <w:r w:rsidR="00741D56">
              <w:rPr>
                <w:szCs w:val="24"/>
              </w:rPr>
              <w:t>1</w:t>
            </w:r>
            <w:r w:rsidR="00730696">
              <w:rPr>
                <w:szCs w:val="24"/>
              </w:rPr>
              <w:t>.</w:t>
            </w:r>
            <w:r w:rsidRPr="00EA5168">
              <w:rPr>
                <w:szCs w:val="24"/>
              </w:rPr>
              <w:t xml:space="preserve"> </w:t>
            </w:r>
            <w:r w:rsidR="00637D49" w:rsidRPr="00EA5168">
              <w:rPr>
                <w:szCs w:val="24"/>
                <w:lang w:eastAsia="lt-LT"/>
              </w:rPr>
              <w:t>Parengtos dvi naujos mokomųjų dalykų programos  mokiniams, besimokantiems pagal pradinio ir pagrindinio muzikinio ugdymo programas, neformaliojo ugdymo program</w:t>
            </w:r>
            <w:r w:rsidR="00637D49" w:rsidRPr="00EA5168">
              <w:rPr>
                <w:rStyle w:val="Antrat2Diagrama"/>
                <w:rFonts w:ascii="Times New Roman" w:hAnsi="Times New Roman" w:cs="Times New Roman"/>
                <w:color w:val="auto"/>
                <w:sz w:val="24"/>
                <w:szCs w:val="24"/>
              </w:rPr>
              <w:t>ą.</w:t>
            </w:r>
          </w:p>
          <w:p w14:paraId="110BC46C" w14:textId="77777777" w:rsidR="00270ACD" w:rsidRPr="00B209E7" w:rsidRDefault="00270ACD" w:rsidP="000C6EFF">
            <w:pPr>
              <w:overflowPunct w:val="0"/>
              <w:textAlignment w:val="baseline"/>
              <w:rPr>
                <w:color w:val="FF0000"/>
              </w:rPr>
            </w:pPr>
          </w:p>
          <w:p w14:paraId="0B7B1211" w14:textId="12D49717" w:rsidR="000C6EFF" w:rsidRPr="00B209E7" w:rsidRDefault="000C6EFF" w:rsidP="00637D49">
            <w:pPr>
              <w:overflowPunct w:val="0"/>
              <w:textAlignment w:val="baseline"/>
              <w:rPr>
                <w:color w:val="FF0000"/>
              </w:rPr>
            </w:pPr>
            <w:r w:rsidRPr="00EA5168">
              <w:t>1.2.2.</w:t>
            </w:r>
            <w:r w:rsidR="00BC6826">
              <w:rPr>
                <w:szCs w:val="24"/>
                <w:lang w:eastAsia="lt-LT"/>
              </w:rPr>
              <w:t xml:space="preserve">2. </w:t>
            </w:r>
            <w:r w:rsidR="00EA5168" w:rsidRPr="00EA5168">
              <w:rPr>
                <w:szCs w:val="24"/>
                <w:lang w:eastAsia="lt-LT"/>
              </w:rPr>
              <w:t>Vykd</w:t>
            </w:r>
            <w:r w:rsidR="00637D49">
              <w:rPr>
                <w:szCs w:val="24"/>
                <w:lang w:eastAsia="lt-LT"/>
              </w:rPr>
              <w:t>o</w:t>
            </w:r>
            <w:r w:rsidR="00EA5168" w:rsidRPr="00EA5168">
              <w:rPr>
                <w:szCs w:val="24"/>
                <w:lang w:eastAsia="lt-LT"/>
              </w:rPr>
              <w:t>mos dvi naujos mokomųjų dalykų programos, kuriose dalyvauja ne mažiau kaip du mokiniai.</w:t>
            </w:r>
          </w:p>
        </w:tc>
        <w:tc>
          <w:tcPr>
            <w:tcW w:w="2694" w:type="dxa"/>
            <w:tcBorders>
              <w:top w:val="single" w:sz="4" w:space="0" w:color="auto"/>
              <w:left w:val="single" w:sz="4" w:space="0" w:color="auto"/>
              <w:bottom w:val="single" w:sz="4" w:space="0" w:color="auto"/>
              <w:right w:val="single" w:sz="4" w:space="0" w:color="auto"/>
            </w:tcBorders>
          </w:tcPr>
          <w:p w14:paraId="39E124EC" w14:textId="7BD02EE7" w:rsidR="007A4ED6" w:rsidRDefault="000C6EFF" w:rsidP="007A4ED6">
            <w:pPr>
              <w:overflowPunct w:val="0"/>
              <w:textAlignment w:val="baseline"/>
              <w:rPr>
                <w:color w:val="FF0000"/>
                <w:szCs w:val="24"/>
              </w:rPr>
            </w:pPr>
            <w:r w:rsidRPr="00A23867">
              <w:rPr>
                <w:szCs w:val="24"/>
                <w:lang w:eastAsia="lt-LT"/>
              </w:rPr>
              <w:t xml:space="preserve">1.2.1.1.1. </w:t>
            </w:r>
            <w:r w:rsidR="007A4ED6" w:rsidRPr="00A23867">
              <w:rPr>
                <w:szCs w:val="24"/>
                <w:lang w:eastAsia="lt-LT"/>
              </w:rPr>
              <w:t xml:space="preserve">„Dagilėlio“ dainavimo mokyklos </w:t>
            </w:r>
            <w:r w:rsidR="006369C6" w:rsidRPr="00A23867">
              <w:rPr>
                <w:szCs w:val="24"/>
                <w:lang w:eastAsia="lt-LT"/>
              </w:rPr>
              <w:t>n</w:t>
            </w:r>
            <w:r w:rsidR="007A4ED6" w:rsidRPr="00A23867">
              <w:rPr>
                <w:szCs w:val="24"/>
                <w:lang w:eastAsia="lt-LT"/>
              </w:rPr>
              <w:t xml:space="preserve">eformaliojo ugdymo </w:t>
            </w:r>
            <w:r w:rsidR="007A4ED6" w:rsidRPr="00280358">
              <w:rPr>
                <w:szCs w:val="24"/>
                <w:lang w:eastAsia="lt-LT"/>
              </w:rPr>
              <w:t xml:space="preserve">programa  </w:t>
            </w:r>
            <w:r w:rsidR="007A4ED6">
              <w:rPr>
                <w:szCs w:val="24"/>
                <w:lang w:eastAsia="lt-LT"/>
              </w:rPr>
              <w:t xml:space="preserve">buvo </w:t>
            </w:r>
            <w:r w:rsidR="007A4ED6" w:rsidRPr="00280358">
              <w:rPr>
                <w:szCs w:val="24"/>
                <w:lang w:eastAsia="lt-LT"/>
              </w:rPr>
              <w:t>vykdoma trijose bendrojo ugdymo mokyklose</w:t>
            </w:r>
            <w:r w:rsidR="007A4ED6">
              <w:rPr>
                <w:szCs w:val="24"/>
                <w:lang w:eastAsia="lt-LT"/>
              </w:rPr>
              <w:t>: Centro ir Saulės pradinėse bei Jėzuitų mokyklose.</w:t>
            </w:r>
          </w:p>
          <w:p w14:paraId="0B70DDD0" w14:textId="3F1C1C83" w:rsidR="000C6EFF" w:rsidRDefault="000C6EFF" w:rsidP="000C6EFF">
            <w:pPr>
              <w:tabs>
                <w:tab w:val="left" w:pos="1134"/>
              </w:tabs>
              <w:rPr>
                <w:color w:val="FF0000"/>
                <w:szCs w:val="24"/>
                <w:lang w:eastAsia="lt-LT"/>
              </w:rPr>
            </w:pPr>
          </w:p>
          <w:p w14:paraId="03FA1A8E" w14:textId="6FC42D93" w:rsidR="000C6EFF" w:rsidRPr="00B209E7" w:rsidRDefault="000C6EFF" w:rsidP="000C6EFF">
            <w:pPr>
              <w:tabs>
                <w:tab w:val="left" w:pos="1134"/>
              </w:tabs>
              <w:rPr>
                <w:color w:val="FF0000"/>
              </w:rPr>
            </w:pPr>
            <w:r w:rsidRPr="008B0AAB">
              <w:t xml:space="preserve">1.2.1.2.1. </w:t>
            </w:r>
            <w:r w:rsidR="00712535" w:rsidRPr="008B0AAB">
              <w:rPr>
                <w:szCs w:val="24"/>
                <w:lang w:eastAsia="lt-LT"/>
              </w:rPr>
              <w:t xml:space="preserve">„Dagilėlio“ dainavimo </w:t>
            </w:r>
            <w:r w:rsidR="00712535" w:rsidRPr="00773DE1">
              <w:rPr>
                <w:szCs w:val="24"/>
                <w:lang w:eastAsia="lt-LT"/>
              </w:rPr>
              <w:t xml:space="preserve">mokyklos vykdomoje NU programoje dalyvauja </w:t>
            </w:r>
            <w:r w:rsidR="00712535" w:rsidRPr="002B0E87">
              <w:rPr>
                <w:szCs w:val="24"/>
                <w:lang w:eastAsia="lt-LT"/>
              </w:rPr>
              <w:t>100</w:t>
            </w:r>
            <w:r w:rsidR="00712535" w:rsidRPr="00773DE1">
              <w:rPr>
                <w:szCs w:val="24"/>
                <w:lang w:eastAsia="lt-LT"/>
              </w:rPr>
              <w:t xml:space="preserve"> mokinių.</w:t>
            </w:r>
          </w:p>
          <w:p w14:paraId="2CD97096" w14:textId="77777777" w:rsidR="000C6EFF" w:rsidRPr="00B209E7" w:rsidRDefault="000C6EFF" w:rsidP="000C6EFF">
            <w:pPr>
              <w:snapToGrid w:val="0"/>
              <w:rPr>
                <w:color w:val="FF0000"/>
                <w:szCs w:val="24"/>
              </w:rPr>
            </w:pPr>
          </w:p>
          <w:p w14:paraId="2CC0EA68" w14:textId="77777777" w:rsidR="000C6EFF" w:rsidRPr="00B209E7" w:rsidRDefault="000C6EFF" w:rsidP="000C6EFF">
            <w:pPr>
              <w:snapToGrid w:val="0"/>
              <w:rPr>
                <w:color w:val="FF0000"/>
                <w:szCs w:val="24"/>
              </w:rPr>
            </w:pPr>
          </w:p>
          <w:p w14:paraId="7FED6F4B" w14:textId="77777777" w:rsidR="000C6EFF" w:rsidRPr="00B209E7" w:rsidRDefault="000C6EFF" w:rsidP="000C6EFF">
            <w:pPr>
              <w:snapToGrid w:val="0"/>
              <w:rPr>
                <w:color w:val="FF0000"/>
                <w:szCs w:val="24"/>
              </w:rPr>
            </w:pPr>
          </w:p>
          <w:p w14:paraId="52D39671" w14:textId="40FE97FA" w:rsidR="000C6EFF" w:rsidRPr="0097746A" w:rsidRDefault="000C6EFF" w:rsidP="000C6EFF">
            <w:pPr>
              <w:snapToGrid w:val="0"/>
              <w:rPr>
                <w:strike/>
                <w:szCs w:val="24"/>
              </w:rPr>
            </w:pPr>
            <w:r w:rsidRPr="00961C62">
              <w:rPr>
                <w:szCs w:val="24"/>
              </w:rPr>
              <w:t>1.2.</w:t>
            </w:r>
            <w:r w:rsidR="00741D56" w:rsidRPr="00961C62">
              <w:rPr>
                <w:szCs w:val="24"/>
              </w:rPr>
              <w:t>2</w:t>
            </w:r>
            <w:r w:rsidRPr="00961C62">
              <w:rPr>
                <w:szCs w:val="24"/>
              </w:rPr>
              <w:t>.1.</w:t>
            </w:r>
            <w:r w:rsidR="00741D56" w:rsidRPr="00961C62">
              <w:rPr>
                <w:szCs w:val="24"/>
              </w:rPr>
              <w:t xml:space="preserve">1. </w:t>
            </w:r>
            <w:r w:rsidR="00961C62" w:rsidRPr="00961C62">
              <w:rPr>
                <w:szCs w:val="24"/>
              </w:rPr>
              <w:t>Parengtos kontraboso ir bosinio akordeono dalykų programos</w:t>
            </w:r>
            <w:r w:rsidR="007F6A78">
              <w:rPr>
                <w:szCs w:val="24"/>
              </w:rPr>
              <w:t>.</w:t>
            </w:r>
          </w:p>
          <w:p w14:paraId="2DD10C1F" w14:textId="47CACDD7" w:rsidR="00EA5168" w:rsidRDefault="00EA5168" w:rsidP="000C6EFF">
            <w:pPr>
              <w:snapToGrid w:val="0"/>
              <w:rPr>
                <w:color w:val="FF0000"/>
                <w:szCs w:val="24"/>
              </w:rPr>
            </w:pPr>
          </w:p>
          <w:p w14:paraId="4A477D02" w14:textId="33938FA4" w:rsidR="00EA5168" w:rsidRDefault="00EA5168" w:rsidP="000C6EFF">
            <w:pPr>
              <w:snapToGrid w:val="0"/>
              <w:rPr>
                <w:color w:val="FF0000"/>
                <w:szCs w:val="24"/>
              </w:rPr>
            </w:pPr>
          </w:p>
          <w:p w14:paraId="3EFA5F38" w14:textId="77777777" w:rsidR="00EA5168" w:rsidRPr="00B209E7" w:rsidRDefault="00EA5168" w:rsidP="000C6EFF">
            <w:pPr>
              <w:snapToGrid w:val="0"/>
              <w:rPr>
                <w:color w:val="FF0000"/>
                <w:lang w:eastAsia="lt-LT"/>
              </w:rPr>
            </w:pPr>
          </w:p>
          <w:p w14:paraId="2A665C7A" w14:textId="77777777" w:rsidR="00595B08" w:rsidRDefault="00595B08" w:rsidP="00270ACD">
            <w:pPr>
              <w:snapToGrid w:val="0"/>
              <w:rPr>
                <w:color w:val="FF0000"/>
                <w:lang w:eastAsia="lt-LT"/>
              </w:rPr>
            </w:pPr>
          </w:p>
          <w:p w14:paraId="5CBD889B" w14:textId="541545C8" w:rsidR="00595B08" w:rsidRDefault="00595B08" w:rsidP="00270ACD">
            <w:pPr>
              <w:snapToGrid w:val="0"/>
              <w:rPr>
                <w:color w:val="FF0000"/>
                <w:lang w:eastAsia="lt-LT"/>
              </w:rPr>
            </w:pPr>
          </w:p>
          <w:p w14:paraId="4F22F148" w14:textId="77777777" w:rsidR="002B0E87" w:rsidRDefault="002B0E87" w:rsidP="00270ACD">
            <w:pPr>
              <w:snapToGrid w:val="0"/>
              <w:rPr>
                <w:color w:val="FF0000"/>
                <w:lang w:eastAsia="lt-LT"/>
              </w:rPr>
            </w:pPr>
          </w:p>
          <w:p w14:paraId="1BD11370" w14:textId="77777777" w:rsidR="00595B08" w:rsidRDefault="00595B08" w:rsidP="00270ACD">
            <w:pPr>
              <w:snapToGrid w:val="0"/>
              <w:rPr>
                <w:color w:val="FF0000"/>
                <w:lang w:eastAsia="lt-LT"/>
              </w:rPr>
            </w:pPr>
          </w:p>
          <w:p w14:paraId="35DBA2D3" w14:textId="77777777" w:rsidR="000C6EFF" w:rsidRDefault="000C6EFF" w:rsidP="00D606D2">
            <w:pPr>
              <w:snapToGrid w:val="0"/>
              <w:rPr>
                <w:lang w:eastAsia="lt-LT"/>
              </w:rPr>
            </w:pPr>
            <w:r w:rsidRPr="009757D5">
              <w:rPr>
                <w:lang w:eastAsia="lt-LT"/>
              </w:rPr>
              <w:t>1.2.</w:t>
            </w:r>
            <w:r w:rsidR="00BC6826" w:rsidRPr="009757D5">
              <w:rPr>
                <w:lang w:eastAsia="lt-LT"/>
              </w:rPr>
              <w:t>2</w:t>
            </w:r>
            <w:r w:rsidRPr="009757D5">
              <w:rPr>
                <w:lang w:eastAsia="lt-LT"/>
              </w:rPr>
              <w:t>.2.</w:t>
            </w:r>
            <w:r w:rsidR="00BC6826" w:rsidRPr="009757D5">
              <w:rPr>
                <w:lang w:eastAsia="lt-LT"/>
              </w:rPr>
              <w:t xml:space="preserve">1. </w:t>
            </w:r>
            <w:r w:rsidR="009757D5" w:rsidRPr="009757D5">
              <w:rPr>
                <w:lang w:eastAsia="lt-LT"/>
              </w:rPr>
              <w:t>N</w:t>
            </w:r>
            <w:r w:rsidR="009757D5" w:rsidRPr="009757D5">
              <w:rPr>
                <w:szCs w:val="24"/>
                <w:lang w:eastAsia="lt-LT"/>
              </w:rPr>
              <w:t>aujos mokomųjų dalykų programos</w:t>
            </w:r>
            <w:r w:rsidR="009757D5" w:rsidRPr="009757D5">
              <w:rPr>
                <w:lang w:eastAsia="lt-LT"/>
              </w:rPr>
              <w:t xml:space="preserve"> vykdomos nuo 2021-2022 m. m. pradžios. Programose dalyvauja du mokiniai.</w:t>
            </w:r>
          </w:p>
          <w:p w14:paraId="26115FF6" w14:textId="590BD448" w:rsidR="00D606D2" w:rsidRPr="00B209E7" w:rsidRDefault="00D606D2" w:rsidP="00D606D2">
            <w:pPr>
              <w:snapToGrid w:val="0"/>
              <w:rPr>
                <w:color w:val="FF0000"/>
              </w:rPr>
            </w:pPr>
          </w:p>
        </w:tc>
      </w:tr>
      <w:tr w:rsidR="00B209E7" w:rsidRPr="00B209E7" w14:paraId="2828FC9F" w14:textId="77777777" w:rsidTr="000E2476">
        <w:tc>
          <w:tcPr>
            <w:tcW w:w="2440" w:type="dxa"/>
            <w:tcBorders>
              <w:top w:val="single" w:sz="4" w:space="0" w:color="auto"/>
              <w:left w:val="single" w:sz="4" w:space="0" w:color="auto"/>
              <w:bottom w:val="single" w:sz="4" w:space="0" w:color="auto"/>
              <w:right w:val="single" w:sz="4" w:space="0" w:color="auto"/>
            </w:tcBorders>
            <w:hideMark/>
          </w:tcPr>
          <w:p w14:paraId="65413F61" w14:textId="77777777" w:rsidR="00B209E7" w:rsidRPr="00B209E7" w:rsidRDefault="000C6EFF" w:rsidP="00B209E7">
            <w:pPr>
              <w:rPr>
                <w:szCs w:val="24"/>
                <w:lang w:eastAsia="lt-LT"/>
              </w:rPr>
            </w:pPr>
            <w:r w:rsidRPr="00B209E7">
              <w:rPr>
                <w:szCs w:val="24"/>
                <w:lang w:eastAsia="lt-LT"/>
              </w:rPr>
              <w:t xml:space="preserve">1.3. </w:t>
            </w:r>
            <w:r w:rsidR="00B209E7" w:rsidRPr="00B209E7">
              <w:rPr>
                <w:szCs w:val="24"/>
                <w:lang w:eastAsia="lt-LT"/>
              </w:rPr>
              <w:t>Modernizuoti mokyklos edukacinę erdvę.</w:t>
            </w:r>
          </w:p>
          <w:p w14:paraId="03594DFF" w14:textId="13296819" w:rsidR="000C6EFF" w:rsidRPr="00B209E7" w:rsidRDefault="00B209E7" w:rsidP="00B209E7">
            <w:pPr>
              <w:overflowPunct w:val="0"/>
              <w:textAlignment w:val="baseline"/>
              <w:rPr>
                <w:szCs w:val="24"/>
                <w:lang w:eastAsia="lt-LT"/>
              </w:rPr>
            </w:pPr>
            <w:r w:rsidRPr="00B209E7">
              <w:rPr>
                <w:szCs w:val="24"/>
                <w:lang w:eastAsia="lt-LT"/>
              </w:rPr>
              <w:t>(Ugdymo(si) aplinka)</w:t>
            </w:r>
          </w:p>
          <w:p w14:paraId="1411E13E" w14:textId="77777777" w:rsidR="000C6EFF" w:rsidRPr="00B209E7" w:rsidRDefault="000C6EFF" w:rsidP="000C6EFF">
            <w:pPr>
              <w:overflowPunct w:val="0"/>
              <w:textAlignment w:val="baseline"/>
              <w:rPr>
                <w:szCs w:val="24"/>
                <w:lang w:eastAsia="lt-LT"/>
              </w:rPr>
            </w:pPr>
          </w:p>
          <w:p w14:paraId="0CFAC472" w14:textId="77777777" w:rsidR="000C6EFF" w:rsidRPr="00B209E7" w:rsidRDefault="000C6EFF" w:rsidP="000C6EFF">
            <w:pPr>
              <w:tabs>
                <w:tab w:val="left" w:pos="1134"/>
              </w:tabs>
            </w:pPr>
          </w:p>
          <w:p w14:paraId="0B4EF061" w14:textId="77777777" w:rsidR="000C6EFF" w:rsidRPr="00B209E7" w:rsidRDefault="000C6EFF" w:rsidP="000C6EFF">
            <w:pPr>
              <w:pStyle w:val="Default"/>
              <w:rPr>
                <w:color w:val="FF0000"/>
                <w:lang w:eastAsia="lt-LT"/>
              </w:rPr>
            </w:pPr>
          </w:p>
        </w:tc>
        <w:tc>
          <w:tcPr>
            <w:tcW w:w="2126" w:type="dxa"/>
            <w:tcBorders>
              <w:top w:val="single" w:sz="4" w:space="0" w:color="auto"/>
              <w:left w:val="single" w:sz="4" w:space="0" w:color="auto"/>
              <w:bottom w:val="single" w:sz="4" w:space="0" w:color="auto"/>
              <w:right w:val="single" w:sz="4" w:space="0" w:color="auto"/>
            </w:tcBorders>
          </w:tcPr>
          <w:p w14:paraId="6E687E18" w14:textId="3616AE91" w:rsidR="000C6EFF" w:rsidRPr="00EA5168" w:rsidRDefault="000C6EFF" w:rsidP="000C6EFF">
            <w:pPr>
              <w:spacing w:line="254" w:lineRule="atLeast"/>
              <w:rPr>
                <w:szCs w:val="24"/>
                <w:lang w:eastAsia="lt-LT"/>
              </w:rPr>
            </w:pPr>
            <w:r w:rsidRPr="00EA5168">
              <w:rPr>
                <w:szCs w:val="24"/>
                <w:lang w:eastAsia="lt-LT"/>
              </w:rPr>
              <w:t xml:space="preserve">1.3.1. </w:t>
            </w:r>
            <w:r w:rsidR="00EA5168" w:rsidRPr="00EA5168">
              <w:rPr>
                <w:szCs w:val="24"/>
              </w:rPr>
              <w:t>Sukurta vaiko emocinį ir intelektualinį ugdymą skatinanti aplinka.</w:t>
            </w:r>
          </w:p>
          <w:p w14:paraId="39BA5C26" w14:textId="77777777" w:rsidR="000C6EFF" w:rsidRPr="00B209E7" w:rsidRDefault="000C6EFF" w:rsidP="000C6EFF">
            <w:pPr>
              <w:overflowPunct w:val="0"/>
              <w:textAlignment w:val="baseline"/>
              <w:rPr>
                <w:color w:val="FF0000"/>
                <w:szCs w:val="24"/>
                <w:lang w:eastAsia="lt-LT"/>
              </w:rPr>
            </w:pPr>
          </w:p>
          <w:p w14:paraId="3D6DFA57" w14:textId="77777777" w:rsidR="000C6EFF" w:rsidRPr="00B209E7" w:rsidRDefault="000C6EFF" w:rsidP="000C6EFF">
            <w:pPr>
              <w:rPr>
                <w:color w:val="FF0000"/>
                <w:szCs w:val="24"/>
              </w:rPr>
            </w:pPr>
          </w:p>
          <w:p w14:paraId="3F29C1F5" w14:textId="77777777" w:rsidR="0077566B" w:rsidRPr="00B209E7" w:rsidRDefault="0077566B" w:rsidP="000C6EFF">
            <w:pPr>
              <w:rPr>
                <w:color w:val="FF0000"/>
                <w:szCs w:val="24"/>
              </w:rPr>
            </w:pPr>
          </w:p>
          <w:p w14:paraId="4002B27D" w14:textId="228976BA" w:rsidR="000C6EFF" w:rsidRPr="00B209E7" w:rsidRDefault="000C6EFF" w:rsidP="000C6EFF">
            <w:pPr>
              <w:rPr>
                <w:color w:val="FF0000"/>
                <w:szCs w:val="24"/>
              </w:rPr>
            </w:pPr>
          </w:p>
        </w:tc>
        <w:tc>
          <w:tcPr>
            <w:tcW w:w="2551" w:type="dxa"/>
            <w:tcBorders>
              <w:top w:val="single" w:sz="4" w:space="0" w:color="auto"/>
              <w:left w:val="single" w:sz="4" w:space="0" w:color="auto"/>
              <w:bottom w:val="single" w:sz="4" w:space="0" w:color="auto"/>
              <w:right w:val="single" w:sz="4" w:space="0" w:color="auto"/>
            </w:tcBorders>
          </w:tcPr>
          <w:p w14:paraId="4C075E81" w14:textId="77777777" w:rsidR="00EA5168" w:rsidRPr="007F48A6" w:rsidRDefault="000C6EFF" w:rsidP="000C6EFF">
            <w:pPr>
              <w:overflowPunct w:val="0"/>
              <w:textAlignment w:val="baseline"/>
              <w:rPr>
                <w:szCs w:val="24"/>
                <w:lang w:eastAsia="lt-LT"/>
              </w:rPr>
            </w:pPr>
            <w:r w:rsidRPr="007F48A6">
              <w:rPr>
                <w:szCs w:val="24"/>
                <w:lang w:eastAsia="lt-LT"/>
              </w:rPr>
              <w:t xml:space="preserve">1.3.1.1. </w:t>
            </w:r>
            <w:r w:rsidR="00EA5168" w:rsidRPr="007F48A6">
              <w:rPr>
                <w:rFonts w:eastAsia="Arial Unicode MS"/>
                <w:szCs w:val="24"/>
              </w:rPr>
              <w:t>Įrengta poilsio ir bendravimo zona</w:t>
            </w:r>
            <w:r w:rsidR="00EA5168" w:rsidRPr="007F48A6">
              <w:rPr>
                <w:szCs w:val="24"/>
                <w:lang w:eastAsia="lt-LT"/>
              </w:rPr>
              <w:t xml:space="preserve"> </w:t>
            </w:r>
          </w:p>
          <w:p w14:paraId="7E96A92F" w14:textId="013DA8B9" w:rsidR="00EA5168" w:rsidRPr="007F48A6" w:rsidRDefault="00EA5168" w:rsidP="000C6EFF">
            <w:pPr>
              <w:overflowPunct w:val="0"/>
              <w:textAlignment w:val="baseline"/>
              <w:rPr>
                <w:szCs w:val="24"/>
                <w:lang w:eastAsia="lt-LT"/>
              </w:rPr>
            </w:pPr>
          </w:p>
          <w:p w14:paraId="357E6147" w14:textId="3163AC9D" w:rsidR="00EA5168" w:rsidRPr="007F48A6" w:rsidRDefault="00EA5168" w:rsidP="000C6EFF">
            <w:pPr>
              <w:overflowPunct w:val="0"/>
              <w:textAlignment w:val="baseline"/>
              <w:rPr>
                <w:szCs w:val="24"/>
                <w:lang w:eastAsia="lt-LT"/>
              </w:rPr>
            </w:pPr>
          </w:p>
          <w:p w14:paraId="57E1CE0A" w14:textId="77777777" w:rsidR="00FC7D4B" w:rsidRPr="007F48A6" w:rsidRDefault="00FC7D4B" w:rsidP="000C6EFF">
            <w:pPr>
              <w:overflowPunct w:val="0"/>
              <w:textAlignment w:val="baseline"/>
              <w:rPr>
                <w:szCs w:val="24"/>
                <w:lang w:eastAsia="lt-LT"/>
              </w:rPr>
            </w:pPr>
          </w:p>
          <w:p w14:paraId="337D28B1" w14:textId="1B7C0E4F" w:rsidR="000C6EFF" w:rsidRPr="007F48A6" w:rsidRDefault="000C6EFF" w:rsidP="000C6EFF">
            <w:pPr>
              <w:overflowPunct w:val="0"/>
              <w:textAlignment w:val="baseline"/>
              <w:rPr>
                <w:szCs w:val="24"/>
                <w:lang w:eastAsia="lt-LT"/>
              </w:rPr>
            </w:pPr>
            <w:r w:rsidRPr="007F48A6">
              <w:rPr>
                <w:szCs w:val="24"/>
                <w:lang w:eastAsia="lt-LT"/>
              </w:rPr>
              <w:t xml:space="preserve">1.3.1.2. </w:t>
            </w:r>
            <w:r w:rsidR="00EA5168" w:rsidRPr="007F48A6">
              <w:rPr>
                <w:szCs w:val="24"/>
                <w:lang w:eastAsia="lt-LT"/>
              </w:rPr>
              <w:t>Įsigyta moderni garso stiprinimo aparatūra (1 klasėje)</w:t>
            </w:r>
          </w:p>
          <w:p w14:paraId="0E63D0EF" w14:textId="77777777" w:rsidR="00FC7D4B" w:rsidRPr="007F48A6" w:rsidRDefault="00FC7D4B" w:rsidP="000C6EFF">
            <w:pPr>
              <w:overflowPunct w:val="0"/>
              <w:textAlignment w:val="baseline"/>
              <w:rPr>
                <w:szCs w:val="24"/>
                <w:lang w:eastAsia="lt-LT"/>
              </w:rPr>
            </w:pPr>
          </w:p>
          <w:p w14:paraId="5A83F38F" w14:textId="77777777" w:rsidR="00FC7D4B" w:rsidRPr="007F48A6" w:rsidRDefault="00FC7D4B" w:rsidP="000C6EFF">
            <w:pPr>
              <w:overflowPunct w:val="0"/>
              <w:textAlignment w:val="baseline"/>
              <w:rPr>
                <w:szCs w:val="24"/>
                <w:lang w:eastAsia="lt-LT"/>
              </w:rPr>
            </w:pPr>
          </w:p>
          <w:p w14:paraId="786A4CEB" w14:textId="1C1242EE" w:rsidR="000C6EFF" w:rsidRPr="007F48A6" w:rsidRDefault="000C6EFF" w:rsidP="000C6EFF">
            <w:pPr>
              <w:overflowPunct w:val="0"/>
              <w:textAlignment w:val="baseline"/>
              <w:rPr>
                <w:szCs w:val="24"/>
                <w:lang w:eastAsia="lt-LT"/>
              </w:rPr>
            </w:pPr>
            <w:r w:rsidRPr="007F48A6">
              <w:rPr>
                <w:szCs w:val="24"/>
                <w:lang w:eastAsia="lt-LT"/>
              </w:rPr>
              <w:t xml:space="preserve">1.3.2.1. </w:t>
            </w:r>
            <w:r w:rsidR="00676707" w:rsidRPr="007F48A6">
              <w:rPr>
                <w:szCs w:val="24"/>
                <w:lang w:eastAsia="lt-LT"/>
              </w:rPr>
              <w:t>Įsigytos 5 neformalųjį ir formalųjį švietimą papildančio ugdymo programoms įgyvendinti reikalingos priemonės</w:t>
            </w:r>
          </w:p>
        </w:tc>
        <w:tc>
          <w:tcPr>
            <w:tcW w:w="2694" w:type="dxa"/>
            <w:tcBorders>
              <w:top w:val="single" w:sz="4" w:space="0" w:color="auto"/>
              <w:left w:val="single" w:sz="4" w:space="0" w:color="auto"/>
              <w:bottom w:val="single" w:sz="4" w:space="0" w:color="auto"/>
              <w:right w:val="single" w:sz="4" w:space="0" w:color="auto"/>
            </w:tcBorders>
          </w:tcPr>
          <w:p w14:paraId="267A93E4" w14:textId="0D7DE26A" w:rsidR="00FC7D4B" w:rsidRPr="007F48A6" w:rsidRDefault="00270ACD" w:rsidP="00270ACD">
            <w:pPr>
              <w:overflowPunct w:val="0"/>
              <w:textAlignment w:val="baseline"/>
              <w:rPr>
                <w:szCs w:val="24"/>
                <w:lang w:eastAsia="lt-LT"/>
              </w:rPr>
            </w:pPr>
            <w:r w:rsidRPr="007F48A6">
              <w:rPr>
                <w:szCs w:val="24"/>
                <w:lang w:eastAsia="lt-LT"/>
              </w:rPr>
              <w:t xml:space="preserve">1.3.1.1.1. </w:t>
            </w:r>
            <w:r w:rsidR="00FC7D4B" w:rsidRPr="007F48A6">
              <w:rPr>
                <w:szCs w:val="24"/>
                <w:lang w:eastAsia="lt-LT"/>
              </w:rPr>
              <w:t>Mokyklos III aukšte įrengta poilsio ir bendravimo zona su sėdmaišiais.</w:t>
            </w:r>
          </w:p>
          <w:p w14:paraId="54A072EF" w14:textId="77777777" w:rsidR="00FC7D4B" w:rsidRPr="007F48A6" w:rsidRDefault="00FC7D4B" w:rsidP="00270ACD">
            <w:pPr>
              <w:overflowPunct w:val="0"/>
              <w:textAlignment w:val="baseline"/>
              <w:rPr>
                <w:szCs w:val="24"/>
                <w:lang w:eastAsia="lt-LT"/>
              </w:rPr>
            </w:pPr>
          </w:p>
          <w:p w14:paraId="240B784F" w14:textId="0EE92DA9" w:rsidR="00487525" w:rsidRPr="007F48A6" w:rsidRDefault="00270ACD" w:rsidP="00270ACD">
            <w:pPr>
              <w:overflowPunct w:val="0"/>
              <w:textAlignment w:val="baseline"/>
              <w:rPr>
                <w:szCs w:val="24"/>
                <w:lang w:eastAsia="lt-LT"/>
              </w:rPr>
            </w:pPr>
            <w:r w:rsidRPr="007F48A6">
              <w:rPr>
                <w:szCs w:val="24"/>
                <w:lang w:eastAsia="lt-LT"/>
              </w:rPr>
              <w:t>1.3.1.2.1. Į</w:t>
            </w:r>
            <w:r w:rsidR="00FC7D4B" w:rsidRPr="007F48A6">
              <w:rPr>
                <w:szCs w:val="24"/>
                <w:lang w:eastAsia="lt-LT"/>
              </w:rPr>
              <w:t>sigyta ir į</w:t>
            </w:r>
            <w:r w:rsidRPr="007F48A6">
              <w:rPr>
                <w:szCs w:val="24"/>
                <w:lang w:eastAsia="lt-LT"/>
              </w:rPr>
              <w:t xml:space="preserve">diegta </w:t>
            </w:r>
            <w:r w:rsidR="00FC7D4B" w:rsidRPr="007F48A6">
              <w:rPr>
                <w:szCs w:val="24"/>
                <w:lang w:eastAsia="lt-LT"/>
              </w:rPr>
              <w:t xml:space="preserve">moderni </w:t>
            </w:r>
            <w:r w:rsidRPr="007F48A6">
              <w:rPr>
                <w:szCs w:val="24"/>
                <w:lang w:eastAsia="lt-LT"/>
              </w:rPr>
              <w:t xml:space="preserve">garso stiprinimo aparatūra </w:t>
            </w:r>
            <w:r w:rsidR="00487525" w:rsidRPr="007F48A6">
              <w:rPr>
                <w:szCs w:val="24"/>
                <w:lang w:eastAsia="lt-LT"/>
              </w:rPr>
              <w:t>dviejose klasėse.</w:t>
            </w:r>
          </w:p>
          <w:p w14:paraId="02CE0C98" w14:textId="77777777" w:rsidR="007F2663" w:rsidRPr="007F48A6" w:rsidRDefault="007F2663" w:rsidP="002C6206">
            <w:pPr>
              <w:overflowPunct w:val="0"/>
              <w:textAlignment w:val="baseline"/>
              <w:rPr>
                <w:szCs w:val="24"/>
                <w:lang w:eastAsia="lt-LT"/>
              </w:rPr>
            </w:pPr>
          </w:p>
          <w:p w14:paraId="710000BB" w14:textId="07EFF838" w:rsidR="007F48A6" w:rsidRPr="007F48A6" w:rsidRDefault="00270ACD" w:rsidP="008B0AAB">
            <w:pPr>
              <w:overflowPunct w:val="0"/>
              <w:textAlignment w:val="baseline"/>
              <w:rPr>
                <w:szCs w:val="24"/>
                <w:lang w:eastAsia="lt-LT"/>
              </w:rPr>
            </w:pPr>
            <w:r w:rsidRPr="007F48A6">
              <w:rPr>
                <w:szCs w:val="24"/>
                <w:lang w:eastAsia="lt-LT"/>
              </w:rPr>
              <w:t xml:space="preserve">1.3.2.1.1. </w:t>
            </w:r>
            <w:r w:rsidR="002C6206" w:rsidRPr="007F48A6">
              <w:rPr>
                <w:szCs w:val="24"/>
                <w:lang w:eastAsia="lt-LT"/>
              </w:rPr>
              <w:t>Įsigyta 45 neformalųjį ir formalųjį švietimą papildančio ugdymo programoms įgyvendinti reikalingos priemonės</w:t>
            </w:r>
          </w:p>
        </w:tc>
      </w:tr>
      <w:tr w:rsidR="00B209E7" w:rsidRPr="00B209E7" w14:paraId="04848B43" w14:textId="77777777" w:rsidTr="000E2476">
        <w:tc>
          <w:tcPr>
            <w:tcW w:w="2440" w:type="dxa"/>
            <w:tcBorders>
              <w:top w:val="single" w:sz="4" w:space="0" w:color="auto"/>
              <w:left w:val="single" w:sz="4" w:space="0" w:color="auto"/>
              <w:bottom w:val="single" w:sz="4" w:space="0" w:color="auto"/>
              <w:right w:val="single" w:sz="4" w:space="0" w:color="auto"/>
            </w:tcBorders>
            <w:hideMark/>
          </w:tcPr>
          <w:p w14:paraId="04FB2D0D" w14:textId="0677905A" w:rsidR="00B209E7" w:rsidRPr="00B209E7" w:rsidRDefault="000C6EFF" w:rsidP="00B209E7">
            <w:pPr>
              <w:rPr>
                <w:szCs w:val="24"/>
                <w:lang w:eastAsia="lt-LT"/>
              </w:rPr>
            </w:pPr>
            <w:r w:rsidRPr="00B209E7">
              <w:rPr>
                <w:szCs w:val="24"/>
                <w:lang w:eastAsia="lt-LT"/>
              </w:rPr>
              <w:t>1.4</w:t>
            </w:r>
            <w:r w:rsidR="00270ACD" w:rsidRPr="00B209E7">
              <w:rPr>
                <w:szCs w:val="24"/>
              </w:rPr>
              <w:t>.</w:t>
            </w:r>
            <w:r w:rsidR="00B209E7" w:rsidRPr="00B209E7">
              <w:rPr>
                <w:szCs w:val="24"/>
                <w:lang w:eastAsia="lt-LT"/>
              </w:rPr>
              <w:t xml:space="preserve"> Įsivertinti Mokyklos veiklos kokybę.</w:t>
            </w:r>
          </w:p>
          <w:p w14:paraId="3BC2E888" w14:textId="32FBF1CA" w:rsidR="000C6EFF" w:rsidRPr="00B209E7" w:rsidRDefault="00B209E7" w:rsidP="00B209E7">
            <w:pPr>
              <w:spacing w:line="254" w:lineRule="atLeast"/>
              <w:rPr>
                <w:szCs w:val="24"/>
                <w:lang w:eastAsia="lt-LT"/>
              </w:rPr>
            </w:pPr>
            <w:r w:rsidRPr="00B209E7">
              <w:rPr>
                <w:szCs w:val="24"/>
                <w:lang w:eastAsia="lt-LT"/>
              </w:rPr>
              <w:t>(Lyderystė ir vadyba)</w:t>
            </w:r>
          </w:p>
        </w:tc>
        <w:tc>
          <w:tcPr>
            <w:tcW w:w="2126" w:type="dxa"/>
            <w:tcBorders>
              <w:top w:val="single" w:sz="4" w:space="0" w:color="auto"/>
              <w:left w:val="single" w:sz="4" w:space="0" w:color="auto"/>
              <w:bottom w:val="single" w:sz="4" w:space="0" w:color="auto"/>
              <w:right w:val="single" w:sz="4" w:space="0" w:color="auto"/>
            </w:tcBorders>
          </w:tcPr>
          <w:p w14:paraId="3F5F8E69" w14:textId="5C9B7668" w:rsidR="000C6EFF" w:rsidRPr="00B209E7" w:rsidRDefault="000C6EFF" w:rsidP="000C6EFF">
            <w:pPr>
              <w:spacing w:line="254" w:lineRule="atLeast"/>
              <w:rPr>
                <w:color w:val="FF0000"/>
                <w:szCs w:val="24"/>
                <w:lang w:eastAsia="lt-LT"/>
              </w:rPr>
            </w:pPr>
            <w:r w:rsidRPr="00676707">
              <w:rPr>
                <w:szCs w:val="24"/>
              </w:rPr>
              <w:t xml:space="preserve">1.4.1. </w:t>
            </w:r>
            <w:r w:rsidR="00676707" w:rsidRPr="00676707">
              <w:rPr>
                <w:szCs w:val="24"/>
                <w:lang w:eastAsia="lt-LT"/>
              </w:rPr>
              <w:t>Organizuotas Mokyklos veiklos kokybės įsivertinimas.</w:t>
            </w:r>
          </w:p>
        </w:tc>
        <w:tc>
          <w:tcPr>
            <w:tcW w:w="2551" w:type="dxa"/>
            <w:tcBorders>
              <w:top w:val="single" w:sz="4" w:space="0" w:color="auto"/>
              <w:left w:val="single" w:sz="4" w:space="0" w:color="auto"/>
              <w:bottom w:val="single" w:sz="4" w:space="0" w:color="auto"/>
              <w:right w:val="single" w:sz="4" w:space="0" w:color="auto"/>
            </w:tcBorders>
          </w:tcPr>
          <w:p w14:paraId="2C01AD0E" w14:textId="77777777" w:rsidR="000C6EFF" w:rsidRDefault="000C6EFF" w:rsidP="000C6EFF">
            <w:pPr>
              <w:overflowPunct w:val="0"/>
              <w:textAlignment w:val="baseline"/>
              <w:rPr>
                <w:szCs w:val="24"/>
                <w:lang w:eastAsia="lt-LT"/>
              </w:rPr>
            </w:pPr>
            <w:r w:rsidRPr="00676707">
              <w:rPr>
                <w:szCs w:val="24"/>
              </w:rPr>
              <w:t>1.4.1.1.</w:t>
            </w:r>
            <w:r w:rsidR="00676707" w:rsidRPr="00676707">
              <w:rPr>
                <w:szCs w:val="24"/>
                <w:lang w:eastAsia="lt-LT"/>
              </w:rPr>
              <w:t xml:space="preserve"> Sudaryta darbo grupė Mokyklos veiklos kokybės įsivertinimui.</w:t>
            </w:r>
          </w:p>
          <w:p w14:paraId="0432592C" w14:textId="77777777" w:rsidR="00676707" w:rsidRDefault="00676707" w:rsidP="000C6EFF">
            <w:pPr>
              <w:overflowPunct w:val="0"/>
              <w:textAlignment w:val="baseline"/>
              <w:rPr>
                <w:szCs w:val="24"/>
                <w:lang w:eastAsia="lt-LT"/>
              </w:rPr>
            </w:pPr>
          </w:p>
          <w:p w14:paraId="78EECE50" w14:textId="77777777" w:rsidR="000961B9" w:rsidRDefault="000961B9" w:rsidP="000C6EFF">
            <w:pPr>
              <w:overflowPunct w:val="0"/>
              <w:textAlignment w:val="baseline"/>
              <w:rPr>
                <w:szCs w:val="24"/>
                <w:lang w:eastAsia="lt-LT"/>
              </w:rPr>
            </w:pPr>
          </w:p>
          <w:p w14:paraId="6F6B9D31" w14:textId="09540FCD" w:rsidR="00676707" w:rsidRDefault="00676707" w:rsidP="000C6EFF">
            <w:pPr>
              <w:overflowPunct w:val="0"/>
              <w:textAlignment w:val="baseline"/>
              <w:rPr>
                <w:szCs w:val="24"/>
                <w:lang w:eastAsia="lt-LT"/>
              </w:rPr>
            </w:pPr>
            <w:r w:rsidRPr="00B6150E">
              <w:rPr>
                <w:szCs w:val="24"/>
                <w:lang w:eastAsia="lt-LT"/>
              </w:rPr>
              <w:t>1.4.1.2. Iki 2021 m. kovo 1 d.  įvykdytas Mokyklos veiklos kokybės įsivertinimas.</w:t>
            </w:r>
          </w:p>
          <w:p w14:paraId="03422AA8" w14:textId="77777777" w:rsidR="00B6150E" w:rsidRDefault="00B6150E" w:rsidP="000C6EFF">
            <w:pPr>
              <w:overflowPunct w:val="0"/>
              <w:textAlignment w:val="baseline"/>
              <w:rPr>
                <w:szCs w:val="24"/>
                <w:lang w:eastAsia="lt-LT"/>
              </w:rPr>
            </w:pPr>
          </w:p>
          <w:p w14:paraId="505DDE87" w14:textId="77777777" w:rsidR="008837A3" w:rsidRDefault="008837A3" w:rsidP="000C6EFF">
            <w:pPr>
              <w:overflowPunct w:val="0"/>
              <w:textAlignment w:val="baseline"/>
              <w:rPr>
                <w:szCs w:val="24"/>
                <w:lang w:eastAsia="lt-LT"/>
              </w:rPr>
            </w:pPr>
          </w:p>
          <w:p w14:paraId="045D4B70" w14:textId="77777777" w:rsidR="008837A3" w:rsidRDefault="008837A3" w:rsidP="000C6EFF">
            <w:pPr>
              <w:overflowPunct w:val="0"/>
              <w:textAlignment w:val="baseline"/>
              <w:rPr>
                <w:szCs w:val="24"/>
                <w:lang w:eastAsia="lt-LT"/>
              </w:rPr>
            </w:pPr>
          </w:p>
          <w:p w14:paraId="44E8F83E" w14:textId="77777777" w:rsidR="008837A3" w:rsidRDefault="008837A3" w:rsidP="000C6EFF">
            <w:pPr>
              <w:overflowPunct w:val="0"/>
              <w:textAlignment w:val="baseline"/>
              <w:rPr>
                <w:szCs w:val="24"/>
                <w:lang w:eastAsia="lt-LT"/>
              </w:rPr>
            </w:pPr>
          </w:p>
          <w:p w14:paraId="5B989FB7" w14:textId="77777777" w:rsidR="008837A3" w:rsidRDefault="008837A3" w:rsidP="000C6EFF">
            <w:pPr>
              <w:overflowPunct w:val="0"/>
              <w:textAlignment w:val="baseline"/>
              <w:rPr>
                <w:szCs w:val="24"/>
                <w:lang w:eastAsia="lt-LT"/>
              </w:rPr>
            </w:pPr>
          </w:p>
          <w:p w14:paraId="7B46B9F3" w14:textId="77777777" w:rsidR="008837A3" w:rsidRDefault="008837A3" w:rsidP="000C6EFF">
            <w:pPr>
              <w:overflowPunct w:val="0"/>
              <w:textAlignment w:val="baseline"/>
              <w:rPr>
                <w:szCs w:val="24"/>
                <w:lang w:eastAsia="lt-LT"/>
              </w:rPr>
            </w:pPr>
          </w:p>
          <w:p w14:paraId="4968E3B0" w14:textId="77777777" w:rsidR="008837A3" w:rsidRDefault="008837A3" w:rsidP="000C6EFF">
            <w:pPr>
              <w:overflowPunct w:val="0"/>
              <w:textAlignment w:val="baseline"/>
              <w:rPr>
                <w:szCs w:val="24"/>
                <w:lang w:eastAsia="lt-LT"/>
              </w:rPr>
            </w:pPr>
          </w:p>
          <w:p w14:paraId="5CE68403" w14:textId="77777777" w:rsidR="008837A3" w:rsidRDefault="008837A3" w:rsidP="000C6EFF">
            <w:pPr>
              <w:overflowPunct w:val="0"/>
              <w:textAlignment w:val="baseline"/>
              <w:rPr>
                <w:szCs w:val="24"/>
                <w:lang w:eastAsia="lt-LT"/>
              </w:rPr>
            </w:pPr>
          </w:p>
          <w:p w14:paraId="73895829" w14:textId="77777777" w:rsidR="008837A3" w:rsidRDefault="008837A3" w:rsidP="000C6EFF">
            <w:pPr>
              <w:overflowPunct w:val="0"/>
              <w:textAlignment w:val="baseline"/>
              <w:rPr>
                <w:szCs w:val="24"/>
                <w:lang w:eastAsia="lt-LT"/>
              </w:rPr>
            </w:pPr>
          </w:p>
          <w:p w14:paraId="49D76F65" w14:textId="77777777" w:rsidR="008837A3" w:rsidRDefault="008837A3" w:rsidP="000C6EFF">
            <w:pPr>
              <w:overflowPunct w:val="0"/>
              <w:textAlignment w:val="baseline"/>
              <w:rPr>
                <w:szCs w:val="24"/>
                <w:lang w:eastAsia="lt-LT"/>
              </w:rPr>
            </w:pPr>
          </w:p>
          <w:p w14:paraId="051B283F" w14:textId="77777777" w:rsidR="008837A3" w:rsidRDefault="008837A3" w:rsidP="000C6EFF">
            <w:pPr>
              <w:overflowPunct w:val="0"/>
              <w:textAlignment w:val="baseline"/>
              <w:rPr>
                <w:szCs w:val="24"/>
                <w:lang w:eastAsia="lt-LT"/>
              </w:rPr>
            </w:pPr>
          </w:p>
          <w:p w14:paraId="5490994C" w14:textId="77777777" w:rsidR="008837A3" w:rsidRDefault="008837A3" w:rsidP="000C6EFF">
            <w:pPr>
              <w:overflowPunct w:val="0"/>
              <w:textAlignment w:val="baseline"/>
              <w:rPr>
                <w:szCs w:val="24"/>
                <w:lang w:eastAsia="lt-LT"/>
              </w:rPr>
            </w:pPr>
          </w:p>
          <w:p w14:paraId="653D3390" w14:textId="77777777" w:rsidR="008837A3" w:rsidRDefault="008837A3" w:rsidP="000C6EFF">
            <w:pPr>
              <w:overflowPunct w:val="0"/>
              <w:textAlignment w:val="baseline"/>
              <w:rPr>
                <w:szCs w:val="24"/>
                <w:lang w:eastAsia="lt-LT"/>
              </w:rPr>
            </w:pPr>
          </w:p>
          <w:p w14:paraId="0CE9A1CD" w14:textId="77777777" w:rsidR="008837A3" w:rsidRDefault="008837A3" w:rsidP="000C6EFF">
            <w:pPr>
              <w:overflowPunct w:val="0"/>
              <w:textAlignment w:val="baseline"/>
              <w:rPr>
                <w:szCs w:val="24"/>
                <w:lang w:eastAsia="lt-LT"/>
              </w:rPr>
            </w:pPr>
          </w:p>
          <w:p w14:paraId="4B706806" w14:textId="77777777" w:rsidR="004A6F22" w:rsidRDefault="004A6F22" w:rsidP="000C6EFF">
            <w:pPr>
              <w:overflowPunct w:val="0"/>
              <w:textAlignment w:val="baseline"/>
              <w:rPr>
                <w:szCs w:val="24"/>
                <w:lang w:eastAsia="lt-LT"/>
              </w:rPr>
            </w:pPr>
          </w:p>
          <w:p w14:paraId="2715FA5A" w14:textId="7339C4F8" w:rsidR="008837A3" w:rsidRDefault="008837A3" w:rsidP="000C6EFF">
            <w:pPr>
              <w:overflowPunct w:val="0"/>
              <w:textAlignment w:val="baseline"/>
              <w:rPr>
                <w:szCs w:val="24"/>
                <w:lang w:eastAsia="lt-LT"/>
              </w:rPr>
            </w:pPr>
          </w:p>
          <w:p w14:paraId="0A464EA4" w14:textId="46439676" w:rsidR="005D51E6" w:rsidRDefault="005D51E6" w:rsidP="000C6EFF">
            <w:pPr>
              <w:overflowPunct w:val="0"/>
              <w:textAlignment w:val="baseline"/>
              <w:rPr>
                <w:szCs w:val="24"/>
                <w:lang w:eastAsia="lt-LT"/>
              </w:rPr>
            </w:pPr>
          </w:p>
          <w:p w14:paraId="29EFFF24" w14:textId="771BCC7C" w:rsidR="005D51E6" w:rsidRDefault="005D51E6" w:rsidP="000C6EFF">
            <w:pPr>
              <w:overflowPunct w:val="0"/>
              <w:textAlignment w:val="baseline"/>
              <w:rPr>
                <w:szCs w:val="24"/>
                <w:lang w:eastAsia="lt-LT"/>
              </w:rPr>
            </w:pPr>
          </w:p>
          <w:p w14:paraId="0080AB09" w14:textId="632E20A7" w:rsidR="005D51E6" w:rsidRDefault="005D51E6" w:rsidP="000C6EFF">
            <w:pPr>
              <w:overflowPunct w:val="0"/>
              <w:textAlignment w:val="baseline"/>
              <w:rPr>
                <w:szCs w:val="24"/>
                <w:lang w:eastAsia="lt-LT"/>
              </w:rPr>
            </w:pPr>
          </w:p>
          <w:p w14:paraId="7BA7A332" w14:textId="692CBC7B" w:rsidR="005D51E6" w:rsidRDefault="005D51E6" w:rsidP="000C6EFF">
            <w:pPr>
              <w:overflowPunct w:val="0"/>
              <w:textAlignment w:val="baseline"/>
              <w:rPr>
                <w:szCs w:val="24"/>
                <w:lang w:eastAsia="lt-LT"/>
              </w:rPr>
            </w:pPr>
          </w:p>
          <w:p w14:paraId="7447BCAE" w14:textId="7F1E6508" w:rsidR="005D51E6" w:rsidRDefault="005D51E6" w:rsidP="000C6EFF">
            <w:pPr>
              <w:overflowPunct w:val="0"/>
              <w:textAlignment w:val="baseline"/>
              <w:rPr>
                <w:szCs w:val="24"/>
                <w:lang w:eastAsia="lt-LT"/>
              </w:rPr>
            </w:pPr>
          </w:p>
          <w:p w14:paraId="4C16CDA1" w14:textId="21DB7EB8" w:rsidR="005D51E6" w:rsidRDefault="005D51E6" w:rsidP="000C6EFF">
            <w:pPr>
              <w:overflowPunct w:val="0"/>
              <w:textAlignment w:val="baseline"/>
              <w:rPr>
                <w:szCs w:val="24"/>
                <w:lang w:eastAsia="lt-LT"/>
              </w:rPr>
            </w:pPr>
          </w:p>
          <w:p w14:paraId="7C991B87" w14:textId="77777777" w:rsidR="005D51E6" w:rsidRDefault="005D51E6" w:rsidP="000C6EFF">
            <w:pPr>
              <w:overflowPunct w:val="0"/>
              <w:textAlignment w:val="baseline"/>
              <w:rPr>
                <w:szCs w:val="24"/>
                <w:lang w:eastAsia="lt-LT"/>
              </w:rPr>
            </w:pPr>
          </w:p>
          <w:p w14:paraId="04044DFC" w14:textId="77777777" w:rsidR="00F25C54" w:rsidRDefault="00F25C54" w:rsidP="000C6EFF">
            <w:pPr>
              <w:overflowPunct w:val="0"/>
              <w:textAlignment w:val="baseline"/>
              <w:rPr>
                <w:szCs w:val="24"/>
                <w:lang w:eastAsia="lt-LT"/>
              </w:rPr>
            </w:pPr>
          </w:p>
          <w:p w14:paraId="61753446" w14:textId="77777777" w:rsidR="00F25C54" w:rsidRDefault="00F25C54" w:rsidP="000C6EFF">
            <w:pPr>
              <w:overflowPunct w:val="0"/>
              <w:textAlignment w:val="baseline"/>
              <w:rPr>
                <w:szCs w:val="24"/>
                <w:lang w:eastAsia="lt-LT"/>
              </w:rPr>
            </w:pPr>
          </w:p>
          <w:p w14:paraId="71B4BE0B" w14:textId="66D22658" w:rsidR="00B6150E" w:rsidRPr="00B209E7" w:rsidRDefault="00B6150E" w:rsidP="000C6EFF">
            <w:pPr>
              <w:overflowPunct w:val="0"/>
              <w:textAlignment w:val="baseline"/>
              <w:rPr>
                <w:color w:val="FF0000"/>
                <w:szCs w:val="24"/>
                <w:lang w:eastAsia="lt-LT"/>
              </w:rPr>
            </w:pPr>
            <w:r>
              <w:rPr>
                <w:szCs w:val="24"/>
                <w:lang w:eastAsia="lt-LT"/>
              </w:rPr>
              <w:t>1.4.1.3.</w:t>
            </w:r>
            <w:r w:rsidRPr="00B209E7">
              <w:rPr>
                <w:color w:val="FF0000"/>
                <w:szCs w:val="24"/>
                <w:lang w:eastAsia="lt-LT"/>
              </w:rPr>
              <w:t xml:space="preserve"> </w:t>
            </w:r>
            <w:r w:rsidRPr="00B6150E">
              <w:rPr>
                <w:szCs w:val="24"/>
                <w:lang w:eastAsia="lt-LT"/>
              </w:rPr>
              <w:t>Pasirengtas Mokyklos veiklos kokybės tobulinimo planas 2021</w:t>
            </w:r>
            <w:r>
              <w:rPr>
                <w:szCs w:val="24"/>
                <w:lang w:eastAsia="lt-LT"/>
              </w:rPr>
              <w:t xml:space="preserve"> </w:t>
            </w:r>
            <w:r w:rsidRPr="00B6150E">
              <w:rPr>
                <w:szCs w:val="24"/>
                <w:lang w:eastAsia="lt-LT"/>
              </w:rPr>
              <w:t>metams.</w:t>
            </w:r>
          </w:p>
        </w:tc>
        <w:tc>
          <w:tcPr>
            <w:tcW w:w="2694" w:type="dxa"/>
            <w:tcBorders>
              <w:top w:val="single" w:sz="4" w:space="0" w:color="auto"/>
              <w:left w:val="single" w:sz="4" w:space="0" w:color="auto"/>
              <w:bottom w:val="single" w:sz="4" w:space="0" w:color="auto"/>
              <w:right w:val="single" w:sz="4" w:space="0" w:color="auto"/>
            </w:tcBorders>
          </w:tcPr>
          <w:p w14:paraId="3DEBB20B" w14:textId="0D931B20" w:rsidR="00270ACD" w:rsidRPr="00BF3F59" w:rsidRDefault="00270ACD" w:rsidP="00270ACD">
            <w:pPr>
              <w:rPr>
                <w:strike/>
                <w:szCs w:val="24"/>
                <w:lang w:eastAsia="lt-LT"/>
              </w:rPr>
            </w:pPr>
            <w:r w:rsidRPr="00E600B2">
              <w:rPr>
                <w:szCs w:val="24"/>
              </w:rPr>
              <w:t>1.4.1.1.1.</w:t>
            </w:r>
            <w:r w:rsidR="00F643DF" w:rsidRPr="00E600B2">
              <w:rPr>
                <w:szCs w:val="24"/>
              </w:rPr>
              <w:t xml:space="preserve"> </w:t>
            </w:r>
            <w:r w:rsidR="00F643DF" w:rsidRPr="00676707">
              <w:rPr>
                <w:szCs w:val="24"/>
                <w:lang w:eastAsia="lt-LT"/>
              </w:rPr>
              <w:t>Sudaryta darbo grupė Mokyklos veiklos kokybės įsivertinimui</w:t>
            </w:r>
            <w:r w:rsidR="000961B9">
              <w:rPr>
                <w:szCs w:val="24"/>
                <w:lang w:eastAsia="lt-LT"/>
              </w:rPr>
              <w:t xml:space="preserve"> atlikti</w:t>
            </w:r>
            <w:r w:rsidR="007F6A78">
              <w:rPr>
                <w:szCs w:val="24"/>
                <w:lang w:eastAsia="lt-LT"/>
              </w:rPr>
              <w:t>.</w:t>
            </w:r>
          </w:p>
          <w:p w14:paraId="4E7F9CBC" w14:textId="77777777" w:rsidR="00F643DF" w:rsidRDefault="00F643DF" w:rsidP="00270ACD">
            <w:pPr>
              <w:rPr>
                <w:color w:val="FF0000"/>
                <w:szCs w:val="24"/>
              </w:rPr>
            </w:pPr>
          </w:p>
          <w:p w14:paraId="4DC04167" w14:textId="06364242" w:rsidR="000961B9" w:rsidRPr="00B209E7" w:rsidRDefault="000961B9" w:rsidP="000961B9">
            <w:pPr>
              <w:rPr>
                <w:color w:val="FF0000"/>
              </w:rPr>
            </w:pPr>
            <w:r w:rsidRPr="008837A3">
              <w:rPr>
                <w:szCs w:val="24"/>
              </w:rPr>
              <w:t xml:space="preserve">1.4.1.2.1. </w:t>
            </w:r>
            <w:r w:rsidRPr="00280358">
              <w:rPr>
                <w:szCs w:val="24"/>
                <w:lang w:eastAsia="lt-LT"/>
              </w:rPr>
              <w:t>Mokyklos veiklos kokybės įsivertinimas</w:t>
            </w:r>
            <w:r>
              <w:rPr>
                <w:szCs w:val="24"/>
                <w:lang w:eastAsia="lt-LT"/>
              </w:rPr>
              <w:t xml:space="preserve"> </w:t>
            </w:r>
            <w:r w:rsidRPr="00280358">
              <w:rPr>
                <w:szCs w:val="24"/>
                <w:lang w:eastAsia="lt-LT"/>
              </w:rPr>
              <w:t>įvykdytas</w:t>
            </w:r>
          </w:p>
          <w:p w14:paraId="0BDE3175" w14:textId="0755378E" w:rsidR="005D51E6" w:rsidRPr="00731AF4" w:rsidRDefault="000961B9" w:rsidP="00F643DF">
            <w:pPr>
              <w:rPr>
                <w:szCs w:val="24"/>
                <w:lang w:eastAsia="lt-LT"/>
              </w:rPr>
            </w:pPr>
            <w:r>
              <w:rPr>
                <w:szCs w:val="24"/>
                <w:lang w:eastAsia="lt-LT"/>
              </w:rPr>
              <w:t>iki 2021 m. kovo 1 d., parengtas praėjusių metų veiklos kokybės įsivertinimo protokolas bei pagal Šiaulių miesto savivaldybės neformaliojo vaikų švietimo teikėjų veiklos kokybės įsivertinimo ir išorinio vertinimo tvark</w:t>
            </w:r>
            <w:r w:rsidR="00577942">
              <w:rPr>
                <w:szCs w:val="24"/>
                <w:lang w:eastAsia="lt-LT"/>
              </w:rPr>
              <w:t>ą</w:t>
            </w:r>
            <w:r w:rsidR="002B0E87">
              <w:rPr>
                <w:szCs w:val="24"/>
                <w:lang w:eastAsia="lt-LT"/>
              </w:rPr>
              <w:t>.</w:t>
            </w:r>
            <w:r>
              <w:rPr>
                <w:szCs w:val="24"/>
                <w:lang w:eastAsia="lt-LT"/>
              </w:rPr>
              <w:t xml:space="preserve"> </w:t>
            </w:r>
            <w:r w:rsidR="002258E7" w:rsidRPr="00731AF4">
              <w:rPr>
                <w:szCs w:val="24"/>
                <w:lang w:eastAsia="lt-LT"/>
              </w:rPr>
              <w:t xml:space="preserve">Veiklos kokybė pagal įsivertintas sritis </w:t>
            </w:r>
            <w:r w:rsidR="005D51E6" w:rsidRPr="00731AF4">
              <w:rPr>
                <w:szCs w:val="24"/>
                <w:lang w:eastAsia="lt-LT"/>
              </w:rPr>
              <w:t>:</w:t>
            </w:r>
          </w:p>
          <w:p w14:paraId="3DC69C3C" w14:textId="6B50B4B4" w:rsidR="005D51E6" w:rsidRPr="00731AF4" w:rsidRDefault="005D51E6" w:rsidP="00F643DF">
            <w:pPr>
              <w:rPr>
                <w:szCs w:val="24"/>
                <w:lang w:eastAsia="lt-LT"/>
              </w:rPr>
            </w:pPr>
            <w:r w:rsidRPr="00731AF4">
              <w:rPr>
                <w:szCs w:val="24"/>
                <w:lang w:eastAsia="lt-LT"/>
              </w:rPr>
              <w:t>ugdymo pasiekimų ir pažangos sritis – 100%</w:t>
            </w:r>
            <w:r w:rsidR="00731AF4" w:rsidRPr="00731AF4">
              <w:rPr>
                <w:szCs w:val="24"/>
                <w:lang w:eastAsia="lt-LT"/>
              </w:rPr>
              <w:t>.</w:t>
            </w:r>
          </w:p>
          <w:p w14:paraId="781D8A63" w14:textId="67FAD4B1" w:rsidR="002B0E87" w:rsidRPr="00F25C54" w:rsidRDefault="005D51E6" w:rsidP="00F643DF">
            <w:pPr>
              <w:rPr>
                <w:szCs w:val="24"/>
                <w:lang w:eastAsia="lt-LT"/>
              </w:rPr>
            </w:pPr>
            <w:r w:rsidRPr="00731AF4">
              <w:rPr>
                <w:szCs w:val="24"/>
                <w:lang w:eastAsia="lt-LT"/>
              </w:rPr>
              <w:t>ugdymo organizavimo sritis – 90.5%, ugdymo(si) aplinkos sritis – 88.9%, Lyderyst</w:t>
            </w:r>
            <w:r w:rsidR="00731AF4">
              <w:rPr>
                <w:szCs w:val="24"/>
                <w:lang w:eastAsia="lt-LT"/>
              </w:rPr>
              <w:t>ė</w:t>
            </w:r>
            <w:r w:rsidRPr="00731AF4">
              <w:rPr>
                <w:szCs w:val="24"/>
                <w:lang w:eastAsia="lt-LT"/>
              </w:rPr>
              <w:t>s ir vadybos sritis – 100%.</w:t>
            </w:r>
            <w:r w:rsidR="005240A1" w:rsidRPr="00731AF4">
              <w:rPr>
                <w:szCs w:val="24"/>
                <w:lang w:eastAsia="lt-LT"/>
              </w:rPr>
              <w:t xml:space="preserve"> Tobulintin</w:t>
            </w:r>
            <w:r w:rsidR="00577942" w:rsidRPr="00731AF4">
              <w:rPr>
                <w:szCs w:val="24"/>
                <w:lang w:eastAsia="lt-LT"/>
              </w:rPr>
              <w:t>i</w:t>
            </w:r>
            <w:r w:rsidR="005240A1" w:rsidRPr="00731AF4">
              <w:rPr>
                <w:szCs w:val="24"/>
                <w:lang w:eastAsia="lt-LT"/>
              </w:rPr>
              <w:t xml:space="preserve"> 3 </w:t>
            </w:r>
            <w:r w:rsidR="00577942" w:rsidRPr="00731AF4">
              <w:rPr>
                <w:szCs w:val="24"/>
                <w:lang w:eastAsia="lt-LT"/>
              </w:rPr>
              <w:t>veiklos rodikliai</w:t>
            </w:r>
            <w:r w:rsidR="005240A1" w:rsidRPr="00731AF4">
              <w:rPr>
                <w:szCs w:val="24"/>
                <w:lang w:eastAsia="lt-LT"/>
              </w:rPr>
              <w:t>: veiklų prieinamumas, ugdymo individualizavimas, fizinė ugdymo(si) aplinka ir priemonės.</w:t>
            </w:r>
            <w:r w:rsidR="005240A1" w:rsidRPr="00F25C54">
              <w:rPr>
                <w:szCs w:val="24"/>
                <w:lang w:eastAsia="lt-LT"/>
              </w:rPr>
              <w:t xml:space="preserve">  </w:t>
            </w:r>
          </w:p>
          <w:p w14:paraId="4B4AE5D5" w14:textId="77777777" w:rsidR="004A6F22" w:rsidRDefault="004A6F22" w:rsidP="00F643DF">
            <w:pPr>
              <w:rPr>
                <w:szCs w:val="24"/>
                <w:lang w:eastAsia="lt-LT"/>
              </w:rPr>
            </w:pPr>
          </w:p>
          <w:p w14:paraId="2E128361" w14:textId="4E0B52C5" w:rsidR="002C3506" w:rsidRDefault="00C82B34" w:rsidP="002C3506">
            <w:pPr>
              <w:rPr>
                <w:color w:val="FF0000"/>
                <w:szCs w:val="24"/>
                <w:lang w:eastAsia="lt-LT"/>
              </w:rPr>
            </w:pPr>
            <w:r w:rsidRPr="009F145D">
              <w:rPr>
                <w:szCs w:val="24"/>
              </w:rPr>
              <w:t xml:space="preserve">1.4.1.3.1. </w:t>
            </w:r>
            <w:r w:rsidR="00F643DF" w:rsidRPr="00280358">
              <w:rPr>
                <w:szCs w:val="24"/>
                <w:lang w:eastAsia="lt-LT"/>
              </w:rPr>
              <w:t>Išanalizuoti Mokyklos veiklos kokybės įsivertinimo rezultatai</w:t>
            </w:r>
            <w:r>
              <w:rPr>
                <w:szCs w:val="24"/>
                <w:lang w:eastAsia="lt-LT"/>
              </w:rPr>
              <w:t>, p</w:t>
            </w:r>
            <w:r w:rsidR="00F643DF" w:rsidRPr="00280358">
              <w:rPr>
                <w:szCs w:val="24"/>
                <w:lang w:eastAsia="lt-LT"/>
              </w:rPr>
              <w:t xml:space="preserve">asirengtas </w:t>
            </w:r>
            <w:r w:rsidR="002C3506">
              <w:rPr>
                <w:szCs w:val="24"/>
                <w:lang w:eastAsia="lt-LT"/>
              </w:rPr>
              <w:t xml:space="preserve">2021 metų priemonių planas </w:t>
            </w:r>
            <w:r w:rsidR="002C3506" w:rsidRPr="002C3506">
              <w:rPr>
                <w:bCs/>
                <w:szCs w:val="24"/>
              </w:rPr>
              <w:t>veiklos kokybės įsi</w:t>
            </w:r>
            <w:r w:rsidR="002C3506" w:rsidRPr="002C3506">
              <w:rPr>
                <w:bCs/>
                <w:spacing w:val="-3"/>
                <w:szCs w:val="24"/>
              </w:rPr>
              <w:t>vertinimo išvadoms įgyvendinti.</w:t>
            </w:r>
            <w:r w:rsidR="002C3506">
              <w:rPr>
                <w:b/>
                <w:bCs/>
                <w:spacing w:val="-3"/>
                <w:szCs w:val="24"/>
              </w:rPr>
              <w:t xml:space="preserve"> </w:t>
            </w:r>
          </w:p>
          <w:p w14:paraId="60234CA2" w14:textId="59A4F7EB" w:rsidR="00676707" w:rsidRDefault="00A15BD3" w:rsidP="00F643DF">
            <w:pPr>
              <w:rPr>
                <w:color w:val="FF0000"/>
                <w:szCs w:val="24"/>
              </w:rPr>
            </w:pPr>
            <w:r>
              <w:rPr>
                <w:szCs w:val="24"/>
                <w:lang w:eastAsia="lt-LT"/>
              </w:rPr>
              <w:t>Gruodžio mėn. atlikta</w:t>
            </w:r>
            <w:r w:rsidR="00397109">
              <w:rPr>
                <w:szCs w:val="24"/>
                <w:lang w:eastAsia="lt-LT"/>
              </w:rPr>
              <w:t xml:space="preserve"> plano įgyvendinimo ir </w:t>
            </w:r>
          </w:p>
          <w:p w14:paraId="161A2831" w14:textId="7870F161" w:rsidR="00B6150E" w:rsidRPr="00B209E7" w:rsidRDefault="00397109" w:rsidP="00572314">
            <w:pPr>
              <w:rPr>
                <w:color w:val="FF0000"/>
                <w:szCs w:val="24"/>
                <w:lang w:eastAsia="lt-LT"/>
              </w:rPr>
            </w:pPr>
            <w:r w:rsidRPr="00397109">
              <w:rPr>
                <w:bCs/>
                <w:szCs w:val="24"/>
              </w:rPr>
              <w:t>pasiektų rezultatų analizė.</w:t>
            </w:r>
          </w:p>
        </w:tc>
      </w:tr>
    </w:tbl>
    <w:p w14:paraId="6BDF4A4D" w14:textId="77777777" w:rsidR="00D63CE8" w:rsidRPr="00B209E7" w:rsidRDefault="00D63CE8" w:rsidP="00D63CE8">
      <w:pPr>
        <w:jc w:val="center"/>
        <w:rPr>
          <w:color w:val="FF0000"/>
          <w:lang w:eastAsia="lt-LT"/>
        </w:rPr>
      </w:pPr>
    </w:p>
    <w:p w14:paraId="70047A6D" w14:textId="77777777" w:rsidR="00030CE8" w:rsidRDefault="00030CE8" w:rsidP="00D63CE8">
      <w:pPr>
        <w:tabs>
          <w:tab w:val="left" w:pos="284"/>
        </w:tabs>
        <w:rPr>
          <w:b/>
          <w:szCs w:val="24"/>
          <w:lang w:eastAsia="lt-LT"/>
        </w:rPr>
      </w:pPr>
    </w:p>
    <w:p w14:paraId="15D25D15" w14:textId="77777777" w:rsidR="00030CE8" w:rsidRDefault="00030CE8" w:rsidP="00D63CE8">
      <w:pPr>
        <w:tabs>
          <w:tab w:val="left" w:pos="284"/>
        </w:tabs>
        <w:rPr>
          <w:b/>
          <w:szCs w:val="24"/>
          <w:lang w:eastAsia="lt-LT"/>
        </w:rPr>
      </w:pPr>
    </w:p>
    <w:p w14:paraId="0F5282F8" w14:textId="77777777" w:rsidR="00030CE8" w:rsidRDefault="00030CE8" w:rsidP="00D63CE8">
      <w:pPr>
        <w:tabs>
          <w:tab w:val="left" w:pos="284"/>
        </w:tabs>
        <w:rPr>
          <w:b/>
          <w:szCs w:val="24"/>
          <w:lang w:eastAsia="lt-LT"/>
        </w:rPr>
      </w:pPr>
    </w:p>
    <w:p w14:paraId="57CA3EEF" w14:textId="0E60AC4F" w:rsidR="00CE5250" w:rsidRPr="00B6150E" w:rsidRDefault="00D63CE8" w:rsidP="00D63CE8">
      <w:pPr>
        <w:tabs>
          <w:tab w:val="left" w:pos="284"/>
        </w:tabs>
        <w:rPr>
          <w:b/>
          <w:szCs w:val="24"/>
          <w:lang w:eastAsia="lt-LT"/>
        </w:rPr>
      </w:pPr>
      <w:r w:rsidRPr="00B6150E">
        <w:rPr>
          <w:b/>
          <w:szCs w:val="24"/>
          <w:lang w:eastAsia="lt-LT"/>
        </w:rPr>
        <w:t>2.</w:t>
      </w:r>
      <w:r w:rsidRPr="00B6150E">
        <w:rPr>
          <w:b/>
          <w:szCs w:val="24"/>
          <w:lang w:eastAsia="lt-LT"/>
        </w:rPr>
        <w:tab/>
        <w:t>Užduotys, neįvykdytos ar įvykdytos iš dalies dėl numatytų rizikų (jei tokių buvo)</w:t>
      </w:r>
    </w:p>
    <w:tbl>
      <w:tblPr>
        <w:tblW w:w="9835"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3"/>
        <w:gridCol w:w="4962"/>
      </w:tblGrid>
      <w:tr w:rsidR="00B6150E" w:rsidRPr="00B6150E" w14:paraId="23542E66" w14:textId="77777777" w:rsidTr="009C65C1">
        <w:tc>
          <w:tcPr>
            <w:tcW w:w="4873" w:type="dxa"/>
            <w:tcBorders>
              <w:top w:val="single" w:sz="4" w:space="0" w:color="auto"/>
              <w:left w:val="single" w:sz="4" w:space="0" w:color="auto"/>
              <w:bottom w:val="single" w:sz="4" w:space="0" w:color="auto"/>
              <w:right w:val="single" w:sz="4" w:space="0" w:color="auto"/>
            </w:tcBorders>
            <w:vAlign w:val="center"/>
            <w:hideMark/>
          </w:tcPr>
          <w:p w14:paraId="56730E71" w14:textId="77777777" w:rsidR="00D63CE8" w:rsidRPr="00B6150E" w:rsidRDefault="00D63CE8" w:rsidP="00C72651">
            <w:pPr>
              <w:jc w:val="center"/>
              <w:rPr>
                <w:szCs w:val="24"/>
                <w:lang w:eastAsia="lt-LT"/>
              </w:rPr>
            </w:pPr>
            <w:r w:rsidRPr="00B6150E">
              <w:rPr>
                <w:szCs w:val="24"/>
                <w:lang w:eastAsia="lt-LT"/>
              </w:rPr>
              <w:t>Užduotys</w:t>
            </w:r>
          </w:p>
        </w:tc>
        <w:tc>
          <w:tcPr>
            <w:tcW w:w="4962" w:type="dxa"/>
            <w:tcBorders>
              <w:top w:val="single" w:sz="4" w:space="0" w:color="auto"/>
              <w:left w:val="single" w:sz="4" w:space="0" w:color="auto"/>
              <w:bottom w:val="single" w:sz="4" w:space="0" w:color="auto"/>
              <w:right w:val="single" w:sz="4" w:space="0" w:color="auto"/>
            </w:tcBorders>
            <w:vAlign w:val="center"/>
            <w:hideMark/>
          </w:tcPr>
          <w:p w14:paraId="16FDD800" w14:textId="77777777" w:rsidR="00D63CE8" w:rsidRPr="00B6150E" w:rsidRDefault="00D63CE8" w:rsidP="00C72651">
            <w:pPr>
              <w:jc w:val="center"/>
              <w:rPr>
                <w:szCs w:val="24"/>
                <w:lang w:eastAsia="lt-LT"/>
              </w:rPr>
            </w:pPr>
            <w:r w:rsidRPr="00B6150E">
              <w:rPr>
                <w:szCs w:val="24"/>
                <w:lang w:eastAsia="lt-LT"/>
              </w:rPr>
              <w:t xml:space="preserve">Priežastys, rizikos </w:t>
            </w:r>
          </w:p>
        </w:tc>
      </w:tr>
      <w:tr w:rsidR="00B209E7" w:rsidRPr="00B209E7" w14:paraId="56F79CE4" w14:textId="77777777" w:rsidTr="008B0AAB">
        <w:tc>
          <w:tcPr>
            <w:tcW w:w="4873" w:type="dxa"/>
            <w:tcBorders>
              <w:top w:val="single" w:sz="4" w:space="0" w:color="auto"/>
              <w:left w:val="single" w:sz="4" w:space="0" w:color="auto"/>
              <w:bottom w:val="single" w:sz="4" w:space="0" w:color="auto"/>
              <w:right w:val="single" w:sz="4" w:space="0" w:color="auto"/>
            </w:tcBorders>
          </w:tcPr>
          <w:p w14:paraId="6F84D3F2" w14:textId="4225E7AF" w:rsidR="00A82C81" w:rsidRPr="00030CE8" w:rsidRDefault="00030CE8" w:rsidP="00030CE8">
            <w:pPr>
              <w:overflowPunct w:val="0"/>
              <w:jc w:val="center"/>
              <w:textAlignment w:val="baseline"/>
              <w:rPr>
                <w:color w:val="000000" w:themeColor="text1"/>
                <w:szCs w:val="24"/>
                <w:lang w:eastAsia="lt-LT"/>
              </w:rPr>
            </w:pPr>
            <w:r w:rsidRPr="00030CE8">
              <w:rPr>
                <w:color w:val="000000" w:themeColor="text1"/>
                <w:szCs w:val="24"/>
                <w:lang w:eastAsia="lt-LT"/>
              </w:rPr>
              <w:t>-</w:t>
            </w:r>
          </w:p>
        </w:tc>
        <w:tc>
          <w:tcPr>
            <w:tcW w:w="4962" w:type="dxa"/>
            <w:tcBorders>
              <w:top w:val="single" w:sz="4" w:space="0" w:color="auto"/>
              <w:left w:val="single" w:sz="4" w:space="0" w:color="auto"/>
              <w:bottom w:val="single" w:sz="4" w:space="0" w:color="auto"/>
              <w:right w:val="single" w:sz="4" w:space="0" w:color="auto"/>
            </w:tcBorders>
          </w:tcPr>
          <w:p w14:paraId="55C3E366" w14:textId="2A60C026" w:rsidR="00265640" w:rsidRPr="00030CE8" w:rsidRDefault="00030CE8" w:rsidP="00030CE8">
            <w:pPr>
              <w:jc w:val="center"/>
              <w:rPr>
                <w:color w:val="000000" w:themeColor="text1"/>
                <w:szCs w:val="24"/>
                <w:lang w:eastAsia="lt-LT"/>
              </w:rPr>
            </w:pPr>
            <w:r w:rsidRPr="00030CE8">
              <w:rPr>
                <w:color w:val="000000" w:themeColor="text1"/>
                <w:szCs w:val="24"/>
                <w:lang w:eastAsia="lt-LT"/>
              </w:rPr>
              <w:t>-</w:t>
            </w:r>
          </w:p>
        </w:tc>
      </w:tr>
    </w:tbl>
    <w:p w14:paraId="2A359537" w14:textId="7EB10A48" w:rsidR="00CB0608" w:rsidRPr="00B6150E" w:rsidRDefault="00CB0608" w:rsidP="00D63CE8"/>
    <w:p w14:paraId="10E9AD43" w14:textId="77777777" w:rsidR="00D63CE8" w:rsidRPr="00B6150E" w:rsidRDefault="00D63CE8" w:rsidP="00D63CE8">
      <w:pPr>
        <w:tabs>
          <w:tab w:val="left" w:pos="284"/>
        </w:tabs>
        <w:rPr>
          <w:b/>
          <w:szCs w:val="24"/>
          <w:lang w:eastAsia="lt-LT"/>
        </w:rPr>
      </w:pPr>
      <w:r w:rsidRPr="00B6150E">
        <w:rPr>
          <w:b/>
          <w:szCs w:val="24"/>
          <w:lang w:eastAsia="lt-LT"/>
        </w:rPr>
        <w:t>3.</w:t>
      </w:r>
      <w:r w:rsidRPr="00B6150E">
        <w:rPr>
          <w:b/>
          <w:szCs w:val="24"/>
          <w:lang w:eastAsia="lt-LT"/>
        </w:rPr>
        <w:tab/>
        <w:t>Veiklos, kurios nebuvo planuotos ir nustatytos, bet įvykdytos</w:t>
      </w:r>
    </w:p>
    <w:p w14:paraId="6FA89C5C" w14:textId="33DA7A2B" w:rsidR="00D63CE8" w:rsidRPr="00B6150E" w:rsidRDefault="00D63CE8" w:rsidP="00D63CE8">
      <w:pPr>
        <w:tabs>
          <w:tab w:val="left" w:pos="284"/>
        </w:tabs>
        <w:rPr>
          <w:sz w:val="20"/>
          <w:lang w:eastAsia="lt-LT"/>
        </w:rPr>
      </w:pPr>
    </w:p>
    <w:tbl>
      <w:tblPr>
        <w:tblW w:w="9835"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0"/>
        <w:gridCol w:w="4975"/>
      </w:tblGrid>
      <w:tr w:rsidR="00B6150E" w:rsidRPr="00B6150E" w14:paraId="489DA4B0" w14:textId="77777777" w:rsidTr="00B67279">
        <w:tc>
          <w:tcPr>
            <w:tcW w:w="4860" w:type="dxa"/>
            <w:tcBorders>
              <w:top w:val="single" w:sz="4" w:space="0" w:color="auto"/>
              <w:left w:val="single" w:sz="4" w:space="0" w:color="auto"/>
              <w:bottom w:val="single" w:sz="4" w:space="0" w:color="auto"/>
              <w:right w:val="single" w:sz="4" w:space="0" w:color="auto"/>
            </w:tcBorders>
            <w:vAlign w:val="center"/>
            <w:hideMark/>
          </w:tcPr>
          <w:p w14:paraId="32835807" w14:textId="77777777" w:rsidR="00D63CE8" w:rsidRPr="00B6150E" w:rsidRDefault="00D63CE8" w:rsidP="00C72651">
            <w:pPr>
              <w:rPr>
                <w:szCs w:val="24"/>
                <w:lang w:eastAsia="lt-LT"/>
              </w:rPr>
            </w:pPr>
            <w:r w:rsidRPr="00B6150E">
              <w:rPr>
                <w:szCs w:val="24"/>
                <w:lang w:eastAsia="lt-LT"/>
              </w:rPr>
              <w:t>Užduotys / veiklos</w:t>
            </w:r>
          </w:p>
        </w:tc>
        <w:tc>
          <w:tcPr>
            <w:tcW w:w="4975" w:type="dxa"/>
            <w:tcBorders>
              <w:top w:val="single" w:sz="4" w:space="0" w:color="auto"/>
              <w:left w:val="single" w:sz="4" w:space="0" w:color="auto"/>
              <w:bottom w:val="single" w:sz="4" w:space="0" w:color="auto"/>
              <w:right w:val="single" w:sz="4" w:space="0" w:color="auto"/>
            </w:tcBorders>
            <w:vAlign w:val="center"/>
            <w:hideMark/>
          </w:tcPr>
          <w:p w14:paraId="73D4DFE1" w14:textId="77777777" w:rsidR="00D63CE8" w:rsidRPr="00B6150E" w:rsidRDefault="00D63CE8" w:rsidP="00C72651">
            <w:pPr>
              <w:rPr>
                <w:szCs w:val="24"/>
                <w:lang w:eastAsia="lt-LT"/>
              </w:rPr>
            </w:pPr>
            <w:r w:rsidRPr="00B6150E">
              <w:rPr>
                <w:szCs w:val="24"/>
                <w:lang w:eastAsia="lt-LT"/>
              </w:rPr>
              <w:t>Poveikis švietimo įstaigos veiklai</w:t>
            </w:r>
          </w:p>
        </w:tc>
      </w:tr>
      <w:tr w:rsidR="00B209E7" w:rsidRPr="00B209E7" w14:paraId="64F4F1DD" w14:textId="77777777" w:rsidTr="00B67279">
        <w:tc>
          <w:tcPr>
            <w:tcW w:w="4860" w:type="dxa"/>
            <w:tcBorders>
              <w:top w:val="single" w:sz="4" w:space="0" w:color="auto"/>
              <w:left w:val="single" w:sz="4" w:space="0" w:color="auto"/>
              <w:bottom w:val="single" w:sz="4" w:space="0" w:color="auto"/>
              <w:right w:val="single" w:sz="4" w:space="0" w:color="auto"/>
            </w:tcBorders>
            <w:hideMark/>
          </w:tcPr>
          <w:p w14:paraId="62C3C7C8" w14:textId="16DB8352" w:rsidR="00D63CE8" w:rsidRPr="008B0AAB" w:rsidRDefault="00D63CE8" w:rsidP="008F6284">
            <w:pPr>
              <w:rPr>
                <w:szCs w:val="24"/>
                <w:lang w:eastAsia="lt-LT"/>
              </w:rPr>
            </w:pPr>
            <w:r w:rsidRPr="008B0AAB">
              <w:rPr>
                <w:szCs w:val="24"/>
                <w:lang w:eastAsia="lt-LT"/>
              </w:rPr>
              <w:t>3.1.</w:t>
            </w:r>
            <w:r w:rsidR="009632EA">
              <w:rPr>
                <w:szCs w:val="24"/>
                <w:lang w:eastAsia="lt-LT"/>
              </w:rPr>
              <w:t xml:space="preserve"> </w:t>
            </w:r>
            <w:r w:rsidR="00484EA3" w:rsidRPr="008B0AAB">
              <w:rPr>
                <w:szCs w:val="24"/>
                <w:lang w:eastAsia="lt-LT"/>
              </w:rPr>
              <w:t>Pradėta vykdyti</w:t>
            </w:r>
            <w:r w:rsidR="00E24862" w:rsidRPr="008B0AAB">
              <w:rPr>
                <w:szCs w:val="24"/>
                <w:lang w:eastAsia="lt-LT"/>
              </w:rPr>
              <w:t xml:space="preserve"> </w:t>
            </w:r>
            <w:r w:rsidR="008F6284" w:rsidRPr="008B0AAB">
              <w:rPr>
                <w:szCs w:val="24"/>
                <w:lang w:eastAsia="lt-LT"/>
              </w:rPr>
              <w:t xml:space="preserve">NVŠ </w:t>
            </w:r>
            <w:r w:rsidR="00484EA3" w:rsidRPr="008B0AAB">
              <w:rPr>
                <w:szCs w:val="24"/>
                <w:lang w:eastAsia="lt-LT"/>
              </w:rPr>
              <w:t>programa</w:t>
            </w:r>
            <w:r w:rsidR="00E24862" w:rsidRPr="008B0AAB">
              <w:rPr>
                <w:szCs w:val="24"/>
                <w:lang w:eastAsia="lt-LT"/>
              </w:rPr>
              <w:t xml:space="preserve"> </w:t>
            </w:r>
            <w:r w:rsidR="008F6284" w:rsidRPr="008B0AAB">
              <w:rPr>
                <w:szCs w:val="24"/>
                <w:lang w:eastAsia="lt-LT"/>
              </w:rPr>
              <w:t xml:space="preserve">„Mėgstu dainuoti“ </w:t>
            </w:r>
          </w:p>
        </w:tc>
        <w:tc>
          <w:tcPr>
            <w:tcW w:w="4975" w:type="dxa"/>
            <w:tcBorders>
              <w:top w:val="single" w:sz="4" w:space="0" w:color="auto"/>
              <w:left w:val="single" w:sz="4" w:space="0" w:color="auto"/>
              <w:bottom w:val="single" w:sz="4" w:space="0" w:color="auto"/>
              <w:right w:val="single" w:sz="4" w:space="0" w:color="auto"/>
            </w:tcBorders>
          </w:tcPr>
          <w:p w14:paraId="0BD42750" w14:textId="7E2248BC" w:rsidR="00D63CE8" w:rsidRPr="008B0AAB" w:rsidRDefault="00271AFD" w:rsidP="00D9297C">
            <w:pPr>
              <w:rPr>
                <w:szCs w:val="24"/>
                <w:lang w:eastAsia="lt-LT"/>
              </w:rPr>
            </w:pPr>
            <w:r w:rsidRPr="008B0AAB">
              <w:rPr>
                <w:szCs w:val="24"/>
                <w:lang w:eastAsia="lt-LT"/>
              </w:rPr>
              <w:t xml:space="preserve">Mokykla </w:t>
            </w:r>
            <w:r w:rsidR="00B76D49" w:rsidRPr="008B0AAB">
              <w:rPr>
                <w:szCs w:val="24"/>
                <w:lang w:eastAsia="lt-LT"/>
              </w:rPr>
              <w:t>iš</w:t>
            </w:r>
            <w:r w:rsidRPr="008B0AAB">
              <w:rPr>
                <w:szCs w:val="24"/>
                <w:lang w:eastAsia="lt-LT"/>
              </w:rPr>
              <w:t>plėtė paslau</w:t>
            </w:r>
            <w:r w:rsidR="00484EA3" w:rsidRPr="008B0AAB">
              <w:rPr>
                <w:szCs w:val="24"/>
                <w:lang w:eastAsia="lt-LT"/>
              </w:rPr>
              <w:t>gų teikimo galimybes</w:t>
            </w:r>
            <w:r w:rsidR="009C65C1" w:rsidRPr="008B0AAB">
              <w:rPr>
                <w:szCs w:val="24"/>
                <w:lang w:eastAsia="lt-LT"/>
              </w:rPr>
              <w:t>, padidino teikiamų paslaugų prieinamumą</w:t>
            </w:r>
            <w:r w:rsidR="00D9297C">
              <w:rPr>
                <w:szCs w:val="24"/>
                <w:lang w:eastAsia="lt-LT"/>
              </w:rPr>
              <w:t xml:space="preserve">. </w:t>
            </w:r>
            <w:r w:rsidR="002B0E87" w:rsidRPr="00731AF4">
              <w:rPr>
                <w:szCs w:val="24"/>
                <w:lang w:eastAsia="lt-LT"/>
              </w:rPr>
              <w:t>Dalyvavo 16 mokinių.</w:t>
            </w:r>
            <w:r w:rsidR="002B0E87" w:rsidRPr="00340EF7">
              <w:rPr>
                <w:szCs w:val="24"/>
                <w:lang w:eastAsia="lt-LT"/>
              </w:rPr>
              <w:t xml:space="preserve"> </w:t>
            </w:r>
          </w:p>
        </w:tc>
      </w:tr>
      <w:tr w:rsidR="00B209E7" w:rsidRPr="00B209E7" w14:paraId="5C0CB1B8" w14:textId="77777777" w:rsidTr="00B67279">
        <w:tc>
          <w:tcPr>
            <w:tcW w:w="4860" w:type="dxa"/>
            <w:tcBorders>
              <w:top w:val="single" w:sz="4" w:space="0" w:color="auto"/>
              <w:left w:val="single" w:sz="4" w:space="0" w:color="auto"/>
              <w:bottom w:val="single" w:sz="4" w:space="0" w:color="auto"/>
              <w:right w:val="single" w:sz="4" w:space="0" w:color="auto"/>
            </w:tcBorders>
            <w:hideMark/>
          </w:tcPr>
          <w:p w14:paraId="23EFA845" w14:textId="2AEC84AC" w:rsidR="00D63CE8" w:rsidRPr="008B0AAB" w:rsidRDefault="00D63CE8" w:rsidP="006239D7">
            <w:pPr>
              <w:rPr>
                <w:szCs w:val="24"/>
                <w:lang w:eastAsia="lt-LT"/>
              </w:rPr>
            </w:pPr>
            <w:r w:rsidRPr="008B0AAB">
              <w:rPr>
                <w:szCs w:val="24"/>
                <w:lang w:eastAsia="lt-LT"/>
              </w:rPr>
              <w:t>3.2.</w:t>
            </w:r>
            <w:r w:rsidR="006239D7" w:rsidRPr="008B0AAB">
              <w:rPr>
                <w:szCs w:val="24"/>
                <w:lang w:eastAsia="lt-LT"/>
              </w:rPr>
              <w:t xml:space="preserve"> Nuotolinio hibridinio </w:t>
            </w:r>
            <w:r w:rsidR="00E24862" w:rsidRPr="008B0AAB">
              <w:rPr>
                <w:szCs w:val="24"/>
                <w:lang w:eastAsia="lt-LT"/>
              </w:rPr>
              <w:t>mokinių ugdymo įgyvendinimas</w:t>
            </w:r>
          </w:p>
        </w:tc>
        <w:tc>
          <w:tcPr>
            <w:tcW w:w="4975" w:type="dxa"/>
            <w:tcBorders>
              <w:top w:val="single" w:sz="4" w:space="0" w:color="auto"/>
              <w:left w:val="single" w:sz="4" w:space="0" w:color="auto"/>
              <w:bottom w:val="single" w:sz="4" w:space="0" w:color="auto"/>
              <w:right w:val="single" w:sz="4" w:space="0" w:color="auto"/>
            </w:tcBorders>
          </w:tcPr>
          <w:p w14:paraId="3C1711A5" w14:textId="3AA5E354" w:rsidR="00D63CE8" w:rsidRPr="008B0AAB" w:rsidRDefault="00271AFD" w:rsidP="00880A20">
            <w:pPr>
              <w:rPr>
                <w:szCs w:val="24"/>
                <w:lang w:eastAsia="lt-LT"/>
              </w:rPr>
            </w:pPr>
            <w:r w:rsidRPr="008B0AAB">
              <w:rPr>
                <w:szCs w:val="24"/>
                <w:lang w:eastAsia="lt-LT"/>
              </w:rPr>
              <w:t>Numatytos</w:t>
            </w:r>
            <w:r w:rsidR="00B76D49" w:rsidRPr="008B0AAB">
              <w:rPr>
                <w:szCs w:val="24"/>
                <w:lang w:eastAsia="lt-LT"/>
              </w:rPr>
              <w:t>,</w:t>
            </w:r>
            <w:r w:rsidRPr="008B0AAB">
              <w:rPr>
                <w:szCs w:val="24"/>
                <w:lang w:eastAsia="lt-LT"/>
              </w:rPr>
              <w:t xml:space="preserve"> aptartos ir priimtos nuotolinio </w:t>
            </w:r>
            <w:r w:rsidR="006239D7" w:rsidRPr="008B0AAB">
              <w:rPr>
                <w:szCs w:val="24"/>
                <w:lang w:eastAsia="lt-LT"/>
              </w:rPr>
              <w:t xml:space="preserve">hibridinio </w:t>
            </w:r>
            <w:r w:rsidRPr="008B0AAB">
              <w:rPr>
                <w:szCs w:val="24"/>
                <w:lang w:eastAsia="lt-LT"/>
              </w:rPr>
              <w:t>ugdymo formos, s</w:t>
            </w:r>
            <w:r w:rsidR="00E24862" w:rsidRPr="008B0AAB">
              <w:rPr>
                <w:szCs w:val="24"/>
                <w:lang w:eastAsia="lt-LT"/>
              </w:rPr>
              <w:t xml:space="preserve">udarytos sąlygos </w:t>
            </w:r>
            <w:r w:rsidR="00B76D49" w:rsidRPr="008B0AAB">
              <w:rPr>
                <w:szCs w:val="24"/>
                <w:lang w:eastAsia="lt-LT"/>
              </w:rPr>
              <w:t xml:space="preserve">vykdyti </w:t>
            </w:r>
            <w:r w:rsidR="00E24862" w:rsidRPr="008B0AAB">
              <w:rPr>
                <w:szCs w:val="24"/>
                <w:lang w:eastAsia="lt-LT"/>
              </w:rPr>
              <w:t xml:space="preserve"> </w:t>
            </w:r>
            <w:r w:rsidR="00FC5349" w:rsidRPr="008B0AAB">
              <w:rPr>
                <w:szCs w:val="24"/>
                <w:lang w:eastAsia="lt-LT"/>
              </w:rPr>
              <w:t xml:space="preserve">pradinio, pagrindinio ir neformaliojo ugdymo </w:t>
            </w:r>
            <w:r w:rsidR="00E24862" w:rsidRPr="008B0AAB">
              <w:rPr>
                <w:szCs w:val="24"/>
                <w:lang w:eastAsia="lt-LT"/>
              </w:rPr>
              <w:t>p</w:t>
            </w:r>
            <w:r w:rsidR="00B76D49" w:rsidRPr="008B0AAB">
              <w:rPr>
                <w:szCs w:val="24"/>
                <w:lang w:eastAsia="lt-LT"/>
              </w:rPr>
              <w:t>rogramas</w:t>
            </w:r>
            <w:r w:rsidR="009C65C1" w:rsidRPr="008B0AAB">
              <w:rPr>
                <w:szCs w:val="24"/>
                <w:lang w:eastAsia="lt-LT"/>
              </w:rPr>
              <w:t xml:space="preserve"> </w:t>
            </w:r>
            <w:r w:rsidR="00880A20" w:rsidRPr="008B0AAB">
              <w:rPr>
                <w:szCs w:val="24"/>
                <w:lang w:eastAsia="lt-LT"/>
              </w:rPr>
              <w:t>hibridiniu</w:t>
            </w:r>
            <w:r w:rsidR="009C65C1" w:rsidRPr="008B0AAB">
              <w:rPr>
                <w:szCs w:val="24"/>
                <w:lang w:eastAsia="lt-LT"/>
              </w:rPr>
              <w:t xml:space="preserve"> būdu</w:t>
            </w:r>
            <w:r w:rsidR="0084252C">
              <w:rPr>
                <w:szCs w:val="24"/>
                <w:lang w:eastAsia="lt-LT"/>
              </w:rPr>
              <w:t>.</w:t>
            </w:r>
            <w:r w:rsidR="00E24862" w:rsidRPr="008B0AAB">
              <w:rPr>
                <w:szCs w:val="24"/>
                <w:lang w:eastAsia="lt-LT"/>
              </w:rPr>
              <w:t xml:space="preserve"> </w:t>
            </w:r>
          </w:p>
        </w:tc>
      </w:tr>
      <w:tr w:rsidR="00957CC9" w:rsidRPr="00B209E7" w14:paraId="11E92ABA" w14:textId="77777777" w:rsidTr="00B67279">
        <w:tc>
          <w:tcPr>
            <w:tcW w:w="4860" w:type="dxa"/>
            <w:tcBorders>
              <w:top w:val="single" w:sz="4" w:space="0" w:color="auto"/>
              <w:left w:val="single" w:sz="4" w:space="0" w:color="auto"/>
              <w:bottom w:val="single" w:sz="4" w:space="0" w:color="auto"/>
              <w:right w:val="single" w:sz="4" w:space="0" w:color="auto"/>
            </w:tcBorders>
          </w:tcPr>
          <w:p w14:paraId="73BE6407" w14:textId="7F096858" w:rsidR="00957CC9" w:rsidRPr="008B0AAB" w:rsidRDefault="00957CC9" w:rsidP="006239D7">
            <w:pPr>
              <w:rPr>
                <w:szCs w:val="24"/>
                <w:lang w:eastAsia="lt-LT"/>
              </w:rPr>
            </w:pPr>
            <w:r w:rsidRPr="008B0AAB">
              <w:rPr>
                <w:szCs w:val="24"/>
                <w:lang w:eastAsia="lt-LT"/>
              </w:rPr>
              <w:t>3.3. Įsigytos 2 interaktyvios lentos</w:t>
            </w:r>
          </w:p>
        </w:tc>
        <w:tc>
          <w:tcPr>
            <w:tcW w:w="4975" w:type="dxa"/>
            <w:tcBorders>
              <w:top w:val="single" w:sz="4" w:space="0" w:color="auto"/>
              <w:left w:val="single" w:sz="4" w:space="0" w:color="auto"/>
              <w:bottom w:val="single" w:sz="4" w:space="0" w:color="auto"/>
              <w:right w:val="single" w:sz="4" w:space="0" w:color="auto"/>
            </w:tcBorders>
          </w:tcPr>
          <w:p w14:paraId="6A10646A" w14:textId="50612A70" w:rsidR="00957CC9" w:rsidRPr="008B0AAB" w:rsidRDefault="00E966EE" w:rsidP="00E966EE">
            <w:pPr>
              <w:rPr>
                <w:szCs w:val="24"/>
                <w:lang w:eastAsia="lt-LT"/>
              </w:rPr>
            </w:pPr>
            <w:r w:rsidRPr="008B0AAB">
              <w:rPr>
                <w:szCs w:val="24"/>
              </w:rPr>
              <w:t>Kuriama vaiko emocinį ir intelektualinį ugdymą skatinanti moderni aplinka</w:t>
            </w:r>
            <w:r w:rsidR="0084252C">
              <w:rPr>
                <w:szCs w:val="24"/>
              </w:rPr>
              <w:t>.</w:t>
            </w:r>
          </w:p>
        </w:tc>
      </w:tr>
      <w:tr w:rsidR="009632EA" w:rsidRPr="00B209E7" w14:paraId="5C712C1A" w14:textId="77777777" w:rsidTr="00B67279">
        <w:tc>
          <w:tcPr>
            <w:tcW w:w="4860" w:type="dxa"/>
            <w:tcBorders>
              <w:top w:val="single" w:sz="4" w:space="0" w:color="auto"/>
              <w:left w:val="single" w:sz="4" w:space="0" w:color="auto"/>
              <w:bottom w:val="single" w:sz="4" w:space="0" w:color="auto"/>
              <w:right w:val="single" w:sz="4" w:space="0" w:color="auto"/>
            </w:tcBorders>
          </w:tcPr>
          <w:p w14:paraId="49087097" w14:textId="1B1F079F" w:rsidR="009632EA" w:rsidRPr="008B0AAB" w:rsidRDefault="009632EA" w:rsidP="006239D7">
            <w:pPr>
              <w:rPr>
                <w:szCs w:val="24"/>
                <w:lang w:eastAsia="lt-LT"/>
              </w:rPr>
            </w:pPr>
            <w:r>
              <w:rPr>
                <w:szCs w:val="24"/>
                <w:lang w:eastAsia="lt-LT"/>
              </w:rPr>
              <w:t xml:space="preserve">3.4. </w:t>
            </w:r>
            <w:r w:rsidR="0084252C">
              <w:rPr>
                <w:szCs w:val="24"/>
                <w:lang w:eastAsia="lt-LT"/>
              </w:rPr>
              <w:t xml:space="preserve">Organizuota </w:t>
            </w:r>
            <w:r>
              <w:rPr>
                <w:szCs w:val="24"/>
                <w:lang w:eastAsia="lt-LT"/>
              </w:rPr>
              <w:t>III tarptautinė metodinė-praktinė konferencija „Ateities balsai“</w:t>
            </w:r>
          </w:p>
        </w:tc>
        <w:tc>
          <w:tcPr>
            <w:tcW w:w="4975" w:type="dxa"/>
            <w:tcBorders>
              <w:top w:val="single" w:sz="4" w:space="0" w:color="auto"/>
              <w:left w:val="single" w:sz="4" w:space="0" w:color="auto"/>
              <w:bottom w:val="single" w:sz="4" w:space="0" w:color="auto"/>
              <w:right w:val="single" w:sz="4" w:space="0" w:color="auto"/>
            </w:tcBorders>
          </w:tcPr>
          <w:p w14:paraId="63D423E0" w14:textId="0AFABE3F" w:rsidR="009632EA" w:rsidRPr="008B0AAB" w:rsidRDefault="0084252C" w:rsidP="00E966EE">
            <w:pPr>
              <w:rPr>
                <w:szCs w:val="24"/>
              </w:rPr>
            </w:pPr>
            <w:r w:rsidRPr="00E06B87">
              <w:rPr>
                <w:szCs w:val="24"/>
                <w:lang w:eastAsia="lt-LT"/>
              </w:rPr>
              <w:t xml:space="preserve">Mokyklos bendruomenė </w:t>
            </w:r>
            <w:r>
              <w:rPr>
                <w:szCs w:val="24"/>
                <w:lang w:eastAsia="lt-LT"/>
              </w:rPr>
              <w:t>įgavo naujos</w:t>
            </w:r>
            <w:r w:rsidRPr="00E06B87">
              <w:rPr>
                <w:szCs w:val="24"/>
                <w:lang w:eastAsia="lt-LT"/>
              </w:rPr>
              <w:t xml:space="preserve"> patirties organizuojant tarptautinius renginius, pagilino savo profesines žinias</w:t>
            </w:r>
            <w:r>
              <w:rPr>
                <w:szCs w:val="24"/>
                <w:lang w:eastAsia="lt-LT"/>
              </w:rPr>
              <w:t>.</w:t>
            </w:r>
          </w:p>
        </w:tc>
      </w:tr>
    </w:tbl>
    <w:p w14:paraId="2D675389" w14:textId="7F46AB3D" w:rsidR="003161E5" w:rsidRPr="00B6150E" w:rsidRDefault="003161E5" w:rsidP="00D63CE8"/>
    <w:p w14:paraId="2E1A6DE2" w14:textId="77777777" w:rsidR="00D63CE8" w:rsidRPr="00B6150E" w:rsidRDefault="00D63CE8" w:rsidP="00D63CE8">
      <w:pPr>
        <w:tabs>
          <w:tab w:val="left" w:pos="284"/>
        </w:tabs>
        <w:rPr>
          <w:b/>
          <w:szCs w:val="24"/>
          <w:lang w:eastAsia="lt-LT"/>
        </w:rPr>
      </w:pPr>
      <w:r w:rsidRPr="00B6150E">
        <w:rPr>
          <w:b/>
          <w:szCs w:val="24"/>
          <w:lang w:eastAsia="lt-LT"/>
        </w:rPr>
        <w:t xml:space="preserve">4. Pakoreguotos praėjusių metų veiklos užduotys (jei tokių buvo) ir rezultatai </w:t>
      </w:r>
    </w:p>
    <w:tbl>
      <w:tblPr>
        <w:tblW w:w="9835"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8"/>
        <w:gridCol w:w="2127"/>
        <w:gridCol w:w="3005"/>
        <w:gridCol w:w="1985"/>
      </w:tblGrid>
      <w:tr w:rsidR="00B6150E" w:rsidRPr="00B6150E" w14:paraId="532DD023" w14:textId="77777777" w:rsidTr="00C14E75">
        <w:tc>
          <w:tcPr>
            <w:tcW w:w="2718" w:type="dxa"/>
            <w:tcBorders>
              <w:top w:val="single" w:sz="4" w:space="0" w:color="auto"/>
              <w:left w:val="single" w:sz="4" w:space="0" w:color="auto"/>
              <w:bottom w:val="single" w:sz="4" w:space="0" w:color="auto"/>
              <w:right w:val="single" w:sz="4" w:space="0" w:color="auto"/>
            </w:tcBorders>
            <w:vAlign w:val="center"/>
            <w:hideMark/>
          </w:tcPr>
          <w:p w14:paraId="46F646C0" w14:textId="77777777" w:rsidR="00D63CE8" w:rsidRPr="00B6150E" w:rsidRDefault="00D63CE8" w:rsidP="00C72651">
            <w:pPr>
              <w:jc w:val="center"/>
              <w:rPr>
                <w:sz w:val="22"/>
                <w:szCs w:val="22"/>
                <w:lang w:eastAsia="lt-LT"/>
              </w:rPr>
            </w:pPr>
            <w:r w:rsidRPr="00B6150E">
              <w:rPr>
                <w:sz w:val="22"/>
                <w:szCs w:val="22"/>
                <w:lang w:eastAsia="lt-LT"/>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10510CF" w14:textId="77777777" w:rsidR="00D63CE8" w:rsidRPr="00B6150E" w:rsidRDefault="00D63CE8" w:rsidP="00C72651">
            <w:pPr>
              <w:jc w:val="center"/>
              <w:rPr>
                <w:sz w:val="22"/>
                <w:szCs w:val="22"/>
                <w:lang w:eastAsia="lt-LT"/>
              </w:rPr>
            </w:pPr>
            <w:r w:rsidRPr="00B6150E">
              <w:rPr>
                <w:sz w:val="22"/>
                <w:szCs w:val="22"/>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14:paraId="6A62C5F7" w14:textId="77777777" w:rsidR="00D63CE8" w:rsidRPr="00B6150E" w:rsidRDefault="00D63CE8" w:rsidP="00C72651">
            <w:pPr>
              <w:jc w:val="center"/>
              <w:rPr>
                <w:szCs w:val="24"/>
                <w:lang w:eastAsia="lt-LT"/>
              </w:rPr>
            </w:pPr>
            <w:r w:rsidRPr="00B6150E">
              <w:rPr>
                <w:sz w:val="22"/>
                <w:szCs w:val="22"/>
                <w:lang w:eastAsia="lt-LT"/>
              </w:rPr>
              <w:t>Rezultatų vertinimo rodikliai</w:t>
            </w:r>
            <w:r w:rsidRPr="00B6150E">
              <w:rPr>
                <w:szCs w:val="24"/>
                <w:lang w:eastAsia="lt-LT"/>
              </w:rPr>
              <w:t xml:space="preserve"> </w:t>
            </w:r>
            <w:r w:rsidRPr="00B6150E">
              <w:rPr>
                <w:sz w:val="20"/>
                <w:lang w:eastAsia="lt-LT"/>
              </w:rPr>
              <w:t>(kuriais vadovaujantis vertinama, ar nustatytos užduotys įvykdytos)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A517CCE" w14:textId="77777777" w:rsidR="00D63CE8" w:rsidRPr="00B6150E" w:rsidRDefault="00D63CE8" w:rsidP="00C72651">
            <w:pPr>
              <w:jc w:val="center"/>
              <w:rPr>
                <w:sz w:val="22"/>
                <w:szCs w:val="22"/>
                <w:lang w:eastAsia="lt-LT"/>
              </w:rPr>
            </w:pPr>
            <w:r w:rsidRPr="00B6150E">
              <w:rPr>
                <w:sz w:val="22"/>
                <w:szCs w:val="22"/>
                <w:lang w:eastAsia="lt-LT"/>
              </w:rPr>
              <w:t>Pasiekti rezultatai ir jų rodikliai</w:t>
            </w:r>
          </w:p>
        </w:tc>
      </w:tr>
      <w:tr w:rsidR="00B6150E" w:rsidRPr="00B6150E" w14:paraId="5AE0F1B8" w14:textId="77777777" w:rsidTr="00C14E75">
        <w:tc>
          <w:tcPr>
            <w:tcW w:w="2718" w:type="dxa"/>
            <w:tcBorders>
              <w:top w:val="single" w:sz="4" w:space="0" w:color="auto"/>
              <w:left w:val="single" w:sz="4" w:space="0" w:color="auto"/>
              <w:bottom w:val="single" w:sz="4" w:space="0" w:color="auto"/>
              <w:right w:val="single" w:sz="4" w:space="0" w:color="auto"/>
            </w:tcBorders>
            <w:vAlign w:val="center"/>
            <w:hideMark/>
          </w:tcPr>
          <w:p w14:paraId="1F96BEBC" w14:textId="6997472C" w:rsidR="00D63CE8" w:rsidRPr="00B6150E" w:rsidRDefault="00CE5250" w:rsidP="00CE5250">
            <w:pPr>
              <w:jc w:val="center"/>
              <w:rPr>
                <w:szCs w:val="24"/>
                <w:lang w:eastAsia="lt-LT"/>
              </w:rPr>
            </w:pPr>
            <w:r w:rsidRPr="00B6150E">
              <w:rPr>
                <w:szCs w:val="24"/>
                <w:lang w:eastAsia="lt-LT"/>
              </w:rPr>
              <w:t>-</w:t>
            </w:r>
          </w:p>
        </w:tc>
        <w:tc>
          <w:tcPr>
            <w:tcW w:w="2127" w:type="dxa"/>
            <w:tcBorders>
              <w:top w:val="single" w:sz="4" w:space="0" w:color="auto"/>
              <w:left w:val="single" w:sz="4" w:space="0" w:color="auto"/>
              <w:bottom w:val="single" w:sz="4" w:space="0" w:color="auto"/>
              <w:right w:val="single" w:sz="4" w:space="0" w:color="auto"/>
            </w:tcBorders>
            <w:vAlign w:val="center"/>
          </w:tcPr>
          <w:p w14:paraId="751FFAF9" w14:textId="1887BE7B" w:rsidR="00D63CE8" w:rsidRPr="00B6150E" w:rsidRDefault="00CE5250" w:rsidP="00CE5250">
            <w:pPr>
              <w:jc w:val="center"/>
              <w:rPr>
                <w:szCs w:val="24"/>
                <w:lang w:eastAsia="lt-LT"/>
              </w:rPr>
            </w:pPr>
            <w:r w:rsidRPr="00B6150E">
              <w:rPr>
                <w:szCs w:val="24"/>
                <w:lang w:eastAsia="lt-LT"/>
              </w:rPr>
              <w:t>-</w:t>
            </w:r>
          </w:p>
        </w:tc>
        <w:tc>
          <w:tcPr>
            <w:tcW w:w="3005" w:type="dxa"/>
            <w:tcBorders>
              <w:top w:val="single" w:sz="4" w:space="0" w:color="auto"/>
              <w:left w:val="single" w:sz="4" w:space="0" w:color="auto"/>
              <w:bottom w:val="single" w:sz="4" w:space="0" w:color="auto"/>
              <w:right w:val="single" w:sz="4" w:space="0" w:color="auto"/>
            </w:tcBorders>
            <w:vAlign w:val="center"/>
          </w:tcPr>
          <w:p w14:paraId="66EC2A00" w14:textId="5BE9EA4D" w:rsidR="00D63CE8" w:rsidRPr="00B6150E" w:rsidRDefault="00CE5250" w:rsidP="00CE5250">
            <w:pPr>
              <w:jc w:val="center"/>
              <w:rPr>
                <w:szCs w:val="24"/>
                <w:lang w:eastAsia="lt-LT"/>
              </w:rPr>
            </w:pPr>
            <w:r w:rsidRPr="00B6150E">
              <w:rPr>
                <w:szCs w:val="24"/>
                <w:lang w:eastAsia="lt-LT"/>
              </w:rPr>
              <w:t>-</w:t>
            </w:r>
          </w:p>
        </w:tc>
        <w:tc>
          <w:tcPr>
            <w:tcW w:w="1985" w:type="dxa"/>
            <w:tcBorders>
              <w:top w:val="single" w:sz="4" w:space="0" w:color="auto"/>
              <w:left w:val="single" w:sz="4" w:space="0" w:color="auto"/>
              <w:bottom w:val="single" w:sz="4" w:space="0" w:color="auto"/>
              <w:right w:val="single" w:sz="4" w:space="0" w:color="auto"/>
            </w:tcBorders>
            <w:vAlign w:val="center"/>
          </w:tcPr>
          <w:p w14:paraId="0D143279" w14:textId="3E19DA73" w:rsidR="00D63CE8" w:rsidRPr="00B6150E" w:rsidRDefault="00CE5250" w:rsidP="00CE5250">
            <w:pPr>
              <w:jc w:val="center"/>
              <w:rPr>
                <w:szCs w:val="24"/>
                <w:lang w:eastAsia="lt-LT"/>
              </w:rPr>
            </w:pPr>
            <w:r w:rsidRPr="00B6150E">
              <w:rPr>
                <w:szCs w:val="24"/>
                <w:lang w:eastAsia="lt-LT"/>
              </w:rPr>
              <w:t>-</w:t>
            </w:r>
          </w:p>
        </w:tc>
      </w:tr>
    </w:tbl>
    <w:p w14:paraId="3B81CCC7" w14:textId="77777777" w:rsidR="00D63CE8" w:rsidRPr="00B209E7" w:rsidRDefault="00D63CE8" w:rsidP="00D63CE8">
      <w:pPr>
        <w:jc w:val="center"/>
        <w:rPr>
          <w:color w:val="FF0000"/>
          <w:sz w:val="22"/>
          <w:szCs w:val="22"/>
          <w:lang w:eastAsia="lt-LT"/>
        </w:rPr>
      </w:pPr>
    </w:p>
    <w:p w14:paraId="7D99B240" w14:textId="77777777" w:rsidR="00D63CE8" w:rsidRPr="00B209E7" w:rsidRDefault="00D63CE8" w:rsidP="00D63CE8">
      <w:pPr>
        <w:jc w:val="center"/>
        <w:rPr>
          <w:b/>
        </w:rPr>
      </w:pPr>
      <w:r w:rsidRPr="00B209E7">
        <w:rPr>
          <w:b/>
        </w:rPr>
        <w:t>III SKYRIUS</w:t>
      </w:r>
    </w:p>
    <w:p w14:paraId="0C5837CA" w14:textId="77777777" w:rsidR="00D63CE8" w:rsidRPr="00B209E7" w:rsidRDefault="00D63CE8" w:rsidP="00D63CE8">
      <w:pPr>
        <w:jc w:val="center"/>
        <w:rPr>
          <w:b/>
        </w:rPr>
      </w:pPr>
      <w:r w:rsidRPr="00B209E7">
        <w:rPr>
          <w:b/>
        </w:rPr>
        <w:t>GEBĖJIMŲ ATLIKTI PAREIGYBĖS APRAŠYME NUSTATYTAS FUNKCIJAS VERTINIMAS</w:t>
      </w:r>
    </w:p>
    <w:p w14:paraId="2F6101A6" w14:textId="77777777" w:rsidR="00D63CE8" w:rsidRPr="00B209E7" w:rsidRDefault="00D63CE8" w:rsidP="00D63CE8">
      <w:pPr>
        <w:jc w:val="center"/>
        <w:rPr>
          <w:sz w:val="22"/>
          <w:szCs w:val="22"/>
        </w:rPr>
      </w:pPr>
    </w:p>
    <w:p w14:paraId="3788F8CC" w14:textId="5864BADC" w:rsidR="00D63CE8" w:rsidRPr="00B209E7" w:rsidRDefault="00D63CE8" w:rsidP="00D63CE8">
      <w:pPr>
        <w:rPr>
          <w:b/>
        </w:rPr>
      </w:pPr>
      <w:r w:rsidRPr="00B209E7">
        <w:rPr>
          <w:b/>
        </w:rPr>
        <w:t>5. Gebėjimų atlikti pareigybės aprašyme nustatytas funkcijas vertinimas</w:t>
      </w:r>
      <w:r w:rsidR="00EF7769">
        <w:rPr>
          <w:b/>
        </w:rPr>
        <w:t xml:space="preserve"> </w:t>
      </w:r>
    </w:p>
    <w:p w14:paraId="1CBD8C7E" w14:textId="05A50EBC" w:rsidR="00D63CE8" w:rsidRPr="00B209E7" w:rsidRDefault="00D63CE8" w:rsidP="00D63CE8">
      <w:pPr>
        <w:tabs>
          <w:tab w:val="left" w:pos="284"/>
        </w:tabs>
        <w:jc w:val="both"/>
        <w:rPr>
          <w:sz w:val="20"/>
          <w:lang w:eastAsia="lt-LT"/>
        </w:rPr>
      </w:pPr>
    </w:p>
    <w:tbl>
      <w:tblPr>
        <w:tblW w:w="9835" w:type="dxa"/>
        <w:tblInd w:w="-342" w:type="dxa"/>
        <w:tblCellMar>
          <w:left w:w="10" w:type="dxa"/>
          <w:right w:w="10" w:type="dxa"/>
        </w:tblCellMar>
        <w:tblLook w:val="04A0" w:firstRow="1" w:lastRow="0" w:firstColumn="1" w:lastColumn="0" w:noHBand="0" w:noVBand="1"/>
      </w:tblPr>
      <w:tblGrid>
        <w:gridCol w:w="7141"/>
        <w:gridCol w:w="2694"/>
      </w:tblGrid>
      <w:tr w:rsidR="00B209E7" w:rsidRPr="00B209E7" w14:paraId="02AEFE94" w14:textId="77777777" w:rsidTr="00C14E75">
        <w:trPr>
          <w:trHeight w:val="1"/>
        </w:trPr>
        <w:tc>
          <w:tcPr>
            <w:tcW w:w="71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EC38435" w14:textId="77777777" w:rsidR="00D63CE8" w:rsidRPr="00B209E7" w:rsidRDefault="00D63CE8" w:rsidP="00C72651">
            <w:pPr>
              <w:jc w:val="center"/>
              <w:rPr>
                <w:sz w:val="22"/>
                <w:szCs w:val="22"/>
              </w:rPr>
            </w:pPr>
            <w:r w:rsidRPr="00B209E7">
              <w:rPr>
                <w:sz w:val="22"/>
                <w:szCs w:val="22"/>
              </w:rPr>
              <w:t>Vertinimo kriterijai</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B3B534" w14:textId="77777777" w:rsidR="00D63CE8" w:rsidRPr="00B209E7" w:rsidRDefault="00D63CE8" w:rsidP="00C72651">
            <w:pPr>
              <w:jc w:val="center"/>
              <w:rPr>
                <w:sz w:val="22"/>
                <w:szCs w:val="22"/>
              </w:rPr>
            </w:pPr>
            <w:r w:rsidRPr="00B209E7">
              <w:rPr>
                <w:sz w:val="22"/>
                <w:szCs w:val="22"/>
              </w:rPr>
              <w:t>Pažymimas atitinkamas langelis:</w:t>
            </w:r>
          </w:p>
          <w:p w14:paraId="123B5E77" w14:textId="77777777" w:rsidR="00D63CE8" w:rsidRPr="00B209E7" w:rsidRDefault="00D63CE8" w:rsidP="00C72651">
            <w:pPr>
              <w:jc w:val="center"/>
              <w:rPr>
                <w:b/>
                <w:sz w:val="22"/>
                <w:szCs w:val="22"/>
              </w:rPr>
            </w:pPr>
            <w:r w:rsidRPr="00B209E7">
              <w:rPr>
                <w:sz w:val="22"/>
                <w:szCs w:val="22"/>
              </w:rPr>
              <w:t>1 – nepatenkinamai;</w:t>
            </w:r>
          </w:p>
          <w:p w14:paraId="0AA3B527" w14:textId="77777777" w:rsidR="00D63CE8" w:rsidRPr="00B209E7" w:rsidRDefault="00D63CE8" w:rsidP="00C72651">
            <w:pPr>
              <w:jc w:val="center"/>
              <w:rPr>
                <w:sz w:val="22"/>
                <w:szCs w:val="22"/>
              </w:rPr>
            </w:pPr>
            <w:r w:rsidRPr="00B209E7">
              <w:rPr>
                <w:sz w:val="22"/>
                <w:szCs w:val="22"/>
              </w:rPr>
              <w:t>2 – patenkinamai;</w:t>
            </w:r>
          </w:p>
          <w:p w14:paraId="45695C4E" w14:textId="77777777" w:rsidR="00D63CE8" w:rsidRPr="00B209E7" w:rsidRDefault="00D63CE8" w:rsidP="00C72651">
            <w:pPr>
              <w:jc w:val="center"/>
              <w:rPr>
                <w:b/>
                <w:sz w:val="22"/>
                <w:szCs w:val="22"/>
              </w:rPr>
            </w:pPr>
            <w:r w:rsidRPr="00B209E7">
              <w:rPr>
                <w:sz w:val="22"/>
                <w:szCs w:val="22"/>
              </w:rPr>
              <w:t>3 – gerai;</w:t>
            </w:r>
          </w:p>
          <w:p w14:paraId="7606EC95" w14:textId="77777777" w:rsidR="00D63CE8" w:rsidRPr="00B209E7" w:rsidRDefault="00D63CE8" w:rsidP="00C72651">
            <w:pPr>
              <w:jc w:val="center"/>
              <w:rPr>
                <w:sz w:val="22"/>
                <w:szCs w:val="22"/>
              </w:rPr>
            </w:pPr>
            <w:r w:rsidRPr="00B209E7">
              <w:rPr>
                <w:sz w:val="22"/>
                <w:szCs w:val="22"/>
              </w:rPr>
              <w:t>4 – labai gerai</w:t>
            </w:r>
          </w:p>
        </w:tc>
      </w:tr>
      <w:tr w:rsidR="00B209E7" w:rsidRPr="00B209E7" w14:paraId="69509FFD" w14:textId="77777777" w:rsidTr="00C14E75">
        <w:trPr>
          <w:trHeight w:val="1"/>
        </w:trPr>
        <w:tc>
          <w:tcPr>
            <w:tcW w:w="71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E691D5B" w14:textId="77777777" w:rsidR="00D63CE8" w:rsidRPr="00B209E7" w:rsidRDefault="00D63CE8" w:rsidP="00C72651">
            <w:pPr>
              <w:jc w:val="both"/>
              <w:rPr>
                <w:sz w:val="22"/>
                <w:szCs w:val="22"/>
              </w:rPr>
            </w:pPr>
            <w:r w:rsidRPr="00B209E7">
              <w:rPr>
                <w:sz w:val="22"/>
                <w:szCs w:val="22"/>
              </w:rPr>
              <w:t>5.1. Informacijos ir situacijos valdymas atliekant funkcijas</w:t>
            </w:r>
            <w:r w:rsidRPr="00B209E7">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97D844" w14:textId="49B27E7B" w:rsidR="00D63CE8" w:rsidRPr="007F6A78" w:rsidRDefault="00CB0608" w:rsidP="00C72651">
            <w:pPr>
              <w:rPr>
                <w:sz w:val="22"/>
                <w:szCs w:val="22"/>
              </w:rPr>
            </w:pPr>
            <w:r w:rsidRPr="007F6A78">
              <w:rPr>
                <w:sz w:val="22"/>
                <w:szCs w:val="22"/>
              </w:rPr>
              <w:t>1□      2□       3□       4</w:t>
            </w:r>
            <w:r w:rsidR="00030CE8">
              <w:rPr>
                <w:sz w:val="22"/>
                <w:szCs w:val="22"/>
              </w:rPr>
              <w:t>x</w:t>
            </w:r>
          </w:p>
        </w:tc>
      </w:tr>
      <w:tr w:rsidR="00B209E7" w:rsidRPr="00B209E7" w14:paraId="77748000" w14:textId="77777777" w:rsidTr="00C14E75">
        <w:trPr>
          <w:trHeight w:val="1"/>
        </w:trPr>
        <w:tc>
          <w:tcPr>
            <w:tcW w:w="71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5168D58" w14:textId="77777777" w:rsidR="00D63CE8" w:rsidRPr="00B209E7" w:rsidRDefault="00D63CE8" w:rsidP="00C72651">
            <w:pPr>
              <w:jc w:val="both"/>
              <w:rPr>
                <w:sz w:val="22"/>
                <w:szCs w:val="22"/>
              </w:rPr>
            </w:pPr>
            <w:r w:rsidRPr="00B209E7">
              <w:rPr>
                <w:sz w:val="22"/>
                <w:szCs w:val="22"/>
              </w:rPr>
              <w:t>5.2. Išteklių (žmogiškųjų, laiko ir materialinių) paskirstymas</w:t>
            </w:r>
            <w:r w:rsidRPr="00B209E7">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D393A0A" w14:textId="08A16B7C" w:rsidR="00D63CE8" w:rsidRPr="007F6A78" w:rsidRDefault="00CB0608" w:rsidP="00C72651">
            <w:pPr>
              <w:tabs>
                <w:tab w:val="left" w:pos="690"/>
              </w:tabs>
              <w:ind w:hanging="19"/>
              <w:rPr>
                <w:sz w:val="22"/>
                <w:szCs w:val="22"/>
              </w:rPr>
            </w:pPr>
            <w:r w:rsidRPr="007F6A78">
              <w:rPr>
                <w:sz w:val="22"/>
                <w:szCs w:val="22"/>
              </w:rPr>
              <w:t>1□      2□       3□       4</w:t>
            </w:r>
            <w:r w:rsidR="00030CE8">
              <w:rPr>
                <w:sz w:val="22"/>
                <w:szCs w:val="22"/>
              </w:rPr>
              <w:t>x</w:t>
            </w:r>
          </w:p>
        </w:tc>
      </w:tr>
      <w:tr w:rsidR="00B209E7" w:rsidRPr="00B209E7" w14:paraId="67D2B485" w14:textId="77777777" w:rsidTr="00C14E75">
        <w:trPr>
          <w:trHeight w:val="1"/>
        </w:trPr>
        <w:tc>
          <w:tcPr>
            <w:tcW w:w="71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5F6F31" w14:textId="77777777" w:rsidR="00D63CE8" w:rsidRPr="00B209E7" w:rsidRDefault="00D63CE8" w:rsidP="00C72651">
            <w:pPr>
              <w:jc w:val="both"/>
              <w:rPr>
                <w:sz w:val="22"/>
                <w:szCs w:val="22"/>
              </w:rPr>
            </w:pPr>
            <w:r w:rsidRPr="00B209E7">
              <w:rPr>
                <w:sz w:val="22"/>
                <w:szCs w:val="22"/>
              </w:rPr>
              <w:t>5.3. Lyderystės ir vadovavimo efektyvumas</w:t>
            </w:r>
            <w:r w:rsidRPr="00B209E7">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73999EC" w14:textId="05C970EC" w:rsidR="00D63CE8" w:rsidRPr="007F6A78" w:rsidRDefault="00CB0608" w:rsidP="00C72651">
            <w:pPr>
              <w:rPr>
                <w:sz w:val="22"/>
                <w:szCs w:val="22"/>
              </w:rPr>
            </w:pPr>
            <w:r w:rsidRPr="007F6A78">
              <w:rPr>
                <w:sz w:val="22"/>
                <w:szCs w:val="22"/>
              </w:rPr>
              <w:t>1□      2□       3□       4</w:t>
            </w:r>
            <w:r w:rsidR="00030CE8">
              <w:rPr>
                <w:sz w:val="22"/>
                <w:szCs w:val="22"/>
              </w:rPr>
              <w:t>x</w:t>
            </w:r>
          </w:p>
        </w:tc>
      </w:tr>
      <w:tr w:rsidR="00B209E7" w:rsidRPr="00B209E7" w14:paraId="6B968162" w14:textId="77777777" w:rsidTr="00C14E75">
        <w:trPr>
          <w:trHeight w:val="1"/>
        </w:trPr>
        <w:tc>
          <w:tcPr>
            <w:tcW w:w="71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643E97" w14:textId="77777777" w:rsidR="00D63CE8" w:rsidRPr="00B209E7" w:rsidRDefault="00D63CE8" w:rsidP="00C72651">
            <w:pPr>
              <w:jc w:val="both"/>
              <w:rPr>
                <w:sz w:val="22"/>
                <w:szCs w:val="22"/>
              </w:rPr>
            </w:pPr>
            <w:r w:rsidRPr="00B209E7">
              <w:rPr>
                <w:sz w:val="22"/>
                <w:szCs w:val="22"/>
              </w:rPr>
              <w:t>5.4. Žinių, gebėjimų ir įgūdžių panaudojimas, atliekant funkcijas ir siekiant rezultatų</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C1EC64" w14:textId="08B53004" w:rsidR="00D63CE8" w:rsidRPr="007F6A78" w:rsidRDefault="00CB0608" w:rsidP="00C72651">
            <w:pPr>
              <w:rPr>
                <w:sz w:val="22"/>
                <w:szCs w:val="22"/>
              </w:rPr>
            </w:pPr>
            <w:r w:rsidRPr="007F6A78">
              <w:rPr>
                <w:sz w:val="22"/>
                <w:szCs w:val="22"/>
              </w:rPr>
              <w:t>1□      2□       3□       4</w:t>
            </w:r>
            <w:r w:rsidR="00030CE8">
              <w:rPr>
                <w:sz w:val="22"/>
                <w:szCs w:val="22"/>
              </w:rPr>
              <w:t>x</w:t>
            </w:r>
          </w:p>
        </w:tc>
      </w:tr>
      <w:tr w:rsidR="00B209E7" w:rsidRPr="00B209E7" w14:paraId="2D0040C3" w14:textId="77777777" w:rsidTr="00C14E75">
        <w:trPr>
          <w:trHeight w:val="1"/>
        </w:trPr>
        <w:tc>
          <w:tcPr>
            <w:tcW w:w="71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EE6A44" w14:textId="77777777" w:rsidR="00D63CE8" w:rsidRPr="00B209E7" w:rsidRDefault="00D63CE8" w:rsidP="00C72651">
            <w:pPr>
              <w:rPr>
                <w:sz w:val="22"/>
                <w:szCs w:val="22"/>
              </w:rPr>
            </w:pPr>
            <w:r w:rsidRPr="00B209E7">
              <w:rPr>
                <w:sz w:val="22"/>
                <w:szCs w:val="22"/>
              </w:rPr>
              <w:t>5.5. Bendras įvertinimas (pažymimas vidurkis)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06F6846" w14:textId="489DE21B" w:rsidR="00D63CE8" w:rsidRPr="007F6A78" w:rsidRDefault="00CB0608" w:rsidP="00C72651">
            <w:pPr>
              <w:rPr>
                <w:sz w:val="22"/>
                <w:szCs w:val="22"/>
              </w:rPr>
            </w:pPr>
            <w:r w:rsidRPr="007F6A78">
              <w:rPr>
                <w:sz w:val="22"/>
                <w:szCs w:val="22"/>
              </w:rPr>
              <w:t>1□      2□       3□       4</w:t>
            </w:r>
            <w:r w:rsidR="00030CE8">
              <w:rPr>
                <w:sz w:val="22"/>
                <w:szCs w:val="22"/>
              </w:rPr>
              <w:t>x</w:t>
            </w:r>
          </w:p>
        </w:tc>
      </w:tr>
    </w:tbl>
    <w:p w14:paraId="7DC151ED" w14:textId="77777777" w:rsidR="00D63CE8" w:rsidRPr="00B209E7" w:rsidRDefault="00D63CE8" w:rsidP="00D63CE8">
      <w:pPr>
        <w:jc w:val="center"/>
        <w:rPr>
          <w:sz w:val="22"/>
          <w:szCs w:val="22"/>
          <w:lang w:eastAsia="lt-LT"/>
        </w:rPr>
      </w:pPr>
    </w:p>
    <w:p w14:paraId="3863CBFD" w14:textId="77777777" w:rsidR="00030CE8" w:rsidRDefault="00030CE8" w:rsidP="00D63CE8">
      <w:pPr>
        <w:jc w:val="center"/>
        <w:rPr>
          <w:b/>
          <w:szCs w:val="24"/>
          <w:lang w:eastAsia="lt-LT"/>
        </w:rPr>
      </w:pPr>
    </w:p>
    <w:p w14:paraId="19ED478A" w14:textId="77777777" w:rsidR="00030CE8" w:rsidRDefault="00030CE8" w:rsidP="00D63CE8">
      <w:pPr>
        <w:jc w:val="center"/>
        <w:rPr>
          <w:b/>
          <w:szCs w:val="24"/>
          <w:lang w:eastAsia="lt-LT"/>
        </w:rPr>
      </w:pPr>
    </w:p>
    <w:p w14:paraId="62F53275" w14:textId="77777777" w:rsidR="00030CE8" w:rsidRDefault="00030CE8" w:rsidP="00D63CE8">
      <w:pPr>
        <w:jc w:val="center"/>
        <w:rPr>
          <w:b/>
          <w:szCs w:val="24"/>
          <w:lang w:eastAsia="lt-LT"/>
        </w:rPr>
      </w:pPr>
    </w:p>
    <w:p w14:paraId="02576A8E" w14:textId="77777777" w:rsidR="00030CE8" w:rsidRDefault="00030CE8" w:rsidP="00D63CE8">
      <w:pPr>
        <w:jc w:val="center"/>
        <w:rPr>
          <w:b/>
          <w:szCs w:val="24"/>
          <w:lang w:eastAsia="lt-LT"/>
        </w:rPr>
      </w:pPr>
    </w:p>
    <w:p w14:paraId="1B878E70" w14:textId="77777777" w:rsidR="00030CE8" w:rsidRDefault="00030CE8" w:rsidP="00D63CE8">
      <w:pPr>
        <w:jc w:val="center"/>
        <w:rPr>
          <w:b/>
          <w:szCs w:val="24"/>
          <w:lang w:eastAsia="lt-LT"/>
        </w:rPr>
      </w:pPr>
    </w:p>
    <w:p w14:paraId="0E614F5D" w14:textId="77777777" w:rsidR="00030CE8" w:rsidRDefault="00030CE8" w:rsidP="00D63CE8">
      <w:pPr>
        <w:jc w:val="center"/>
        <w:rPr>
          <w:b/>
          <w:szCs w:val="24"/>
          <w:lang w:eastAsia="lt-LT"/>
        </w:rPr>
      </w:pPr>
    </w:p>
    <w:p w14:paraId="001A1174" w14:textId="77777777" w:rsidR="00030CE8" w:rsidRDefault="00030CE8" w:rsidP="00D63CE8">
      <w:pPr>
        <w:jc w:val="center"/>
        <w:rPr>
          <w:b/>
          <w:szCs w:val="24"/>
          <w:lang w:eastAsia="lt-LT"/>
        </w:rPr>
      </w:pPr>
    </w:p>
    <w:p w14:paraId="6B71DA15" w14:textId="77777777" w:rsidR="00030CE8" w:rsidRDefault="00030CE8" w:rsidP="00D63CE8">
      <w:pPr>
        <w:jc w:val="center"/>
        <w:rPr>
          <w:b/>
          <w:szCs w:val="24"/>
          <w:lang w:eastAsia="lt-LT"/>
        </w:rPr>
      </w:pPr>
    </w:p>
    <w:p w14:paraId="6616F958" w14:textId="77777777" w:rsidR="00030CE8" w:rsidRDefault="00030CE8" w:rsidP="00D63CE8">
      <w:pPr>
        <w:jc w:val="center"/>
        <w:rPr>
          <w:b/>
          <w:szCs w:val="24"/>
          <w:lang w:eastAsia="lt-LT"/>
        </w:rPr>
      </w:pPr>
    </w:p>
    <w:p w14:paraId="7C70F02C" w14:textId="78DA3457" w:rsidR="00D63CE8" w:rsidRPr="00B209E7" w:rsidRDefault="00D63CE8" w:rsidP="00D63CE8">
      <w:pPr>
        <w:jc w:val="center"/>
        <w:rPr>
          <w:b/>
          <w:szCs w:val="24"/>
          <w:lang w:eastAsia="lt-LT"/>
        </w:rPr>
      </w:pPr>
      <w:r w:rsidRPr="00B209E7">
        <w:rPr>
          <w:b/>
          <w:szCs w:val="24"/>
          <w:lang w:eastAsia="lt-LT"/>
        </w:rPr>
        <w:t>IV SKYRIUS</w:t>
      </w:r>
    </w:p>
    <w:p w14:paraId="13BACA96" w14:textId="77777777" w:rsidR="00D63CE8" w:rsidRPr="00B209E7" w:rsidRDefault="00D63CE8" w:rsidP="00D63CE8">
      <w:pPr>
        <w:jc w:val="center"/>
        <w:rPr>
          <w:b/>
          <w:szCs w:val="24"/>
          <w:lang w:eastAsia="lt-LT"/>
        </w:rPr>
      </w:pPr>
      <w:r w:rsidRPr="00B209E7">
        <w:rPr>
          <w:b/>
          <w:szCs w:val="24"/>
          <w:lang w:eastAsia="lt-LT"/>
        </w:rPr>
        <w:t>PASIEKTŲ REZULTATŲ VYKDANT UŽDUOTIS ĮSIVERTINIMAS IR KOMPETENCIJŲ TOBULINIMAS</w:t>
      </w:r>
    </w:p>
    <w:p w14:paraId="7FFAA70B" w14:textId="77777777" w:rsidR="00D63CE8" w:rsidRPr="00B209E7" w:rsidRDefault="00D63CE8" w:rsidP="00D63CE8">
      <w:pPr>
        <w:jc w:val="center"/>
        <w:rPr>
          <w:b/>
          <w:sz w:val="22"/>
          <w:szCs w:val="22"/>
          <w:lang w:eastAsia="lt-LT"/>
        </w:rPr>
      </w:pPr>
    </w:p>
    <w:p w14:paraId="4DE746EF" w14:textId="77777777" w:rsidR="00D63CE8" w:rsidRPr="00B209E7" w:rsidRDefault="00D63CE8" w:rsidP="00D63CE8">
      <w:pPr>
        <w:ind w:left="360" w:hanging="360"/>
        <w:rPr>
          <w:b/>
          <w:szCs w:val="24"/>
          <w:lang w:eastAsia="lt-LT"/>
        </w:rPr>
      </w:pPr>
      <w:r w:rsidRPr="00B209E7">
        <w:rPr>
          <w:b/>
          <w:szCs w:val="24"/>
          <w:lang w:eastAsia="lt-LT"/>
        </w:rPr>
        <w:t>6.</w:t>
      </w:r>
      <w:r w:rsidRPr="00B209E7">
        <w:rPr>
          <w:b/>
          <w:szCs w:val="24"/>
          <w:lang w:eastAsia="lt-LT"/>
        </w:rPr>
        <w:tab/>
        <w:t>Pasiektų rezultatų vykdant užduotis įsivertinimas</w:t>
      </w:r>
    </w:p>
    <w:tbl>
      <w:tblPr>
        <w:tblW w:w="994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0"/>
        <w:gridCol w:w="2268"/>
      </w:tblGrid>
      <w:tr w:rsidR="00B209E7" w:rsidRPr="00B209E7" w14:paraId="7CE09198" w14:textId="77777777" w:rsidTr="00C14E75">
        <w:trPr>
          <w:trHeight w:val="23"/>
        </w:trPr>
        <w:tc>
          <w:tcPr>
            <w:tcW w:w="7680" w:type="dxa"/>
            <w:tcBorders>
              <w:top w:val="single" w:sz="4" w:space="0" w:color="auto"/>
              <w:left w:val="single" w:sz="4" w:space="0" w:color="auto"/>
              <w:bottom w:val="single" w:sz="4" w:space="0" w:color="auto"/>
              <w:right w:val="single" w:sz="4" w:space="0" w:color="auto"/>
            </w:tcBorders>
            <w:vAlign w:val="center"/>
            <w:hideMark/>
          </w:tcPr>
          <w:p w14:paraId="3C991511" w14:textId="77777777" w:rsidR="00D63CE8" w:rsidRPr="00B209E7" w:rsidRDefault="00D63CE8" w:rsidP="00C72651">
            <w:pPr>
              <w:jc w:val="center"/>
              <w:rPr>
                <w:sz w:val="22"/>
                <w:szCs w:val="22"/>
                <w:lang w:eastAsia="lt-LT"/>
              </w:rPr>
            </w:pPr>
            <w:r w:rsidRPr="00B209E7">
              <w:rPr>
                <w:sz w:val="22"/>
                <w:szCs w:val="22"/>
                <w:lang w:eastAsia="lt-LT"/>
              </w:rPr>
              <w:t>Užduočių įvykdymo aprašymas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7CA09A3" w14:textId="77777777" w:rsidR="00D63CE8" w:rsidRPr="00B209E7" w:rsidRDefault="00D63CE8" w:rsidP="00C72651">
            <w:pPr>
              <w:jc w:val="center"/>
              <w:rPr>
                <w:sz w:val="22"/>
                <w:szCs w:val="22"/>
                <w:lang w:eastAsia="lt-LT"/>
              </w:rPr>
            </w:pPr>
            <w:r w:rsidRPr="00B209E7">
              <w:rPr>
                <w:sz w:val="22"/>
                <w:szCs w:val="22"/>
                <w:lang w:eastAsia="lt-LT"/>
              </w:rPr>
              <w:t>Pažymimas atitinkamas langelis</w:t>
            </w:r>
          </w:p>
        </w:tc>
      </w:tr>
      <w:tr w:rsidR="00B209E7" w:rsidRPr="00B209E7" w14:paraId="3F9416E1" w14:textId="77777777" w:rsidTr="00C14E75">
        <w:trPr>
          <w:trHeight w:val="23"/>
        </w:trPr>
        <w:tc>
          <w:tcPr>
            <w:tcW w:w="7680" w:type="dxa"/>
            <w:tcBorders>
              <w:top w:val="single" w:sz="4" w:space="0" w:color="auto"/>
              <w:left w:val="single" w:sz="4" w:space="0" w:color="auto"/>
              <w:bottom w:val="single" w:sz="4" w:space="0" w:color="auto"/>
              <w:right w:val="single" w:sz="4" w:space="0" w:color="auto"/>
            </w:tcBorders>
            <w:vAlign w:val="center"/>
            <w:hideMark/>
          </w:tcPr>
          <w:p w14:paraId="4E3E7D30" w14:textId="77777777" w:rsidR="00D63CE8" w:rsidRPr="00B209E7" w:rsidRDefault="00D63CE8" w:rsidP="00C72651">
            <w:pPr>
              <w:rPr>
                <w:sz w:val="22"/>
                <w:szCs w:val="22"/>
                <w:lang w:eastAsia="lt-LT"/>
              </w:rPr>
            </w:pPr>
            <w:r w:rsidRPr="00B209E7">
              <w:rPr>
                <w:sz w:val="22"/>
                <w:szCs w:val="22"/>
                <w:lang w:eastAsia="lt-LT"/>
              </w:rPr>
              <w:t>6.1. Visos užduotys įvykdytos ir viršijo kai kuriuos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E5575C6" w14:textId="534A5E31" w:rsidR="00D63CE8" w:rsidRPr="00B209E7" w:rsidRDefault="00D63CE8" w:rsidP="00D7779C">
            <w:pPr>
              <w:ind w:right="340"/>
              <w:jc w:val="right"/>
              <w:rPr>
                <w:sz w:val="22"/>
                <w:szCs w:val="22"/>
                <w:lang w:eastAsia="lt-LT"/>
              </w:rPr>
            </w:pPr>
            <w:r w:rsidRPr="00912452">
              <w:rPr>
                <w:sz w:val="22"/>
                <w:szCs w:val="22"/>
                <w:lang w:eastAsia="lt-LT"/>
              </w:rPr>
              <w:t xml:space="preserve">Labai gerai </w:t>
            </w:r>
            <w:r w:rsidR="002B5018">
              <w:rPr>
                <w:rFonts w:ascii="Segoe UI Symbol" w:eastAsia="MS Gothic" w:hAnsi="Segoe UI Symbol" w:cs="Segoe UI Symbol"/>
                <w:sz w:val="22"/>
                <w:szCs w:val="22"/>
                <w:lang w:eastAsia="lt-LT"/>
              </w:rPr>
              <w:t>X</w:t>
            </w:r>
          </w:p>
        </w:tc>
      </w:tr>
      <w:tr w:rsidR="00B209E7" w:rsidRPr="00B209E7" w14:paraId="4ED1A10B" w14:textId="77777777" w:rsidTr="00C14E75">
        <w:trPr>
          <w:trHeight w:val="23"/>
        </w:trPr>
        <w:tc>
          <w:tcPr>
            <w:tcW w:w="7680" w:type="dxa"/>
            <w:tcBorders>
              <w:top w:val="single" w:sz="4" w:space="0" w:color="auto"/>
              <w:left w:val="single" w:sz="4" w:space="0" w:color="auto"/>
              <w:bottom w:val="single" w:sz="4" w:space="0" w:color="auto"/>
              <w:right w:val="single" w:sz="4" w:space="0" w:color="auto"/>
            </w:tcBorders>
            <w:vAlign w:val="center"/>
            <w:hideMark/>
          </w:tcPr>
          <w:p w14:paraId="2F3E896F" w14:textId="77777777" w:rsidR="00D63CE8" w:rsidRPr="00B209E7" w:rsidRDefault="00D63CE8" w:rsidP="00C72651">
            <w:pPr>
              <w:rPr>
                <w:sz w:val="22"/>
                <w:szCs w:val="22"/>
                <w:lang w:eastAsia="lt-LT"/>
              </w:rPr>
            </w:pPr>
            <w:r w:rsidRPr="00B209E7">
              <w:rPr>
                <w:sz w:val="22"/>
                <w:szCs w:val="22"/>
                <w:lang w:eastAsia="lt-LT"/>
              </w:rPr>
              <w:t>6.2. Užduotys iš esmės įvykdytos arba viena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D2B3D0C" w14:textId="77777777" w:rsidR="00D63CE8" w:rsidRPr="00B209E7" w:rsidRDefault="00D63CE8" w:rsidP="00C72651">
            <w:pPr>
              <w:ind w:right="340"/>
              <w:jc w:val="right"/>
              <w:rPr>
                <w:sz w:val="22"/>
                <w:szCs w:val="22"/>
                <w:lang w:eastAsia="lt-LT"/>
              </w:rPr>
            </w:pPr>
            <w:r w:rsidRPr="00B209E7">
              <w:rPr>
                <w:sz w:val="22"/>
                <w:szCs w:val="22"/>
                <w:lang w:eastAsia="lt-LT"/>
              </w:rPr>
              <w:t xml:space="preserve">Gerai </w:t>
            </w:r>
            <w:r w:rsidRPr="00B209E7">
              <w:rPr>
                <w:rFonts w:ascii="Segoe UI Symbol" w:eastAsia="MS Gothic" w:hAnsi="Segoe UI Symbol" w:cs="Segoe UI Symbol"/>
                <w:sz w:val="22"/>
                <w:szCs w:val="22"/>
                <w:lang w:eastAsia="lt-LT"/>
              </w:rPr>
              <w:t>☐</w:t>
            </w:r>
          </w:p>
        </w:tc>
      </w:tr>
      <w:tr w:rsidR="00B209E7" w:rsidRPr="00B209E7" w14:paraId="058E22B2" w14:textId="77777777" w:rsidTr="00C14E75">
        <w:trPr>
          <w:trHeight w:val="23"/>
        </w:trPr>
        <w:tc>
          <w:tcPr>
            <w:tcW w:w="7680" w:type="dxa"/>
            <w:tcBorders>
              <w:top w:val="single" w:sz="4" w:space="0" w:color="auto"/>
              <w:left w:val="single" w:sz="4" w:space="0" w:color="auto"/>
              <w:bottom w:val="single" w:sz="4" w:space="0" w:color="auto"/>
              <w:right w:val="single" w:sz="4" w:space="0" w:color="auto"/>
            </w:tcBorders>
            <w:vAlign w:val="center"/>
            <w:hideMark/>
          </w:tcPr>
          <w:p w14:paraId="5B1BF8DD" w14:textId="77777777" w:rsidR="00D63CE8" w:rsidRPr="00B209E7" w:rsidRDefault="00D63CE8" w:rsidP="00C72651">
            <w:pPr>
              <w:rPr>
                <w:sz w:val="22"/>
                <w:szCs w:val="22"/>
                <w:lang w:eastAsia="lt-LT"/>
              </w:rPr>
            </w:pPr>
            <w:r w:rsidRPr="00B209E7">
              <w:rPr>
                <w:sz w:val="22"/>
                <w:szCs w:val="22"/>
                <w:lang w:eastAsia="lt-LT"/>
              </w:rPr>
              <w:t>6.3. Įvykdyta ne mažiau kaip pusė užduočių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B271644" w14:textId="77777777" w:rsidR="00D63CE8" w:rsidRPr="00B209E7" w:rsidRDefault="00D63CE8" w:rsidP="00C72651">
            <w:pPr>
              <w:ind w:right="340"/>
              <w:jc w:val="right"/>
              <w:rPr>
                <w:sz w:val="22"/>
                <w:szCs w:val="22"/>
                <w:lang w:eastAsia="lt-LT"/>
              </w:rPr>
            </w:pPr>
            <w:r w:rsidRPr="00B209E7">
              <w:rPr>
                <w:sz w:val="22"/>
                <w:szCs w:val="22"/>
                <w:lang w:eastAsia="lt-LT"/>
              </w:rPr>
              <w:t xml:space="preserve">Patenkinamai </w:t>
            </w:r>
            <w:r w:rsidRPr="00B209E7">
              <w:rPr>
                <w:rFonts w:ascii="Segoe UI Symbol" w:eastAsia="MS Gothic" w:hAnsi="Segoe UI Symbol" w:cs="Segoe UI Symbol"/>
                <w:sz w:val="22"/>
                <w:szCs w:val="22"/>
                <w:lang w:eastAsia="lt-LT"/>
              </w:rPr>
              <w:t>☐</w:t>
            </w:r>
          </w:p>
        </w:tc>
      </w:tr>
      <w:tr w:rsidR="00B209E7" w:rsidRPr="00B209E7" w14:paraId="763A5514" w14:textId="77777777" w:rsidTr="00C14E75">
        <w:trPr>
          <w:trHeight w:val="23"/>
        </w:trPr>
        <w:tc>
          <w:tcPr>
            <w:tcW w:w="7680" w:type="dxa"/>
            <w:tcBorders>
              <w:top w:val="single" w:sz="4" w:space="0" w:color="auto"/>
              <w:left w:val="single" w:sz="4" w:space="0" w:color="auto"/>
              <w:bottom w:val="single" w:sz="4" w:space="0" w:color="auto"/>
              <w:right w:val="single" w:sz="4" w:space="0" w:color="auto"/>
            </w:tcBorders>
            <w:vAlign w:val="center"/>
            <w:hideMark/>
          </w:tcPr>
          <w:p w14:paraId="38D5C109" w14:textId="77777777" w:rsidR="00D63CE8" w:rsidRPr="00B209E7" w:rsidRDefault="00D63CE8" w:rsidP="00C72651">
            <w:pPr>
              <w:rPr>
                <w:sz w:val="22"/>
                <w:szCs w:val="22"/>
                <w:lang w:eastAsia="lt-LT"/>
              </w:rPr>
            </w:pPr>
            <w:r w:rsidRPr="00B209E7">
              <w:rPr>
                <w:sz w:val="22"/>
                <w:szCs w:val="22"/>
                <w:lang w:eastAsia="lt-LT"/>
              </w:rPr>
              <w:t>6.4. Pusė ar daugiau užduotys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B5B3CD9" w14:textId="77777777" w:rsidR="00D63CE8" w:rsidRPr="00B209E7" w:rsidRDefault="00D63CE8" w:rsidP="00C72651">
            <w:pPr>
              <w:ind w:right="340"/>
              <w:jc w:val="right"/>
              <w:rPr>
                <w:sz w:val="22"/>
                <w:szCs w:val="22"/>
                <w:lang w:eastAsia="lt-LT"/>
              </w:rPr>
            </w:pPr>
            <w:r w:rsidRPr="00B209E7">
              <w:rPr>
                <w:sz w:val="22"/>
                <w:szCs w:val="22"/>
                <w:lang w:eastAsia="lt-LT"/>
              </w:rPr>
              <w:t xml:space="preserve">Nepatenkinamai </w:t>
            </w:r>
            <w:r w:rsidRPr="00B209E7">
              <w:rPr>
                <w:rFonts w:ascii="Segoe UI Symbol" w:eastAsia="MS Gothic" w:hAnsi="Segoe UI Symbol" w:cs="Segoe UI Symbol"/>
                <w:sz w:val="22"/>
                <w:szCs w:val="22"/>
                <w:lang w:eastAsia="lt-LT"/>
              </w:rPr>
              <w:t>☐</w:t>
            </w:r>
          </w:p>
        </w:tc>
      </w:tr>
    </w:tbl>
    <w:p w14:paraId="36DED109" w14:textId="77777777" w:rsidR="00D63CE8" w:rsidRPr="00B209E7" w:rsidRDefault="00D63CE8" w:rsidP="00D63CE8">
      <w:pPr>
        <w:jc w:val="center"/>
        <w:rPr>
          <w:sz w:val="22"/>
          <w:szCs w:val="22"/>
          <w:lang w:eastAsia="lt-LT"/>
        </w:rPr>
      </w:pPr>
    </w:p>
    <w:p w14:paraId="1D0607FC" w14:textId="77777777" w:rsidR="00D63CE8" w:rsidRPr="00E457BE" w:rsidRDefault="00D63CE8" w:rsidP="00D63CE8">
      <w:pPr>
        <w:tabs>
          <w:tab w:val="left" w:pos="284"/>
          <w:tab w:val="left" w:pos="426"/>
        </w:tabs>
        <w:jc w:val="both"/>
        <w:rPr>
          <w:b/>
          <w:szCs w:val="24"/>
          <w:lang w:eastAsia="lt-LT"/>
        </w:rPr>
      </w:pPr>
      <w:r w:rsidRPr="00E457BE">
        <w:rPr>
          <w:b/>
          <w:szCs w:val="24"/>
          <w:lang w:eastAsia="lt-LT"/>
        </w:rPr>
        <w:t>7.</w:t>
      </w:r>
      <w:r w:rsidRPr="00E457BE">
        <w:rPr>
          <w:b/>
          <w:szCs w:val="24"/>
          <w:lang w:eastAsia="lt-LT"/>
        </w:rPr>
        <w:tab/>
        <w:t>Kompetencijos, kurias norėtų tobulinti</w:t>
      </w:r>
    </w:p>
    <w:tbl>
      <w:tblPr>
        <w:tblW w:w="999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0"/>
      </w:tblGrid>
      <w:tr w:rsidR="00B209E7" w:rsidRPr="00B209E7" w14:paraId="71AB3E10" w14:textId="77777777" w:rsidTr="00C14E75">
        <w:tc>
          <w:tcPr>
            <w:tcW w:w="9990" w:type="dxa"/>
            <w:tcBorders>
              <w:top w:val="single" w:sz="4" w:space="0" w:color="auto"/>
              <w:left w:val="single" w:sz="4" w:space="0" w:color="auto"/>
              <w:bottom w:val="single" w:sz="4" w:space="0" w:color="auto"/>
              <w:right w:val="single" w:sz="4" w:space="0" w:color="auto"/>
            </w:tcBorders>
            <w:hideMark/>
          </w:tcPr>
          <w:p w14:paraId="0B6D0D7D" w14:textId="43DB88A8" w:rsidR="00D63CE8" w:rsidRPr="00E457BE" w:rsidRDefault="00D63CE8" w:rsidP="00FC5349">
            <w:pPr>
              <w:jc w:val="both"/>
              <w:rPr>
                <w:szCs w:val="24"/>
                <w:lang w:eastAsia="lt-LT"/>
              </w:rPr>
            </w:pPr>
            <w:r w:rsidRPr="00E457BE">
              <w:rPr>
                <w:szCs w:val="24"/>
                <w:lang w:eastAsia="lt-LT"/>
              </w:rPr>
              <w:t>7.1.</w:t>
            </w:r>
            <w:r w:rsidR="00282757" w:rsidRPr="00E457BE">
              <w:rPr>
                <w:szCs w:val="24"/>
                <w:lang w:eastAsia="lt-LT"/>
              </w:rPr>
              <w:t>U</w:t>
            </w:r>
            <w:r w:rsidR="00334118" w:rsidRPr="00E457BE">
              <w:rPr>
                <w:szCs w:val="24"/>
                <w:lang w:eastAsia="lt-LT"/>
              </w:rPr>
              <w:t>gdymo organizavimo stiprinimas</w:t>
            </w:r>
          </w:p>
        </w:tc>
      </w:tr>
      <w:tr w:rsidR="00B209E7" w:rsidRPr="00B209E7" w14:paraId="2470E4E4" w14:textId="77777777" w:rsidTr="00C14E75">
        <w:tc>
          <w:tcPr>
            <w:tcW w:w="9990" w:type="dxa"/>
            <w:tcBorders>
              <w:top w:val="single" w:sz="4" w:space="0" w:color="auto"/>
              <w:left w:val="single" w:sz="4" w:space="0" w:color="auto"/>
              <w:bottom w:val="single" w:sz="4" w:space="0" w:color="auto"/>
              <w:right w:val="single" w:sz="4" w:space="0" w:color="auto"/>
            </w:tcBorders>
            <w:hideMark/>
          </w:tcPr>
          <w:p w14:paraId="5178DADB" w14:textId="3F88537D" w:rsidR="00D63CE8" w:rsidRPr="00340EF7" w:rsidRDefault="00D63CE8" w:rsidP="00334118">
            <w:pPr>
              <w:jc w:val="both"/>
              <w:rPr>
                <w:szCs w:val="24"/>
                <w:highlight w:val="green"/>
                <w:lang w:eastAsia="lt-LT"/>
              </w:rPr>
            </w:pPr>
            <w:r w:rsidRPr="00731AF4">
              <w:rPr>
                <w:szCs w:val="24"/>
                <w:lang w:eastAsia="lt-LT"/>
              </w:rPr>
              <w:t>7.2.</w:t>
            </w:r>
            <w:r w:rsidR="00282757" w:rsidRPr="00731AF4">
              <w:rPr>
                <w:szCs w:val="24"/>
                <w:lang w:eastAsia="lt-LT"/>
              </w:rPr>
              <w:t>P</w:t>
            </w:r>
            <w:r w:rsidR="00334118" w:rsidRPr="00731AF4">
              <w:rPr>
                <w:szCs w:val="24"/>
                <w:lang w:eastAsia="lt-LT"/>
              </w:rPr>
              <w:t>ersonalo vadyba</w:t>
            </w:r>
          </w:p>
        </w:tc>
      </w:tr>
    </w:tbl>
    <w:p w14:paraId="01117CFE" w14:textId="7DFA5CE2" w:rsidR="006445FF" w:rsidRDefault="006445FF" w:rsidP="00D63CE8">
      <w:pPr>
        <w:jc w:val="center"/>
        <w:rPr>
          <w:b/>
          <w:szCs w:val="24"/>
          <w:lang w:eastAsia="lt-LT"/>
        </w:rPr>
      </w:pPr>
    </w:p>
    <w:p w14:paraId="502139DF" w14:textId="2AF12B29" w:rsidR="00D63CE8" w:rsidRPr="005C65B8" w:rsidRDefault="00D63CE8" w:rsidP="00D63CE8">
      <w:pPr>
        <w:jc w:val="center"/>
        <w:rPr>
          <w:b/>
          <w:szCs w:val="24"/>
          <w:lang w:eastAsia="lt-LT"/>
        </w:rPr>
      </w:pPr>
      <w:r w:rsidRPr="005C65B8">
        <w:rPr>
          <w:b/>
          <w:szCs w:val="24"/>
          <w:lang w:eastAsia="lt-LT"/>
        </w:rPr>
        <w:t>V SKYRIUS</w:t>
      </w:r>
    </w:p>
    <w:p w14:paraId="25B5F715" w14:textId="77777777" w:rsidR="00D63CE8" w:rsidRPr="005C65B8" w:rsidRDefault="00D63CE8" w:rsidP="00D63CE8">
      <w:pPr>
        <w:jc w:val="center"/>
        <w:rPr>
          <w:b/>
          <w:szCs w:val="24"/>
          <w:lang w:eastAsia="lt-LT"/>
        </w:rPr>
      </w:pPr>
      <w:r w:rsidRPr="005C65B8">
        <w:rPr>
          <w:b/>
          <w:szCs w:val="24"/>
          <w:lang w:eastAsia="lt-LT"/>
        </w:rPr>
        <w:t>KITŲ METŲ VEIKLOS UŽDUOTYS, REZULTATAI IR RODIKLIAI</w:t>
      </w:r>
    </w:p>
    <w:p w14:paraId="50D496A7" w14:textId="77777777" w:rsidR="00D63CE8" w:rsidRPr="00B209E7" w:rsidRDefault="00D63CE8" w:rsidP="00D63CE8">
      <w:pPr>
        <w:tabs>
          <w:tab w:val="left" w:pos="6237"/>
          <w:tab w:val="right" w:pos="8306"/>
        </w:tabs>
        <w:jc w:val="center"/>
        <w:rPr>
          <w:color w:val="FF0000"/>
          <w:sz w:val="22"/>
          <w:szCs w:val="22"/>
        </w:rPr>
      </w:pPr>
    </w:p>
    <w:p w14:paraId="0C38E262" w14:textId="6DB3D8CE" w:rsidR="003D4342" w:rsidRPr="00030CE8" w:rsidRDefault="00D63CE8" w:rsidP="00030CE8">
      <w:pPr>
        <w:tabs>
          <w:tab w:val="left" w:pos="284"/>
          <w:tab w:val="left" w:pos="567"/>
        </w:tabs>
        <w:rPr>
          <w:b/>
          <w:szCs w:val="24"/>
          <w:lang w:eastAsia="lt-LT"/>
        </w:rPr>
      </w:pPr>
      <w:r w:rsidRPr="005C65B8">
        <w:rPr>
          <w:b/>
          <w:szCs w:val="24"/>
          <w:lang w:eastAsia="lt-LT"/>
        </w:rPr>
        <w:t>8</w:t>
      </w:r>
      <w:r w:rsidR="00CE5250" w:rsidRPr="005C65B8">
        <w:rPr>
          <w:b/>
          <w:szCs w:val="24"/>
          <w:lang w:eastAsia="lt-LT"/>
        </w:rPr>
        <w:t>.</w:t>
      </w:r>
      <w:r w:rsidR="00CE5250" w:rsidRPr="005C65B8">
        <w:rPr>
          <w:b/>
          <w:szCs w:val="24"/>
          <w:lang w:eastAsia="lt-LT"/>
        </w:rPr>
        <w:tab/>
        <w:t>202</w:t>
      </w:r>
      <w:r w:rsidR="005C65B8" w:rsidRPr="005C65B8">
        <w:rPr>
          <w:b/>
          <w:szCs w:val="24"/>
          <w:lang w:eastAsia="lt-LT"/>
        </w:rPr>
        <w:t>2</w:t>
      </w:r>
      <w:r w:rsidR="00CE5250" w:rsidRPr="005C65B8">
        <w:rPr>
          <w:b/>
          <w:szCs w:val="24"/>
          <w:lang w:eastAsia="lt-LT"/>
        </w:rPr>
        <w:t xml:space="preserve"> </w:t>
      </w:r>
      <w:r w:rsidRPr="005C65B8">
        <w:rPr>
          <w:b/>
          <w:szCs w:val="24"/>
          <w:lang w:eastAsia="lt-LT"/>
        </w:rPr>
        <w:t>metų užduotys</w:t>
      </w:r>
    </w:p>
    <w:tbl>
      <w:tblPr>
        <w:tblW w:w="9835"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3373"/>
        <w:gridCol w:w="14"/>
        <w:gridCol w:w="3388"/>
      </w:tblGrid>
      <w:tr w:rsidR="00B209E7" w:rsidRPr="00B209E7" w14:paraId="17B3F423" w14:textId="77777777" w:rsidTr="00F757AA">
        <w:tc>
          <w:tcPr>
            <w:tcW w:w="3060" w:type="dxa"/>
            <w:tcBorders>
              <w:top w:val="single" w:sz="4" w:space="0" w:color="auto"/>
              <w:left w:val="single" w:sz="4" w:space="0" w:color="auto"/>
              <w:bottom w:val="single" w:sz="4" w:space="0" w:color="auto"/>
              <w:right w:val="single" w:sz="4" w:space="0" w:color="auto"/>
            </w:tcBorders>
            <w:vAlign w:val="center"/>
            <w:hideMark/>
          </w:tcPr>
          <w:p w14:paraId="446CDF06" w14:textId="77777777" w:rsidR="00D63CE8" w:rsidRPr="00340622" w:rsidRDefault="00D63CE8" w:rsidP="00C72651">
            <w:pPr>
              <w:jc w:val="center"/>
              <w:rPr>
                <w:szCs w:val="24"/>
                <w:lang w:eastAsia="lt-LT"/>
              </w:rPr>
            </w:pPr>
            <w:r w:rsidRPr="00340622">
              <w:rPr>
                <w:szCs w:val="24"/>
                <w:lang w:eastAsia="lt-LT"/>
              </w:rPr>
              <w:t>Užduotys</w:t>
            </w:r>
          </w:p>
        </w:tc>
        <w:tc>
          <w:tcPr>
            <w:tcW w:w="3373" w:type="dxa"/>
            <w:tcBorders>
              <w:top w:val="single" w:sz="4" w:space="0" w:color="auto"/>
              <w:left w:val="single" w:sz="4" w:space="0" w:color="auto"/>
              <w:bottom w:val="single" w:sz="4" w:space="0" w:color="auto"/>
              <w:right w:val="single" w:sz="4" w:space="0" w:color="auto"/>
            </w:tcBorders>
            <w:vAlign w:val="center"/>
            <w:hideMark/>
          </w:tcPr>
          <w:p w14:paraId="1FB4B04A" w14:textId="77777777" w:rsidR="00D63CE8" w:rsidRPr="00340622" w:rsidRDefault="00D63CE8" w:rsidP="00C72651">
            <w:pPr>
              <w:jc w:val="center"/>
              <w:rPr>
                <w:szCs w:val="24"/>
                <w:lang w:eastAsia="lt-LT"/>
              </w:rPr>
            </w:pPr>
            <w:r w:rsidRPr="00340622">
              <w:rPr>
                <w:szCs w:val="24"/>
                <w:lang w:eastAsia="lt-LT"/>
              </w:rPr>
              <w:t>Siektini rezultatai</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1DBC8D1" w14:textId="77777777" w:rsidR="00D63CE8" w:rsidRPr="00340622" w:rsidRDefault="00D63CE8" w:rsidP="00C72651">
            <w:pPr>
              <w:jc w:val="center"/>
              <w:rPr>
                <w:szCs w:val="24"/>
                <w:lang w:eastAsia="lt-LT"/>
              </w:rPr>
            </w:pPr>
            <w:r w:rsidRPr="00340622">
              <w:rPr>
                <w:szCs w:val="24"/>
                <w:lang w:eastAsia="lt-LT"/>
              </w:rPr>
              <w:t>Rezultatų vertinimo rodikliai (kuriais vadovaujantis vertinama, ar nustatytos užduotys įvykdytos)</w:t>
            </w:r>
          </w:p>
        </w:tc>
      </w:tr>
      <w:tr w:rsidR="00BA2FD2" w:rsidRPr="00B209E7" w14:paraId="1503E064" w14:textId="77777777" w:rsidTr="00F757AA">
        <w:trPr>
          <w:trHeight w:val="516"/>
        </w:trPr>
        <w:tc>
          <w:tcPr>
            <w:tcW w:w="3060" w:type="dxa"/>
            <w:vMerge w:val="restart"/>
            <w:tcBorders>
              <w:top w:val="single" w:sz="4" w:space="0" w:color="auto"/>
              <w:left w:val="single" w:sz="4" w:space="0" w:color="auto"/>
              <w:right w:val="single" w:sz="4" w:space="0" w:color="auto"/>
            </w:tcBorders>
          </w:tcPr>
          <w:p w14:paraId="132A33FF" w14:textId="611B84AD" w:rsidR="00BA2FD2" w:rsidRPr="00E457BE" w:rsidRDefault="00BA2FD2" w:rsidP="00352514">
            <w:pPr>
              <w:overflowPunct w:val="0"/>
              <w:textAlignment w:val="baseline"/>
              <w:rPr>
                <w:strike/>
                <w:szCs w:val="24"/>
                <w:lang w:eastAsia="lt-LT"/>
              </w:rPr>
            </w:pPr>
            <w:r w:rsidRPr="00E457BE">
              <w:rPr>
                <w:szCs w:val="24"/>
                <w:lang w:eastAsia="lt-LT"/>
              </w:rPr>
              <w:t xml:space="preserve">8.1. </w:t>
            </w:r>
            <w:r w:rsidR="00AC59A0" w:rsidRPr="00E457BE">
              <w:rPr>
                <w:szCs w:val="24"/>
                <w:lang w:eastAsia="lt-LT"/>
              </w:rPr>
              <w:t>S</w:t>
            </w:r>
            <w:r w:rsidRPr="00E457BE">
              <w:rPr>
                <w:szCs w:val="24"/>
                <w:lang w:eastAsia="lt-LT"/>
              </w:rPr>
              <w:t xml:space="preserve">iekti aukštesnių </w:t>
            </w:r>
            <w:r w:rsidR="00AC59A0" w:rsidRPr="00E457BE">
              <w:rPr>
                <w:szCs w:val="24"/>
                <w:lang w:eastAsia="lt-LT"/>
              </w:rPr>
              <w:t xml:space="preserve"> mokinių </w:t>
            </w:r>
            <w:r w:rsidR="00F81B91" w:rsidRPr="00E457BE">
              <w:rPr>
                <w:szCs w:val="24"/>
                <w:lang w:eastAsia="lt-LT"/>
              </w:rPr>
              <w:t xml:space="preserve">ugdymosi </w:t>
            </w:r>
            <w:r w:rsidRPr="00E457BE">
              <w:rPr>
                <w:szCs w:val="24"/>
                <w:lang w:eastAsia="lt-LT"/>
              </w:rPr>
              <w:t>pasiekimų ir</w:t>
            </w:r>
            <w:r w:rsidR="00216F9A" w:rsidRPr="00E457BE">
              <w:rPr>
                <w:szCs w:val="24"/>
                <w:lang w:eastAsia="lt-LT"/>
              </w:rPr>
              <w:t xml:space="preserve"> užtikrinti </w:t>
            </w:r>
            <w:r w:rsidRPr="00E457BE">
              <w:rPr>
                <w:szCs w:val="24"/>
                <w:lang w:eastAsia="lt-LT"/>
              </w:rPr>
              <w:t xml:space="preserve"> </w:t>
            </w:r>
            <w:r w:rsidR="00216F9A" w:rsidRPr="00E457BE">
              <w:rPr>
                <w:szCs w:val="24"/>
                <w:lang w:eastAsia="lt-LT"/>
              </w:rPr>
              <w:t xml:space="preserve"> </w:t>
            </w:r>
            <w:r w:rsidRPr="00E457BE">
              <w:rPr>
                <w:szCs w:val="24"/>
                <w:lang w:eastAsia="lt-LT"/>
              </w:rPr>
              <w:t>pažang</w:t>
            </w:r>
            <w:r w:rsidR="00216F9A" w:rsidRPr="00E457BE">
              <w:rPr>
                <w:szCs w:val="24"/>
                <w:lang w:eastAsia="lt-LT"/>
              </w:rPr>
              <w:t>ą</w:t>
            </w:r>
            <w:r w:rsidR="00074A76" w:rsidRPr="00E457BE">
              <w:rPr>
                <w:szCs w:val="24"/>
                <w:lang w:eastAsia="lt-LT"/>
              </w:rPr>
              <w:t>.</w:t>
            </w:r>
          </w:p>
          <w:p w14:paraId="55196AAB" w14:textId="314E92DB" w:rsidR="00BA2FD2" w:rsidRPr="00EF443F" w:rsidRDefault="00BA2FD2" w:rsidP="00352514">
            <w:pPr>
              <w:rPr>
                <w:szCs w:val="24"/>
                <w:lang w:eastAsia="lt-LT"/>
              </w:rPr>
            </w:pPr>
            <w:r w:rsidRPr="00E457BE">
              <w:rPr>
                <w:szCs w:val="24"/>
                <w:lang w:eastAsia="lt-LT"/>
              </w:rPr>
              <w:t>(</w:t>
            </w:r>
            <w:r w:rsidR="00F305D8" w:rsidRPr="00E457BE">
              <w:rPr>
                <w:szCs w:val="24"/>
                <w:lang w:eastAsia="lt-LT"/>
              </w:rPr>
              <w:t>A</w:t>
            </w:r>
            <w:r w:rsidRPr="00E457BE">
              <w:rPr>
                <w:szCs w:val="24"/>
                <w:lang w:eastAsia="lt-LT"/>
              </w:rPr>
              <w:t>smenybės ūgtis, ugdymas(is)</w:t>
            </w:r>
          </w:p>
          <w:p w14:paraId="50894A8E" w14:textId="77777777" w:rsidR="00BA2FD2" w:rsidRPr="008B0AAB" w:rsidRDefault="00BA2FD2" w:rsidP="00985FA8">
            <w:pPr>
              <w:overflowPunct w:val="0"/>
              <w:textAlignment w:val="baseline"/>
              <w:rPr>
                <w:szCs w:val="24"/>
                <w:lang w:eastAsia="lt-LT"/>
              </w:rPr>
            </w:pPr>
          </w:p>
        </w:tc>
        <w:tc>
          <w:tcPr>
            <w:tcW w:w="3373" w:type="dxa"/>
            <w:tcBorders>
              <w:top w:val="single" w:sz="4" w:space="0" w:color="auto"/>
              <w:left w:val="single" w:sz="4" w:space="0" w:color="auto"/>
              <w:bottom w:val="single" w:sz="4" w:space="0" w:color="auto"/>
              <w:right w:val="single" w:sz="4" w:space="0" w:color="auto"/>
            </w:tcBorders>
          </w:tcPr>
          <w:p w14:paraId="1A90F7DF" w14:textId="34FE8ACA" w:rsidR="00BA2FD2" w:rsidRPr="00E457BE" w:rsidRDefault="00BA2FD2" w:rsidP="006445FF">
            <w:pPr>
              <w:rPr>
                <w:szCs w:val="24"/>
                <w:lang w:eastAsia="lt-LT"/>
              </w:rPr>
            </w:pPr>
            <w:r w:rsidRPr="00E457BE">
              <w:rPr>
                <w:szCs w:val="24"/>
                <w:lang w:eastAsia="lt-LT"/>
              </w:rPr>
              <w:t xml:space="preserve">8.1.1. </w:t>
            </w:r>
            <w:r w:rsidR="00A86E87" w:rsidRPr="00E457BE">
              <w:rPr>
                <w:szCs w:val="24"/>
                <w:lang w:eastAsia="lt-LT"/>
              </w:rPr>
              <w:t xml:space="preserve">Pagerinti </w:t>
            </w:r>
            <w:r w:rsidR="007521C5" w:rsidRPr="00E457BE">
              <w:rPr>
                <w:szCs w:val="24"/>
                <w:lang w:eastAsia="lt-LT"/>
              </w:rPr>
              <w:t>m</w:t>
            </w:r>
            <w:r w:rsidRPr="00E457BE">
              <w:rPr>
                <w:szCs w:val="24"/>
                <w:lang w:eastAsia="lt-LT"/>
              </w:rPr>
              <w:t>okinių</w:t>
            </w:r>
            <w:r w:rsidR="00074A76" w:rsidRPr="00E457BE">
              <w:rPr>
                <w:szCs w:val="24"/>
                <w:lang w:eastAsia="lt-LT"/>
              </w:rPr>
              <w:t>,</w:t>
            </w:r>
            <w:r w:rsidRPr="00E457BE">
              <w:rPr>
                <w:szCs w:val="24"/>
                <w:lang w:eastAsia="lt-LT"/>
              </w:rPr>
              <w:t xml:space="preserve"> besimokančių pagal FŠPU </w:t>
            </w:r>
            <w:r w:rsidR="00074A76" w:rsidRPr="00E457BE">
              <w:rPr>
                <w:szCs w:val="24"/>
                <w:lang w:eastAsia="lt-LT"/>
              </w:rPr>
              <w:t xml:space="preserve">ir NU </w:t>
            </w:r>
            <w:r w:rsidRPr="00E457BE">
              <w:rPr>
                <w:szCs w:val="24"/>
                <w:lang w:eastAsia="lt-LT"/>
              </w:rPr>
              <w:t>programas, pasiekim</w:t>
            </w:r>
            <w:r w:rsidR="00A86E87" w:rsidRPr="00E457BE">
              <w:rPr>
                <w:szCs w:val="24"/>
                <w:lang w:eastAsia="lt-LT"/>
              </w:rPr>
              <w:t>ai</w:t>
            </w:r>
            <w:r w:rsidR="00074A76" w:rsidRPr="00E457BE">
              <w:rPr>
                <w:szCs w:val="24"/>
                <w:lang w:eastAsia="lt-LT"/>
              </w:rPr>
              <w:t>.</w:t>
            </w:r>
            <w:r w:rsidRPr="00E457BE">
              <w:rPr>
                <w:szCs w:val="24"/>
                <w:lang w:eastAsia="lt-LT"/>
              </w:rPr>
              <w:t xml:space="preserve"> </w:t>
            </w:r>
          </w:p>
          <w:p w14:paraId="3DFDF723" w14:textId="3EE01125" w:rsidR="00BA2FD2" w:rsidRPr="00E457BE" w:rsidRDefault="00BA2FD2" w:rsidP="00C81482">
            <w:pPr>
              <w:rPr>
                <w:szCs w:val="24"/>
                <w:lang w:eastAsia="lt-LT"/>
              </w:rPr>
            </w:pPr>
          </w:p>
        </w:tc>
        <w:tc>
          <w:tcPr>
            <w:tcW w:w="3402" w:type="dxa"/>
            <w:gridSpan w:val="2"/>
            <w:tcBorders>
              <w:top w:val="single" w:sz="4" w:space="0" w:color="auto"/>
              <w:left w:val="single" w:sz="4" w:space="0" w:color="auto"/>
              <w:right w:val="single" w:sz="4" w:space="0" w:color="auto"/>
            </w:tcBorders>
          </w:tcPr>
          <w:p w14:paraId="2C9DF96B" w14:textId="77777777" w:rsidR="00BA2FD2" w:rsidRPr="008B0AAB" w:rsidRDefault="00BA2FD2" w:rsidP="00C60B74">
            <w:pPr>
              <w:rPr>
                <w:szCs w:val="24"/>
                <w:lang w:eastAsia="lt-LT"/>
              </w:rPr>
            </w:pPr>
            <w:r w:rsidRPr="008B0AAB">
              <w:rPr>
                <w:szCs w:val="24"/>
                <w:lang w:eastAsia="lt-LT"/>
              </w:rPr>
              <w:t>8.1.1.1. Skirta ne mažiau kaip 8 val. per savaitę 1-8 kl. mokinių konsultavimui pagal poreikį.</w:t>
            </w:r>
          </w:p>
          <w:p w14:paraId="640AC4F2" w14:textId="77777777" w:rsidR="00BA2FD2" w:rsidRPr="008B0AAB" w:rsidRDefault="00BA2FD2" w:rsidP="00D30847">
            <w:pPr>
              <w:rPr>
                <w:szCs w:val="24"/>
                <w:lang w:eastAsia="lt-LT"/>
              </w:rPr>
            </w:pPr>
            <w:r w:rsidRPr="008B0AAB">
              <w:rPr>
                <w:szCs w:val="24"/>
                <w:lang w:eastAsia="lt-LT"/>
              </w:rPr>
              <w:t>8.1.1.2. Ne mažiau kaip 5 proc. pagerėja mokinių pasiekimų pažanga.</w:t>
            </w:r>
          </w:p>
          <w:p w14:paraId="58E1F958" w14:textId="75D7EE74" w:rsidR="00C52F54" w:rsidRPr="00737AD5" w:rsidRDefault="00BA2FD2" w:rsidP="00D30847">
            <w:pPr>
              <w:rPr>
                <w:szCs w:val="24"/>
                <w:lang w:eastAsia="lt-LT"/>
              </w:rPr>
            </w:pPr>
            <w:r w:rsidRPr="008B0AAB">
              <w:rPr>
                <w:szCs w:val="24"/>
                <w:lang w:eastAsia="lt-LT"/>
              </w:rPr>
              <w:t>8.1.1.3. 100 proc. mokinių išlaiko keliamuosius ir baigiamuosius egzaminus.</w:t>
            </w:r>
          </w:p>
          <w:p w14:paraId="52FED37A" w14:textId="712C5D3E" w:rsidR="00C52F54" w:rsidRPr="00737AD5" w:rsidRDefault="00737AD5" w:rsidP="00D30847">
            <w:pPr>
              <w:rPr>
                <w:color w:val="FF0000"/>
                <w:szCs w:val="24"/>
                <w:lang w:eastAsia="lt-LT"/>
              </w:rPr>
            </w:pPr>
            <w:r w:rsidRPr="00E457BE">
              <w:rPr>
                <w:szCs w:val="24"/>
                <w:lang w:eastAsia="lt-LT"/>
              </w:rPr>
              <w:t xml:space="preserve">8.1.1.4. </w:t>
            </w:r>
            <w:r w:rsidR="00D13EEF" w:rsidRPr="00E457BE">
              <w:rPr>
                <w:szCs w:val="24"/>
                <w:lang w:eastAsia="lt-LT"/>
              </w:rPr>
              <w:t xml:space="preserve">STEAM metodai </w:t>
            </w:r>
            <w:r w:rsidR="00C52F54" w:rsidRPr="00E457BE">
              <w:rPr>
                <w:szCs w:val="24"/>
                <w:lang w:eastAsia="lt-LT"/>
              </w:rPr>
              <w:t>taikomi</w:t>
            </w:r>
            <w:r w:rsidR="00D13EEF" w:rsidRPr="00E457BE">
              <w:rPr>
                <w:szCs w:val="24"/>
                <w:lang w:eastAsia="lt-LT"/>
              </w:rPr>
              <w:t xml:space="preserve"> ne mažiau kaip 20 proc. visų pamokų.</w:t>
            </w:r>
          </w:p>
        </w:tc>
      </w:tr>
      <w:tr w:rsidR="00BA2FD2" w:rsidRPr="00B209E7" w14:paraId="21800571" w14:textId="77777777" w:rsidTr="00F757AA">
        <w:trPr>
          <w:trHeight w:val="516"/>
        </w:trPr>
        <w:tc>
          <w:tcPr>
            <w:tcW w:w="3060" w:type="dxa"/>
            <w:vMerge/>
            <w:tcBorders>
              <w:left w:val="single" w:sz="4" w:space="0" w:color="auto"/>
              <w:right w:val="single" w:sz="4" w:space="0" w:color="auto"/>
            </w:tcBorders>
          </w:tcPr>
          <w:p w14:paraId="53F7BF83" w14:textId="77777777" w:rsidR="00BA2FD2" w:rsidRPr="008B0AAB" w:rsidRDefault="00BA2FD2" w:rsidP="00352514">
            <w:pPr>
              <w:overflowPunct w:val="0"/>
              <w:textAlignment w:val="baseline"/>
              <w:rPr>
                <w:szCs w:val="24"/>
                <w:lang w:eastAsia="lt-LT"/>
              </w:rPr>
            </w:pPr>
          </w:p>
        </w:tc>
        <w:tc>
          <w:tcPr>
            <w:tcW w:w="3373" w:type="dxa"/>
            <w:tcBorders>
              <w:top w:val="single" w:sz="4" w:space="0" w:color="auto"/>
              <w:left w:val="single" w:sz="4" w:space="0" w:color="auto"/>
              <w:bottom w:val="single" w:sz="4" w:space="0" w:color="auto"/>
              <w:right w:val="single" w:sz="4" w:space="0" w:color="auto"/>
            </w:tcBorders>
          </w:tcPr>
          <w:p w14:paraId="160C1774" w14:textId="77777777" w:rsidR="008E452D" w:rsidRPr="00C52F54" w:rsidRDefault="008E452D" w:rsidP="008E452D">
            <w:r w:rsidRPr="00C52F54">
              <w:t>8.1.</w:t>
            </w:r>
            <w:r>
              <w:t>2</w:t>
            </w:r>
            <w:r w:rsidRPr="00C52F54">
              <w:t>. Užtikrintas mokinių dalyvavimas socialinių kompetencijų ugdyme (toliau – SKU) .</w:t>
            </w:r>
          </w:p>
          <w:p w14:paraId="40CCC564" w14:textId="68EC745C" w:rsidR="008E452D" w:rsidRDefault="008E452D" w:rsidP="00C81482"/>
          <w:p w14:paraId="627AF01C" w14:textId="72911EC9" w:rsidR="00BA2FD2" w:rsidRPr="00DC1C7E" w:rsidRDefault="00BA2FD2" w:rsidP="00C81482"/>
        </w:tc>
        <w:tc>
          <w:tcPr>
            <w:tcW w:w="3402" w:type="dxa"/>
            <w:gridSpan w:val="2"/>
            <w:tcBorders>
              <w:left w:val="single" w:sz="4" w:space="0" w:color="auto"/>
              <w:right w:val="single" w:sz="4" w:space="0" w:color="auto"/>
            </w:tcBorders>
          </w:tcPr>
          <w:p w14:paraId="3B4D5DCA" w14:textId="77777777" w:rsidR="008E452D" w:rsidRPr="00C52F54" w:rsidRDefault="008E452D" w:rsidP="008E452D">
            <w:r w:rsidRPr="00C52F54">
              <w:rPr>
                <w:szCs w:val="24"/>
                <w:lang w:eastAsia="lt-LT"/>
              </w:rPr>
              <w:t>8.1.</w:t>
            </w:r>
            <w:r>
              <w:rPr>
                <w:szCs w:val="24"/>
                <w:lang w:eastAsia="lt-LT"/>
              </w:rPr>
              <w:t>2</w:t>
            </w:r>
            <w:r w:rsidRPr="00C52F54">
              <w:rPr>
                <w:szCs w:val="24"/>
                <w:lang w:eastAsia="lt-LT"/>
              </w:rPr>
              <w:t>.1.</w:t>
            </w:r>
            <w:r w:rsidRPr="00C52F54">
              <w:t xml:space="preserve"> Ne mažiau kaip penki mokyklos organizuojami renginiai užregistruojami SKU modelio informacinėje sistemoje.</w:t>
            </w:r>
          </w:p>
          <w:p w14:paraId="44C100ED" w14:textId="2213D21F" w:rsidR="008E452D" w:rsidRDefault="008E452D" w:rsidP="008E452D">
            <w:r w:rsidRPr="00C52F54">
              <w:t>8.1.</w:t>
            </w:r>
            <w:r>
              <w:t>2</w:t>
            </w:r>
            <w:r w:rsidRPr="00C52F54">
              <w:t>.2. Ne mažiau 2</w:t>
            </w:r>
            <w:r>
              <w:t>5</w:t>
            </w:r>
            <w:r w:rsidRPr="00C52F54">
              <w:t xml:space="preserve"> </w:t>
            </w:r>
            <w:r>
              <w:t>mokiniai dalyvauja SKU veikloje.</w:t>
            </w:r>
          </w:p>
          <w:p w14:paraId="215A551D" w14:textId="1DCF5072" w:rsidR="007E5C9D" w:rsidRPr="00DC1C7E" w:rsidRDefault="007E5C9D" w:rsidP="00DC1C7E">
            <w:pPr>
              <w:shd w:val="clear" w:color="auto" w:fill="FFFFFF"/>
              <w:jc w:val="both"/>
              <w:rPr>
                <w:color w:val="0070C0"/>
                <w:szCs w:val="24"/>
                <w:lang w:eastAsia="lt-LT"/>
              </w:rPr>
            </w:pPr>
          </w:p>
        </w:tc>
      </w:tr>
      <w:tr w:rsidR="00BA2FD2" w:rsidRPr="00B209E7" w14:paraId="4CD34570" w14:textId="77777777" w:rsidTr="00F757AA">
        <w:trPr>
          <w:trHeight w:val="516"/>
        </w:trPr>
        <w:tc>
          <w:tcPr>
            <w:tcW w:w="3060" w:type="dxa"/>
            <w:vMerge/>
            <w:tcBorders>
              <w:left w:val="single" w:sz="4" w:space="0" w:color="auto"/>
              <w:right w:val="single" w:sz="4" w:space="0" w:color="auto"/>
            </w:tcBorders>
          </w:tcPr>
          <w:p w14:paraId="475D739A" w14:textId="77777777" w:rsidR="00BA2FD2" w:rsidRPr="008B0AAB" w:rsidRDefault="00BA2FD2" w:rsidP="00352514">
            <w:pPr>
              <w:overflowPunct w:val="0"/>
              <w:textAlignment w:val="baseline"/>
              <w:rPr>
                <w:szCs w:val="24"/>
                <w:lang w:eastAsia="lt-LT"/>
              </w:rPr>
            </w:pPr>
          </w:p>
        </w:tc>
        <w:tc>
          <w:tcPr>
            <w:tcW w:w="3373" w:type="dxa"/>
            <w:tcBorders>
              <w:top w:val="single" w:sz="4" w:space="0" w:color="auto"/>
              <w:left w:val="single" w:sz="4" w:space="0" w:color="auto"/>
              <w:bottom w:val="single" w:sz="4" w:space="0" w:color="auto"/>
              <w:right w:val="single" w:sz="4" w:space="0" w:color="auto"/>
            </w:tcBorders>
          </w:tcPr>
          <w:p w14:paraId="09A10602" w14:textId="7840F575" w:rsidR="00BA2FD2" w:rsidRPr="008B0AAB" w:rsidRDefault="00BA2FD2" w:rsidP="00E6540B">
            <w:r w:rsidRPr="008B0AAB">
              <w:rPr>
                <w:szCs w:val="24"/>
                <w:lang w:eastAsia="lt-LT"/>
              </w:rPr>
              <w:t>8.1.3.</w:t>
            </w:r>
            <w:r w:rsidR="00625010">
              <w:rPr>
                <w:szCs w:val="24"/>
                <w:lang w:eastAsia="lt-LT"/>
              </w:rPr>
              <w:t xml:space="preserve"> </w:t>
            </w:r>
            <w:r w:rsidR="00625010" w:rsidRPr="00737AD5">
              <w:rPr>
                <w:szCs w:val="24"/>
                <w:lang w:eastAsia="lt-LT"/>
              </w:rPr>
              <w:t>Įgyvendintas</w:t>
            </w:r>
            <w:r w:rsidRPr="00737AD5">
              <w:rPr>
                <w:szCs w:val="24"/>
                <w:lang w:eastAsia="lt-LT"/>
              </w:rPr>
              <w:t xml:space="preserve"> „Dagilėlio“ dainavimo mokyklos </w:t>
            </w:r>
            <w:r w:rsidRPr="00737AD5">
              <w:t>gabių ir talentingų mokinių programos priemonių plan</w:t>
            </w:r>
            <w:r w:rsidR="007214C2" w:rsidRPr="00737AD5">
              <w:t>as</w:t>
            </w:r>
            <w:r w:rsidRPr="008B0AAB">
              <w:t xml:space="preserve"> </w:t>
            </w:r>
          </w:p>
          <w:p w14:paraId="6728B395" w14:textId="189B6944" w:rsidR="00BA2FD2" w:rsidRPr="008B0AAB" w:rsidRDefault="00BA2FD2" w:rsidP="006445FF">
            <w:pPr>
              <w:rPr>
                <w:szCs w:val="24"/>
                <w:lang w:eastAsia="lt-LT"/>
              </w:rPr>
            </w:pPr>
          </w:p>
        </w:tc>
        <w:tc>
          <w:tcPr>
            <w:tcW w:w="3402" w:type="dxa"/>
            <w:gridSpan w:val="2"/>
            <w:tcBorders>
              <w:left w:val="single" w:sz="4" w:space="0" w:color="auto"/>
              <w:bottom w:val="single" w:sz="4" w:space="0" w:color="auto"/>
              <w:right w:val="single" w:sz="4" w:space="0" w:color="auto"/>
            </w:tcBorders>
          </w:tcPr>
          <w:p w14:paraId="3E56639C" w14:textId="77777777" w:rsidR="00BA2FD2" w:rsidRPr="008B0AAB" w:rsidRDefault="00BA2FD2" w:rsidP="006F5819">
            <w:r w:rsidRPr="008B0AAB">
              <w:t>8.1.3.1. Ne mažiau kaip 5 mokiniams skiriamas pagilintas dalyko mokymas.</w:t>
            </w:r>
          </w:p>
          <w:p w14:paraId="1F7E56C3" w14:textId="2114E318" w:rsidR="00BA2FD2" w:rsidRPr="008B0AAB" w:rsidRDefault="00BA2FD2" w:rsidP="00123167">
            <w:r w:rsidRPr="008B0AAB">
              <w:t xml:space="preserve">8.1.3.2. </w:t>
            </w:r>
            <w:r w:rsidR="00123167" w:rsidRPr="008B0AAB">
              <w:t>Mokiniui s</w:t>
            </w:r>
            <w:r w:rsidRPr="008B0AAB">
              <w:t xml:space="preserve">kirtos ne mažiau kaip 2 individualios konsultacijos per mėnesį </w:t>
            </w:r>
            <w:r w:rsidRPr="008B0AAB">
              <w:rPr>
                <w:szCs w:val="24"/>
                <w:lang w:eastAsia="lt-LT"/>
              </w:rPr>
              <w:t>pagal poreikį.</w:t>
            </w:r>
          </w:p>
        </w:tc>
      </w:tr>
      <w:tr w:rsidR="00BA2FD2" w:rsidRPr="00B209E7" w14:paraId="1F3361AA" w14:textId="77777777" w:rsidTr="00F757AA">
        <w:trPr>
          <w:trHeight w:val="516"/>
        </w:trPr>
        <w:tc>
          <w:tcPr>
            <w:tcW w:w="3060" w:type="dxa"/>
            <w:vMerge/>
            <w:tcBorders>
              <w:left w:val="single" w:sz="4" w:space="0" w:color="auto"/>
              <w:bottom w:val="single" w:sz="4" w:space="0" w:color="auto"/>
              <w:right w:val="single" w:sz="4" w:space="0" w:color="auto"/>
            </w:tcBorders>
          </w:tcPr>
          <w:p w14:paraId="5F12AB78" w14:textId="77777777" w:rsidR="00BA2FD2" w:rsidRPr="008B0AAB" w:rsidRDefault="00BA2FD2" w:rsidP="00352514">
            <w:pPr>
              <w:overflowPunct w:val="0"/>
              <w:textAlignment w:val="baseline"/>
              <w:rPr>
                <w:szCs w:val="24"/>
                <w:lang w:eastAsia="lt-LT"/>
              </w:rPr>
            </w:pPr>
          </w:p>
        </w:tc>
        <w:tc>
          <w:tcPr>
            <w:tcW w:w="3373" w:type="dxa"/>
            <w:tcBorders>
              <w:top w:val="single" w:sz="4" w:space="0" w:color="auto"/>
              <w:left w:val="single" w:sz="4" w:space="0" w:color="auto"/>
              <w:bottom w:val="single" w:sz="4" w:space="0" w:color="auto"/>
              <w:right w:val="single" w:sz="4" w:space="0" w:color="auto"/>
            </w:tcBorders>
          </w:tcPr>
          <w:p w14:paraId="3B881772" w14:textId="4457018D" w:rsidR="003D4342" w:rsidRPr="00C52F54" w:rsidRDefault="008E452D" w:rsidP="00BA2FD2">
            <w:r w:rsidRPr="00DC1C7E">
              <w:rPr>
                <w:szCs w:val="24"/>
                <w:lang w:eastAsia="lt-LT"/>
              </w:rPr>
              <w:t>8.1.4. Užtikrinta mokinių  ugdymosi pasiekimų ir pažangos priežiūra.</w:t>
            </w:r>
          </w:p>
          <w:p w14:paraId="6BD33D34" w14:textId="77777777" w:rsidR="003D4342" w:rsidRPr="00C52F54" w:rsidRDefault="003D4342" w:rsidP="00BA2FD2"/>
          <w:p w14:paraId="63E8F68C" w14:textId="77777777" w:rsidR="003D4342" w:rsidRPr="00C52F54" w:rsidRDefault="003D4342" w:rsidP="003D4342">
            <w:pPr>
              <w:pStyle w:val="Sraopastraipa"/>
              <w:shd w:val="clear" w:color="auto" w:fill="FFFFFF"/>
              <w:jc w:val="both"/>
            </w:pPr>
          </w:p>
          <w:p w14:paraId="6A4905D0" w14:textId="77777777" w:rsidR="00BA2FD2" w:rsidRPr="00C52F54" w:rsidRDefault="00BA2FD2" w:rsidP="00C52F54">
            <w:pPr>
              <w:pStyle w:val="Sraopastraipa"/>
              <w:shd w:val="clear" w:color="auto" w:fill="FFFFFF"/>
              <w:jc w:val="both"/>
              <w:rPr>
                <w:szCs w:val="24"/>
                <w:lang w:eastAsia="lt-LT"/>
              </w:rPr>
            </w:pPr>
          </w:p>
        </w:tc>
        <w:tc>
          <w:tcPr>
            <w:tcW w:w="3402" w:type="dxa"/>
            <w:gridSpan w:val="2"/>
            <w:tcBorders>
              <w:left w:val="single" w:sz="4" w:space="0" w:color="auto"/>
              <w:bottom w:val="single" w:sz="4" w:space="0" w:color="auto"/>
              <w:right w:val="single" w:sz="4" w:space="0" w:color="auto"/>
            </w:tcBorders>
          </w:tcPr>
          <w:p w14:paraId="45A0A80D" w14:textId="61BBD9F6" w:rsidR="00AB43AE" w:rsidRPr="008B0AAB" w:rsidRDefault="008E452D" w:rsidP="008E452D">
            <w:pPr>
              <w:rPr>
                <w:szCs w:val="24"/>
                <w:lang w:eastAsia="lt-LT"/>
              </w:rPr>
            </w:pPr>
            <w:r w:rsidRPr="008B0AAB">
              <w:t>8.1.</w:t>
            </w:r>
            <w:r>
              <w:t>4</w:t>
            </w:r>
            <w:r w:rsidRPr="008B0AAB">
              <w:t xml:space="preserve">.1. </w:t>
            </w:r>
            <w:r w:rsidRPr="008B0AAB">
              <w:rPr>
                <w:szCs w:val="24"/>
                <w:lang w:eastAsia="lt-LT"/>
              </w:rPr>
              <w:t>Ne mažiau kaip du kartus per mokslo metus, kiekvieno mokinio asmeninės ūgties poreikis tenkinamas pasirinktinai dalyvaujant koncertuose, festivaliuose, konkursuose.</w:t>
            </w:r>
          </w:p>
          <w:p w14:paraId="05157608" w14:textId="32A391D6" w:rsidR="008E452D" w:rsidRPr="008B0AAB" w:rsidRDefault="008E452D" w:rsidP="008E452D">
            <w:pPr>
              <w:rPr>
                <w:szCs w:val="24"/>
                <w:lang w:eastAsia="lt-LT"/>
              </w:rPr>
            </w:pPr>
            <w:r w:rsidRPr="008B0AAB">
              <w:t>8.1.</w:t>
            </w:r>
            <w:r>
              <w:t>4</w:t>
            </w:r>
            <w:r w:rsidRPr="008B0AAB">
              <w:t>.2. Mokiniai ir mokyklos kolektyvai (chorai, ansambliai) dalyvauja ne mažiau kaip 30 miesto, šalies ir tarptautinių konkursų, festivalių, koncertų.</w:t>
            </w:r>
            <w:r w:rsidRPr="008B0AAB">
              <w:rPr>
                <w:szCs w:val="24"/>
                <w:lang w:eastAsia="lt-LT"/>
              </w:rPr>
              <w:t xml:space="preserve"> </w:t>
            </w:r>
          </w:p>
          <w:p w14:paraId="5CAE9304" w14:textId="481E9F40" w:rsidR="008E452D" w:rsidRDefault="008E452D" w:rsidP="008E452D">
            <w:pPr>
              <w:rPr>
                <w:szCs w:val="24"/>
                <w:lang w:eastAsia="lt-LT"/>
              </w:rPr>
            </w:pPr>
            <w:r w:rsidRPr="008B0AAB">
              <w:t>8.1.</w:t>
            </w:r>
            <w:r>
              <w:t>4</w:t>
            </w:r>
            <w:r w:rsidRPr="008B0AAB">
              <w:t xml:space="preserve">.3. </w:t>
            </w:r>
            <w:r w:rsidRPr="008B0AAB">
              <w:rPr>
                <w:szCs w:val="24"/>
                <w:lang w:eastAsia="lt-LT"/>
              </w:rPr>
              <w:t>Ne mažiau kaip 10 mokinių tampa</w:t>
            </w:r>
            <w:r w:rsidRPr="008B0AAB">
              <w:t xml:space="preserve"> šalies ir tarptautinių </w:t>
            </w:r>
            <w:r w:rsidRPr="008B0AAB">
              <w:rPr>
                <w:szCs w:val="24"/>
                <w:lang w:eastAsia="lt-LT"/>
              </w:rPr>
              <w:t>konkursų laureatais.</w:t>
            </w:r>
          </w:p>
          <w:p w14:paraId="3370375A" w14:textId="767E9A4F" w:rsidR="00AB43AE" w:rsidRPr="00E457BE" w:rsidRDefault="008E452D" w:rsidP="00155272">
            <w:pPr>
              <w:rPr>
                <w:szCs w:val="24"/>
                <w:lang w:eastAsia="lt-LT"/>
              </w:rPr>
            </w:pPr>
            <w:r w:rsidRPr="00E457BE">
              <w:t xml:space="preserve">8.1.4.4. </w:t>
            </w:r>
            <w:r w:rsidRPr="00E457BE">
              <w:rPr>
                <w:szCs w:val="24"/>
                <w:lang w:eastAsia="lt-LT"/>
              </w:rPr>
              <w:t>Ne mažiau kai 2 kartus per metus vykdoma pasiekimų pokyčio refleksija.</w:t>
            </w:r>
          </w:p>
          <w:p w14:paraId="0E70F9FF" w14:textId="0B55AACA" w:rsidR="00AB43AE" w:rsidRPr="008E452D" w:rsidRDefault="00AB43AE" w:rsidP="00155272">
            <w:pPr>
              <w:rPr>
                <w:szCs w:val="24"/>
                <w:lang w:eastAsia="lt-LT"/>
              </w:rPr>
            </w:pPr>
            <w:r w:rsidRPr="00E457BE">
              <w:rPr>
                <w:szCs w:val="24"/>
                <w:lang w:eastAsia="lt-LT"/>
              </w:rPr>
              <w:t xml:space="preserve">8.1.4.5. </w:t>
            </w:r>
            <w:r w:rsidR="000769ED" w:rsidRPr="00E457BE">
              <w:rPr>
                <w:szCs w:val="24"/>
                <w:lang w:eastAsia="lt-LT"/>
              </w:rPr>
              <w:t xml:space="preserve">100 proc. </w:t>
            </w:r>
            <w:r w:rsidRPr="00E457BE">
              <w:rPr>
                <w:szCs w:val="24"/>
                <w:lang w:eastAsia="lt-LT"/>
              </w:rPr>
              <w:t>mokini</w:t>
            </w:r>
            <w:r w:rsidR="000769ED" w:rsidRPr="00E457BE">
              <w:rPr>
                <w:szCs w:val="24"/>
                <w:lang w:eastAsia="lt-LT"/>
              </w:rPr>
              <w:t>ų</w:t>
            </w:r>
            <w:r w:rsidRPr="00E457BE">
              <w:rPr>
                <w:szCs w:val="24"/>
                <w:lang w:eastAsia="lt-LT"/>
              </w:rPr>
              <w:t xml:space="preserve"> programai pasibaigus padaro pažangą,  perkeliami į aukštesnę klasę ir tęsia  ugdymą (si) aukštesniu lygiu.</w:t>
            </w:r>
            <w:r>
              <w:rPr>
                <w:szCs w:val="24"/>
                <w:lang w:eastAsia="lt-LT"/>
              </w:rPr>
              <w:t xml:space="preserve">  </w:t>
            </w:r>
          </w:p>
        </w:tc>
      </w:tr>
      <w:tr w:rsidR="00E10140" w:rsidRPr="00B209E7" w14:paraId="35D57EFA" w14:textId="77777777" w:rsidTr="00F757AA">
        <w:trPr>
          <w:trHeight w:val="2696"/>
        </w:trPr>
        <w:tc>
          <w:tcPr>
            <w:tcW w:w="3060" w:type="dxa"/>
            <w:vMerge w:val="restart"/>
            <w:tcBorders>
              <w:top w:val="single" w:sz="4" w:space="0" w:color="auto"/>
              <w:left w:val="single" w:sz="4" w:space="0" w:color="auto"/>
              <w:right w:val="single" w:sz="4" w:space="0" w:color="auto"/>
            </w:tcBorders>
            <w:hideMark/>
          </w:tcPr>
          <w:p w14:paraId="36FB6911" w14:textId="0F993692" w:rsidR="00E10140" w:rsidRPr="0019434E" w:rsidRDefault="00E10140" w:rsidP="00652C8C">
            <w:pPr>
              <w:rPr>
                <w:szCs w:val="24"/>
                <w:lang w:eastAsia="lt-LT"/>
              </w:rPr>
            </w:pPr>
            <w:r w:rsidRPr="008B0AAB">
              <w:rPr>
                <w:szCs w:val="24"/>
                <w:lang w:eastAsia="lt-LT"/>
              </w:rPr>
              <w:t xml:space="preserve">8.2. </w:t>
            </w:r>
            <w:r w:rsidRPr="0019434E">
              <w:rPr>
                <w:szCs w:val="24"/>
                <w:lang w:eastAsia="lt-LT"/>
              </w:rPr>
              <w:t>Tobulinti švietimo pagalbą</w:t>
            </w:r>
            <w:r w:rsidR="0019434E">
              <w:rPr>
                <w:szCs w:val="24"/>
                <w:lang w:eastAsia="lt-LT"/>
              </w:rPr>
              <w:t xml:space="preserve"> </w:t>
            </w:r>
            <w:r w:rsidR="009D0E1E" w:rsidRPr="0019434E">
              <w:rPr>
                <w:szCs w:val="24"/>
                <w:lang w:eastAsia="lt-LT"/>
              </w:rPr>
              <w:t>stiprinant</w:t>
            </w:r>
            <w:r w:rsidRPr="0019434E">
              <w:rPr>
                <w:szCs w:val="24"/>
                <w:lang w:eastAsia="lt-LT"/>
              </w:rPr>
              <w:t xml:space="preserve"> kiekvieno mokinio</w:t>
            </w:r>
            <w:r w:rsidRPr="0019434E">
              <w:rPr>
                <w:color w:val="FF0000"/>
                <w:szCs w:val="24"/>
                <w:lang w:eastAsia="lt-LT"/>
              </w:rPr>
              <w:t xml:space="preserve"> </w:t>
            </w:r>
            <w:r w:rsidR="009D0E1E" w:rsidRPr="0019434E">
              <w:rPr>
                <w:szCs w:val="24"/>
                <w:lang w:eastAsia="lt-LT"/>
              </w:rPr>
              <w:t>kompetencijų ugdymą</w:t>
            </w:r>
            <w:r w:rsidR="00CC1A1C" w:rsidRPr="0019434E">
              <w:rPr>
                <w:szCs w:val="24"/>
                <w:lang w:eastAsia="lt-LT"/>
              </w:rPr>
              <w:t xml:space="preserve"> (</w:t>
            </w:r>
            <w:r w:rsidR="009D0E1E" w:rsidRPr="0019434E">
              <w:rPr>
                <w:szCs w:val="24"/>
                <w:lang w:eastAsia="lt-LT"/>
              </w:rPr>
              <w:t>si</w:t>
            </w:r>
            <w:r w:rsidR="00CC1A1C" w:rsidRPr="0019434E">
              <w:rPr>
                <w:szCs w:val="24"/>
                <w:lang w:eastAsia="lt-LT"/>
              </w:rPr>
              <w:t>)</w:t>
            </w:r>
            <w:r w:rsidR="009D0E1E" w:rsidRPr="0019434E">
              <w:rPr>
                <w:szCs w:val="24"/>
                <w:lang w:eastAsia="lt-LT"/>
              </w:rPr>
              <w:t>.</w:t>
            </w:r>
          </w:p>
          <w:p w14:paraId="4F491C6C" w14:textId="058F4C8E" w:rsidR="00E10140" w:rsidRPr="008B0AAB" w:rsidRDefault="00F305D8" w:rsidP="00D52E90">
            <w:pPr>
              <w:rPr>
                <w:szCs w:val="24"/>
                <w:lang w:eastAsia="lt-LT"/>
              </w:rPr>
            </w:pPr>
            <w:r w:rsidRPr="0019434E">
              <w:rPr>
                <w:szCs w:val="24"/>
                <w:lang w:eastAsia="lt-LT"/>
              </w:rPr>
              <w:t>(U</w:t>
            </w:r>
            <w:r w:rsidR="00E10140" w:rsidRPr="0019434E">
              <w:rPr>
                <w:szCs w:val="24"/>
                <w:lang w:eastAsia="lt-LT"/>
              </w:rPr>
              <w:t>gdymas</w:t>
            </w:r>
            <w:r w:rsidR="00E10140" w:rsidRPr="008B0AAB">
              <w:rPr>
                <w:szCs w:val="24"/>
                <w:lang w:eastAsia="lt-LT"/>
              </w:rPr>
              <w:t>(is)</w:t>
            </w:r>
            <w:r w:rsidRPr="008B0AAB">
              <w:rPr>
                <w:szCs w:val="24"/>
                <w:lang w:eastAsia="lt-LT"/>
              </w:rPr>
              <w:t>)</w:t>
            </w:r>
          </w:p>
          <w:p w14:paraId="42D44628" w14:textId="77777777" w:rsidR="00E10140" w:rsidRPr="008B0AAB" w:rsidRDefault="00E10140" w:rsidP="00D52E90">
            <w:pPr>
              <w:rPr>
                <w:szCs w:val="24"/>
                <w:lang w:eastAsia="lt-LT"/>
              </w:rPr>
            </w:pPr>
          </w:p>
          <w:p w14:paraId="64944E16" w14:textId="77777777" w:rsidR="00E10140" w:rsidRPr="008B0AAB" w:rsidRDefault="00E10140" w:rsidP="00D52E90">
            <w:pPr>
              <w:rPr>
                <w:szCs w:val="24"/>
                <w:lang w:eastAsia="lt-LT"/>
              </w:rPr>
            </w:pPr>
          </w:p>
          <w:p w14:paraId="28848EDD" w14:textId="77777777" w:rsidR="00E10140" w:rsidRPr="008B0AAB" w:rsidRDefault="00E10140" w:rsidP="00D52E90">
            <w:pPr>
              <w:rPr>
                <w:szCs w:val="24"/>
                <w:lang w:eastAsia="lt-LT"/>
              </w:rPr>
            </w:pPr>
          </w:p>
          <w:p w14:paraId="00698B35" w14:textId="77777777" w:rsidR="00E10140" w:rsidRPr="008B0AAB" w:rsidRDefault="00E10140" w:rsidP="00D52E90">
            <w:pPr>
              <w:jc w:val="right"/>
              <w:rPr>
                <w:szCs w:val="24"/>
                <w:lang w:eastAsia="lt-LT"/>
              </w:rPr>
            </w:pPr>
          </w:p>
        </w:tc>
        <w:tc>
          <w:tcPr>
            <w:tcW w:w="3373" w:type="dxa"/>
            <w:tcBorders>
              <w:top w:val="single" w:sz="4" w:space="0" w:color="auto"/>
              <w:left w:val="single" w:sz="4" w:space="0" w:color="auto"/>
              <w:bottom w:val="single" w:sz="4" w:space="0" w:color="auto"/>
              <w:right w:val="single" w:sz="4" w:space="0" w:color="auto"/>
            </w:tcBorders>
          </w:tcPr>
          <w:p w14:paraId="0B4EB97E" w14:textId="59CA77A5" w:rsidR="00E10140" w:rsidRPr="008B0AAB" w:rsidRDefault="00E10140" w:rsidP="00C81482">
            <w:r w:rsidRPr="008B0AAB">
              <w:t xml:space="preserve">8.2.1. </w:t>
            </w:r>
            <w:r w:rsidR="00FA12ED" w:rsidRPr="008B0AAB">
              <w:t xml:space="preserve">Patobulinta </w:t>
            </w:r>
            <w:r w:rsidR="00DC53C6" w:rsidRPr="008B0AAB">
              <w:t xml:space="preserve">švietimo pagalbos </w:t>
            </w:r>
            <w:r w:rsidR="001E36B8" w:rsidRPr="008B0AAB">
              <w:t xml:space="preserve">mokiniui </w:t>
            </w:r>
            <w:r w:rsidR="00DC53C6" w:rsidRPr="008B0AAB">
              <w:t xml:space="preserve">teikimo </w:t>
            </w:r>
            <w:r w:rsidR="001E36B8" w:rsidRPr="008B0AAB">
              <w:t>sistema.</w:t>
            </w:r>
          </w:p>
          <w:p w14:paraId="662EBE8F" w14:textId="77777777" w:rsidR="00E10140" w:rsidRPr="008B0AAB" w:rsidRDefault="00E10140" w:rsidP="00C81482"/>
          <w:p w14:paraId="2A515F19" w14:textId="77777777" w:rsidR="00E10140" w:rsidRPr="008B0AAB" w:rsidRDefault="00E10140" w:rsidP="00C81482"/>
          <w:p w14:paraId="0EBA122F" w14:textId="77777777" w:rsidR="00E10140" w:rsidRPr="008B0AAB" w:rsidRDefault="00E10140" w:rsidP="00C81482"/>
          <w:p w14:paraId="6C636CD9" w14:textId="77777777" w:rsidR="00E10140" w:rsidRPr="008B0AAB" w:rsidRDefault="00E10140" w:rsidP="00C81482"/>
          <w:p w14:paraId="3D53B067" w14:textId="77777777" w:rsidR="00E10140" w:rsidRPr="008B0AAB" w:rsidRDefault="00E10140" w:rsidP="00C81482"/>
          <w:p w14:paraId="1512CF81" w14:textId="77777777" w:rsidR="00E10140" w:rsidRPr="008B0AAB" w:rsidRDefault="00E10140" w:rsidP="00C81482"/>
        </w:tc>
        <w:tc>
          <w:tcPr>
            <w:tcW w:w="3402" w:type="dxa"/>
            <w:gridSpan w:val="2"/>
            <w:tcBorders>
              <w:top w:val="single" w:sz="4" w:space="0" w:color="auto"/>
              <w:left w:val="single" w:sz="4" w:space="0" w:color="auto"/>
              <w:bottom w:val="single" w:sz="4" w:space="0" w:color="auto"/>
              <w:right w:val="single" w:sz="4" w:space="0" w:color="auto"/>
            </w:tcBorders>
          </w:tcPr>
          <w:p w14:paraId="63C4CE15" w14:textId="2C653C77" w:rsidR="00E10140" w:rsidRPr="008B0AAB" w:rsidRDefault="00DC53C6" w:rsidP="00C81482">
            <w:r w:rsidRPr="008B0AAB">
              <w:t>8.2.1.1.</w:t>
            </w:r>
            <w:r w:rsidR="001E36B8" w:rsidRPr="008B0AAB">
              <w:t xml:space="preserve"> Suburta darbo grupė ir parengtas atnaujintas švietimo pagalbos mokiniui teikimo tvarkos aprašas.</w:t>
            </w:r>
          </w:p>
          <w:p w14:paraId="2C939C07" w14:textId="7FE97DB5" w:rsidR="009D2112" w:rsidRPr="008B0AAB" w:rsidRDefault="001E36B8" w:rsidP="00863E82">
            <w:r w:rsidRPr="008B0AAB">
              <w:t xml:space="preserve">8.2.1.2. </w:t>
            </w:r>
            <w:r w:rsidR="00991B54" w:rsidRPr="008B0AAB">
              <w:t xml:space="preserve">Susitarta dėl švietimo pagalbos teikimo plano, užtikrinančio sisteminę mokymosi pagalbą </w:t>
            </w:r>
            <w:r w:rsidR="00863E82" w:rsidRPr="00863E82">
              <w:t>spec. poreikių vaikams</w:t>
            </w:r>
            <w:r w:rsidR="00991B54" w:rsidRPr="00863E82">
              <w:t xml:space="preserve">, </w:t>
            </w:r>
            <w:r w:rsidRPr="00863E82">
              <w:t>re</w:t>
            </w:r>
            <w:r w:rsidRPr="008B0AAB">
              <w:t>ng</w:t>
            </w:r>
            <w:r w:rsidR="00991B54" w:rsidRPr="008B0AAB">
              <w:t>imo.</w:t>
            </w:r>
            <w:r w:rsidRPr="008B0AAB">
              <w:t xml:space="preserve"> </w:t>
            </w:r>
          </w:p>
        </w:tc>
      </w:tr>
      <w:tr w:rsidR="00E10140" w:rsidRPr="00B209E7" w14:paraId="09836DF3" w14:textId="77777777" w:rsidTr="009F58DF">
        <w:trPr>
          <w:trHeight w:val="2696"/>
        </w:trPr>
        <w:tc>
          <w:tcPr>
            <w:tcW w:w="3060" w:type="dxa"/>
            <w:vMerge/>
            <w:tcBorders>
              <w:left w:val="single" w:sz="4" w:space="0" w:color="auto"/>
              <w:bottom w:val="single" w:sz="4" w:space="0" w:color="auto"/>
              <w:right w:val="single" w:sz="4" w:space="0" w:color="auto"/>
            </w:tcBorders>
          </w:tcPr>
          <w:p w14:paraId="7630961B" w14:textId="77777777" w:rsidR="00E10140" w:rsidRPr="008B0AAB" w:rsidRDefault="00E10140" w:rsidP="00652C8C">
            <w:pPr>
              <w:rPr>
                <w:szCs w:val="24"/>
                <w:lang w:eastAsia="lt-LT"/>
              </w:rPr>
            </w:pPr>
          </w:p>
        </w:tc>
        <w:tc>
          <w:tcPr>
            <w:tcW w:w="3373" w:type="dxa"/>
            <w:tcBorders>
              <w:top w:val="single" w:sz="4" w:space="0" w:color="auto"/>
              <w:left w:val="single" w:sz="4" w:space="0" w:color="auto"/>
              <w:bottom w:val="single" w:sz="4" w:space="0" w:color="auto"/>
              <w:right w:val="single" w:sz="4" w:space="0" w:color="auto"/>
            </w:tcBorders>
          </w:tcPr>
          <w:p w14:paraId="144ACFCE" w14:textId="7CCCAC30" w:rsidR="00E10140" w:rsidRPr="008B0AAB" w:rsidRDefault="00291D99" w:rsidP="00036952">
            <w:r w:rsidRPr="00A2110E">
              <w:t>8.2.2.</w:t>
            </w:r>
            <w:r w:rsidR="00C151DE" w:rsidRPr="00A2110E">
              <w:t xml:space="preserve"> </w:t>
            </w:r>
            <w:r w:rsidR="009D0E1E" w:rsidRPr="00A2110E">
              <w:t xml:space="preserve"> Įgyvendintos </w:t>
            </w:r>
            <w:r w:rsidR="00036952" w:rsidRPr="00A2110E">
              <w:t>n</w:t>
            </w:r>
            <w:r w:rsidR="00C151DE" w:rsidRPr="00A2110E">
              <w:rPr>
                <w:szCs w:val="24"/>
                <w:lang w:eastAsia="lt-LT"/>
              </w:rPr>
              <w:t xml:space="preserve">eformaliojo ugdymo programos bendrojo ugdymo mokyklose </w:t>
            </w:r>
            <w:r w:rsidR="009D0E1E" w:rsidRPr="00A2110E">
              <w:rPr>
                <w:szCs w:val="24"/>
                <w:lang w:eastAsia="lt-LT"/>
              </w:rPr>
              <w:t>arčiau mokinio gyvenamosios vietos</w:t>
            </w:r>
            <w:r w:rsidR="00A2110E">
              <w:rPr>
                <w:szCs w:val="24"/>
                <w:lang w:eastAsia="lt-LT"/>
              </w:rPr>
              <w:t>.</w:t>
            </w:r>
          </w:p>
        </w:tc>
        <w:tc>
          <w:tcPr>
            <w:tcW w:w="3402" w:type="dxa"/>
            <w:gridSpan w:val="2"/>
            <w:tcBorders>
              <w:top w:val="single" w:sz="4" w:space="0" w:color="auto"/>
              <w:left w:val="single" w:sz="4" w:space="0" w:color="auto"/>
              <w:bottom w:val="single" w:sz="4" w:space="0" w:color="auto"/>
              <w:right w:val="single" w:sz="4" w:space="0" w:color="auto"/>
            </w:tcBorders>
          </w:tcPr>
          <w:p w14:paraId="65DD8E37" w14:textId="22598075" w:rsidR="00C151DE" w:rsidRPr="008B0AAB" w:rsidRDefault="00C151DE" w:rsidP="00C151DE">
            <w:pPr>
              <w:rPr>
                <w:szCs w:val="24"/>
                <w:lang w:eastAsia="lt-LT"/>
              </w:rPr>
            </w:pPr>
            <w:r w:rsidRPr="008B0AAB">
              <w:rPr>
                <w:szCs w:val="24"/>
                <w:lang w:eastAsia="lt-LT"/>
              </w:rPr>
              <w:t>8.2.2.1. Neformaliojo ugdymo programa  vykdoma ne mažiau kaip trijose bendrojo ugdymo mokyklose.</w:t>
            </w:r>
          </w:p>
          <w:p w14:paraId="40FB734F" w14:textId="67D9CBBB" w:rsidR="00E10140" w:rsidRPr="008B0AAB" w:rsidRDefault="00C151DE" w:rsidP="009F58DF">
            <w:r w:rsidRPr="008B0AAB">
              <w:rPr>
                <w:szCs w:val="24"/>
                <w:lang w:eastAsia="lt-LT"/>
              </w:rPr>
              <w:t xml:space="preserve">8.2.2.2. Ne mažiau </w:t>
            </w:r>
            <w:r w:rsidRPr="00E457BE">
              <w:rPr>
                <w:szCs w:val="24"/>
                <w:lang w:eastAsia="lt-LT"/>
              </w:rPr>
              <w:t xml:space="preserve">kaip </w:t>
            </w:r>
            <w:r w:rsidR="009F58DF" w:rsidRPr="00E457BE">
              <w:rPr>
                <w:szCs w:val="24"/>
                <w:lang w:eastAsia="lt-LT"/>
              </w:rPr>
              <w:t>8</w:t>
            </w:r>
            <w:r w:rsidRPr="00E457BE">
              <w:rPr>
                <w:szCs w:val="24"/>
                <w:lang w:eastAsia="lt-LT"/>
              </w:rPr>
              <w:t>0</w:t>
            </w:r>
            <w:r w:rsidRPr="008B0AAB">
              <w:rPr>
                <w:szCs w:val="24"/>
                <w:lang w:eastAsia="lt-LT"/>
              </w:rPr>
              <w:t xml:space="preserve"> bendrojo ugdymo mokyklų mokinių dalyvauja „Dagilėlio“ dainavimo mokyklos vykdomoje programoje.</w:t>
            </w:r>
            <w:r w:rsidR="005D7BA1">
              <w:rPr>
                <w:szCs w:val="24"/>
                <w:lang w:eastAsia="lt-LT"/>
              </w:rPr>
              <w:t xml:space="preserve"> </w:t>
            </w:r>
          </w:p>
        </w:tc>
      </w:tr>
      <w:tr w:rsidR="009B0675" w:rsidRPr="00B209E7" w14:paraId="78B3A3A9" w14:textId="77777777" w:rsidTr="009F58DF">
        <w:trPr>
          <w:trHeight w:val="2696"/>
        </w:trPr>
        <w:tc>
          <w:tcPr>
            <w:tcW w:w="3060" w:type="dxa"/>
            <w:tcBorders>
              <w:left w:val="single" w:sz="4" w:space="0" w:color="auto"/>
              <w:bottom w:val="single" w:sz="4" w:space="0" w:color="auto"/>
              <w:right w:val="single" w:sz="4" w:space="0" w:color="auto"/>
            </w:tcBorders>
          </w:tcPr>
          <w:p w14:paraId="5445E950" w14:textId="77777777" w:rsidR="009B0675" w:rsidRPr="008B0AAB" w:rsidRDefault="009B0675" w:rsidP="00652C8C">
            <w:pPr>
              <w:rPr>
                <w:szCs w:val="24"/>
                <w:lang w:eastAsia="lt-LT"/>
              </w:rPr>
            </w:pPr>
          </w:p>
        </w:tc>
        <w:tc>
          <w:tcPr>
            <w:tcW w:w="3373" w:type="dxa"/>
            <w:tcBorders>
              <w:top w:val="single" w:sz="4" w:space="0" w:color="auto"/>
              <w:left w:val="single" w:sz="4" w:space="0" w:color="auto"/>
              <w:bottom w:val="single" w:sz="4" w:space="0" w:color="auto"/>
              <w:right w:val="single" w:sz="4" w:space="0" w:color="auto"/>
            </w:tcBorders>
          </w:tcPr>
          <w:p w14:paraId="4C6CB5B6" w14:textId="358CF3DD" w:rsidR="009B0675" w:rsidRPr="00036952" w:rsidRDefault="009B0675" w:rsidP="009B0675">
            <w:pPr>
              <w:rPr>
                <w:strike/>
                <w:color w:val="FF0000"/>
                <w:szCs w:val="24"/>
                <w:lang w:eastAsia="lt-LT"/>
              </w:rPr>
            </w:pPr>
            <w:r w:rsidRPr="008B0AAB">
              <w:rPr>
                <w:szCs w:val="24"/>
                <w:lang w:eastAsia="lt-LT"/>
              </w:rPr>
              <w:t>8.</w:t>
            </w:r>
            <w:r>
              <w:rPr>
                <w:szCs w:val="24"/>
                <w:lang w:eastAsia="lt-LT"/>
              </w:rPr>
              <w:t>2</w:t>
            </w:r>
            <w:r w:rsidRPr="008B0AAB">
              <w:rPr>
                <w:szCs w:val="24"/>
                <w:lang w:eastAsia="lt-LT"/>
              </w:rPr>
              <w:t>.</w:t>
            </w:r>
            <w:r>
              <w:rPr>
                <w:szCs w:val="24"/>
                <w:lang w:eastAsia="lt-LT"/>
              </w:rPr>
              <w:t>3</w:t>
            </w:r>
            <w:r w:rsidRPr="008B0AAB">
              <w:rPr>
                <w:szCs w:val="24"/>
                <w:lang w:eastAsia="lt-LT"/>
              </w:rPr>
              <w:t xml:space="preserve">. </w:t>
            </w:r>
            <w:r>
              <w:rPr>
                <w:szCs w:val="24"/>
                <w:lang w:eastAsia="lt-LT"/>
              </w:rPr>
              <w:t xml:space="preserve"> </w:t>
            </w:r>
            <w:r w:rsidRPr="008475B2">
              <w:rPr>
                <w:szCs w:val="24"/>
                <w:lang w:eastAsia="lt-LT"/>
              </w:rPr>
              <w:t>Patobulintos</w:t>
            </w:r>
            <w:r>
              <w:rPr>
                <w:szCs w:val="24"/>
                <w:lang w:eastAsia="lt-LT"/>
              </w:rPr>
              <w:t xml:space="preserve"> m</w:t>
            </w:r>
            <w:r w:rsidRPr="008B0AAB">
              <w:rPr>
                <w:szCs w:val="24"/>
                <w:lang w:eastAsia="lt-LT"/>
              </w:rPr>
              <w:t>okytojų profesinės kompetencijos</w:t>
            </w:r>
            <w:r>
              <w:rPr>
                <w:szCs w:val="24"/>
                <w:lang w:eastAsia="lt-LT"/>
              </w:rPr>
              <w:t>.</w:t>
            </w:r>
          </w:p>
          <w:p w14:paraId="1914923C" w14:textId="77777777" w:rsidR="009B0675" w:rsidRPr="00A2110E" w:rsidRDefault="009B0675" w:rsidP="00036952"/>
        </w:tc>
        <w:tc>
          <w:tcPr>
            <w:tcW w:w="3402" w:type="dxa"/>
            <w:gridSpan w:val="2"/>
            <w:tcBorders>
              <w:top w:val="single" w:sz="4" w:space="0" w:color="auto"/>
              <w:left w:val="single" w:sz="4" w:space="0" w:color="auto"/>
              <w:bottom w:val="single" w:sz="4" w:space="0" w:color="auto"/>
              <w:right w:val="single" w:sz="4" w:space="0" w:color="auto"/>
            </w:tcBorders>
          </w:tcPr>
          <w:p w14:paraId="41F476C6" w14:textId="1B95F07E" w:rsidR="009B0675" w:rsidRPr="008B0AAB" w:rsidRDefault="009B0675" w:rsidP="009B0675">
            <w:pPr>
              <w:rPr>
                <w:szCs w:val="24"/>
                <w:lang w:eastAsia="lt-LT"/>
              </w:rPr>
            </w:pPr>
            <w:r w:rsidRPr="008B0AAB">
              <w:rPr>
                <w:szCs w:val="24"/>
                <w:lang w:eastAsia="lt-LT"/>
              </w:rPr>
              <w:t>8.</w:t>
            </w:r>
            <w:r w:rsidR="00682AA1">
              <w:rPr>
                <w:szCs w:val="24"/>
                <w:lang w:eastAsia="lt-LT"/>
              </w:rPr>
              <w:t>2</w:t>
            </w:r>
            <w:r w:rsidRPr="008B0AAB">
              <w:rPr>
                <w:szCs w:val="24"/>
                <w:lang w:eastAsia="lt-LT"/>
              </w:rPr>
              <w:t>.</w:t>
            </w:r>
            <w:r w:rsidR="00682AA1">
              <w:rPr>
                <w:szCs w:val="24"/>
                <w:lang w:eastAsia="lt-LT"/>
              </w:rPr>
              <w:t>3.</w:t>
            </w:r>
            <w:r w:rsidRPr="008B0AAB">
              <w:rPr>
                <w:szCs w:val="24"/>
                <w:lang w:eastAsia="lt-LT"/>
              </w:rPr>
              <w:t>1. Organizuotas seminaras mokytojams apie mokinių ugdymosi pažangos ir mokymosi motyvacijos skatinimą.</w:t>
            </w:r>
          </w:p>
          <w:p w14:paraId="453AB80D" w14:textId="2225482D" w:rsidR="009B0675" w:rsidRPr="008B0AAB" w:rsidRDefault="009B0675" w:rsidP="00C151DE">
            <w:pPr>
              <w:rPr>
                <w:szCs w:val="24"/>
                <w:lang w:eastAsia="lt-LT"/>
              </w:rPr>
            </w:pPr>
            <w:r w:rsidRPr="008B0AAB">
              <w:rPr>
                <w:szCs w:val="24"/>
                <w:lang w:eastAsia="lt-LT"/>
              </w:rPr>
              <w:t>8.</w:t>
            </w:r>
            <w:r w:rsidR="00682AA1">
              <w:rPr>
                <w:szCs w:val="24"/>
                <w:lang w:eastAsia="lt-LT"/>
              </w:rPr>
              <w:t>2</w:t>
            </w:r>
            <w:r w:rsidRPr="008B0AAB">
              <w:rPr>
                <w:szCs w:val="24"/>
                <w:lang w:eastAsia="lt-LT"/>
              </w:rPr>
              <w:t>.</w:t>
            </w:r>
            <w:r w:rsidR="00682AA1">
              <w:rPr>
                <w:szCs w:val="24"/>
                <w:lang w:eastAsia="lt-LT"/>
              </w:rPr>
              <w:t>3</w:t>
            </w:r>
            <w:r w:rsidRPr="008B0AAB">
              <w:rPr>
                <w:szCs w:val="24"/>
                <w:lang w:eastAsia="lt-LT"/>
              </w:rPr>
              <w:t>.2. Ne mažiau 80 proc. mokytojų patobulina savo profesines kompetencijas dalyvaudami įvairiose kvalifikacijos tobulinimo programose.</w:t>
            </w:r>
          </w:p>
        </w:tc>
      </w:tr>
      <w:tr w:rsidR="009B0675" w:rsidRPr="00B209E7" w14:paraId="705E927A" w14:textId="77777777" w:rsidTr="005210D3">
        <w:trPr>
          <w:trHeight w:val="1975"/>
        </w:trPr>
        <w:tc>
          <w:tcPr>
            <w:tcW w:w="3060" w:type="dxa"/>
            <w:tcBorders>
              <w:left w:val="single" w:sz="4" w:space="0" w:color="auto"/>
              <w:bottom w:val="single" w:sz="4" w:space="0" w:color="auto"/>
              <w:right w:val="single" w:sz="4" w:space="0" w:color="auto"/>
            </w:tcBorders>
          </w:tcPr>
          <w:p w14:paraId="162115DA" w14:textId="77777777" w:rsidR="009B0675" w:rsidRPr="008B0AAB" w:rsidRDefault="009B0675" w:rsidP="009B0675">
            <w:pPr>
              <w:rPr>
                <w:szCs w:val="24"/>
                <w:lang w:eastAsia="lt-LT"/>
              </w:rPr>
            </w:pPr>
          </w:p>
        </w:tc>
        <w:tc>
          <w:tcPr>
            <w:tcW w:w="3373" w:type="dxa"/>
            <w:tcBorders>
              <w:top w:val="single" w:sz="4" w:space="0" w:color="auto"/>
              <w:left w:val="single" w:sz="4" w:space="0" w:color="auto"/>
              <w:bottom w:val="single" w:sz="4" w:space="0" w:color="auto"/>
              <w:right w:val="single" w:sz="4" w:space="0" w:color="auto"/>
            </w:tcBorders>
          </w:tcPr>
          <w:p w14:paraId="0DF84635" w14:textId="0FD6FAD8" w:rsidR="009B0675" w:rsidRPr="008B0AAB" w:rsidRDefault="009B0675" w:rsidP="009B0675">
            <w:pPr>
              <w:rPr>
                <w:szCs w:val="24"/>
                <w:lang w:eastAsia="lt-LT"/>
              </w:rPr>
            </w:pPr>
            <w:r w:rsidRPr="006F7499">
              <w:rPr>
                <w:szCs w:val="24"/>
                <w:lang w:eastAsia="lt-LT"/>
              </w:rPr>
              <w:t>8.</w:t>
            </w:r>
            <w:r w:rsidR="00682AA1" w:rsidRPr="006F7499">
              <w:rPr>
                <w:szCs w:val="24"/>
                <w:lang w:eastAsia="lt-LT"/>
              </w:rPr>
              <w:t>2</w:t>
            </w:r>
            <w:r w:rsidRPr="006F7499">
              <w:rPr>
                <w:szCs w:val="24"/>
                <w:lang w:eastAsia="lt-LT"/>
              </w:rPr>
              <w:t>.</w:t>
            </w:r>
            <w:r w:rsidR="00682AA1" w:rsidRPr="006F7499">
              <w:rPr>
                <w:szCs w:val="24"/>
                <w:lang w:eastAsia="lt-LT"/>
              </w:rPr>
              <w:t>4</w:t>
            </w:r>
            <w:r w:rsidRPr="006F7499">
              <w:rPr>
                <w:szCs w:val="24"/>
                <w:lang w:eastAsia="lt-LT"/>
              </w:rPr>
              <w:t>. Patobulintos mokyklos vadovų</w:t>
            </w:r>
            <w:r w:rsidRPr="006F7499">
              <w:rPr>
                <w:strike/>
                <w:szCs w:val="24"/>
                <w:lang w:eastAsia="lt-LT"/>
              </w:rPr>
              <w:t xml:space="preserve"> </w:t>
            </w:r>
            <w:r w:rsidRPr="006F7499">
              <w:rPr>
                <w:szCs w:val="24"/>
                <w:lang w:eastAsia="lt-LT"/>
              </w:rPr>
              <w:t>vadybinės kompetencijos.</w:t>
            </w:r>
          </w:p>
          <w:p w14:paraId="0E501747" w14:textId="77777777" w:rsidR="009B0675" w:rsidRPr="008B0AAB" w:rsidRDefault="009B0675" w:rsidP="009B0675">
            <w:pPr>
              <w:rPr>
                <w:szCs w:val="24"/>
                <w:lang w:eastAsia="lt-LT"/>
              </w:rPr>
            </w:pPr>
          </w:p>
        </w:tc>
        <w:tc>
          <w:tcPr>
            <w:tcW w:w="3402" w:type="dxa"/>
            <w:gridSpan w:val="2"/>
            <w:tcBorders>
              <w:top w:val="single" w:sz="4" w:space="0" w:color="auto"/>
              <w:left w:val="single" w:sz="4" w:space="0" w:color="auto"/>
              <w:bottom w:val="single" w:sz="4" w:space="0" w:color="auto"/>
              <w:right w:val="single" w:sz="4" w:space="0" w:color="auto"/>
            </w:tcBorders>
          </w:tcPr>
          <w:p w14:paraId="3F85EE9A" w14:textId="298FE215" w:rsidR="009B0675" w:rsidRDefault="009B0675" w:rsidP="009B0675">
            <w:pPr>
              <w:rPr>
                <w:szCs w:val="24"/>
                <w:lang w:eastAsia="lt-LT"/>
              </w:rPr>
            </w:pPr>
            <w:r w:rsidRPr="005210D3">
              <w:rPr>
                <w:lang w:eastAsia="lt-LT"/>
              </w:rPr>
              <w:t>8.</w:t>
            </w:r>
            <w:r w:rsidR="00682AA1" w:rsidRPr="005210D3">
              <w:rPr>
                <w:lang w:eastAsia="lt-LT"/>
              </w:rPr>
              <w:t>2</w:t>
            </w:r>
            <w:r w:rsidRPr="005210D3">
              <w:rPr>
                <w:lang w:eastAsia="lt-LT"/>
              </w:rPr>
              <w:t>.</w:t>
            </w:r>
            <w:r w:rsidR="00682AA1" w:rsidRPr="005210D3">
              <w:rPr>
                <w:lang w:eastAsia="lt-LT"/>
              </w:rPr>
              <w:t>4</w:t>
            </w:r>
            <w:r w:rsidRPr="005210D3">
              <w:rPr>
                <w:lang w:eastAsia="lt-LT"/>
              </w:rPr>
              <w:t>.</w:t>
            </w:r>
            <w:r w:rsidR="00682AA1" w:rsidRPr="005210D3">
              <w:rPr>
                <w:lang w:eastAsia="lt-LT"/>
              </w:rPr>
              <w:t>1</w:t>
            </w:r>
            <w:r w:rsidRPr="005210D3">
              <w:rPr>
                <w:lang w:eastAsia="lt-LT"/>
              </w:rPr>
              <w:t xml:space="preserve">. Mokyklos vadovai tobulina vadybines kompetencijas ne mažiau kaip 2 </w:t>
            </w:r>
            <w:r w:rsidRPr="005210D3">
              <w:rPr>
                <w:szCs w:val="24"/>
                <w:lang w:eastAsia="lt-LT"/>
              </w:rPr>
              <w:t>kvalifikacijos tobulinimo renginiuose.</w:t>
            </w:r>
            <w:r w:rsidRPr="00592F76">
              <w:rPr>
                <w:szCs w:val="24"/>
                <w:lang w:eastAsia="lt-LT"/>
              </w:rPr>
              <w:t xml:space="preserve"> </w:t>
            </w:r>
          </w:p>
          <w:p w14:paraId="3199B26B" w14:textId="77777777" w:rsidR="009B0675" w:rsidRPr="008B0AAB" w:rsidRDefault="009B0675" w:rsidP="009B0675">
            <w:pPr>
              <w:rPr>
                <w:szCs w:val="24"/>
                <w:lang w:eastAsia="lt-LT"/>
              </w:rPr>
            </w:pPr>
          </w:p>
        </w:tc>
      </w:tr>
      <w:tr w:rsidR="009B0675" w:rsidRPr="00B209E7" w14:paraId="57A9455F" w14:textId="77777777" w:rsidTr="009F58DF">
        <w:trPr>
          <w:trHeight w:val="2696"/>
        </w:trPr>
        <w:tc>
          <w:tcPr>
            <w:tcW w:w="3060" w:type="dxa"/>
            <w:tcBorders>
              <w:left w:val="single" w:sz="4" w:space="0" w:color="auto"/>
              <w:bottom w:val="single" w:sz="4" w:space="0" w:color="auto"/>
              <w:right w:val="single" w:sz="4" w:space="0" w:color="auto"/>
            </w:tcBorders>
          </w:tcPr>
          <w:p w14:paraId="29AEFF6D" w14:textId="57FE4F30" w:rsidR="009B0675" w:rsidRPr="008B0AAB" w:rsidRDefault="009B0675" w:rsidP="009B0675">
            <w:pPr>
              <w:rPr>
                <w:szCs w:val="24"/>
                <w:lang w:eastAsia="lt-LT"/>
              </w:rPr>
            </w:pPr>
            <w:r w:rsidRPr="008B0AAB">
              <w:rPr>
                <w:szCs w:val="24"/>
                <w:lang w:eastAsia="lt-LT"/>
              </w:rPr>
              <w:t>8.</w:t>
            </w:r>
            <w:r>
              <w:rPr>
                <w:szCs w:val="24"/>
                <w:lang w:eastAsia="lt-LT"/>
              </w:rPr>
              <w:t>3</w:t>
            </w:r>
            <w:r w:rsidRPr="008B0AAB">
              <w:rPr>
                <w:szCs w:val="24"/>
                <w:lang w:eastAsia="lt-LT"/>
              </w:rPr>
              <w:t>. Modernizuoti mokyklos edukacinę erdvę</w:t>
            </w:r>
          </w:p>
          <w:p w14:paraId="1386EC9B" w14:textId="3989BA29" w:rsidR="009B0675" w:rsidRPr="008B0AAB" w:rsidRDefault="009B0675" w:rsidP="009B0675">
            <w:pPr>
              <w:rPr>
                <w:szCs w:val="24"/>
                <w:lang w:eastAsia="lt-LT"/>
              </w:rPr>
            </w:pPr>
            <w:r w:rsidRPr="008B0AAB">
              <w:rPr>
                <w:szCs w:val="24"/>
                <w:lang w:eastAsia="lt-LT"/>
              </w:rPr>
              <w:t>(Ugdymo(si) aplinka)</w:t>
            </w:r>
          </w:p>
        </w:tc>
        <w:tc>
          <w:tcPr>
            <w:tcW w:w="3373" w:type="dxa"/>
            <w:tcBorders>
              <w:top w:val="single" w:sz="4" w:space="0" w:color="auto"/>
              <w:left w:val="single" w:sz="4" w:space="0" w:color="auto"/>
              <w:bottom w:val="single" w:sz="4" w:space="0" w:color="auto"/>
              <w:right w:val="single" w:sz="4" w:space="0" w:color="auto"/>
            </w:tcBorders>
          </w:tcPr>
          <w:p w14:paraId="73B78E42" w14:textId="374D69EF" w:rsidR="009B0675" w:rsidRPr="008B0AAB" w:rsidRDefault="009B0675" w:rsidP="009B0675">
            <w:pPr>
              <w:rPr>
                <w:szCs w:val="24"/>
                <w:lang w:eastAsia="lt-LT"/>
              </w:rPr>
            </w:pPr>
            <w:r w:rsidRPr="008B0AAB">
              <w:rPr>
                <w:szCs w:val="24"/>
              </w:rPr>
              <w:t>8.</w:t>
            </w:r>
            <w:r>
              <w:rPr>
                <w:szCs w:val="24"/>
              </w:rPr>
              <w:t>3</w:t>
            </w:r>
            <w:r w:rsidRPr="008B0AAB">
              <w:rPr>
                <w:szCs w:val="24"/>
              </w:rPr>
              <w:t>.1. Patobulinta vaiko emocinį ir intelektualinį ugdymą skatinanti aplinka.</w:t>
            </w:r>
          </w:p>
          <w:p w14:paraId="3A2FA118" w14:textId="77777777" w:rsidR="009B0675" w:rsidRPr="008B0AAB" w:rsidRDefault="009B0675" w:rsidP="009B0675"/>
        </w:tc>
        <w:tc>
          <w:tcPr>
            <w:tcW w:w="3402" w:type="dxa"/>
            <w:gridSpan w:val="2"/>
            <w:tcBorders>
              <w:top w:val="single" w:sz="4" w:space="0" w:color="auto"/>
              <w:left w:val="single" w:sz="4" w:space="0" w:color="auto"/>
              <w:bottom w:val="single" w:sz="4" w:space="0" w:color="auto"/>
              <w:right w:val="single" w:sz="4" w:space="0" w:color="auto"/>
            </w:tcBorders>
          </w:tcPr>
          <w:p w14:paraId="63D9723C" w14:textId="1D7968A6" w:rsidR="009B0675" w:rsidRPr="008B0AAB" w:rsidRDefault="009B0675" w:rsidP="009B0675">
            <w:pPr>
              <w:rPr>
                <w:szCs w:val="24"/>
                <w:lang w:eastAsia="lt-LT"/>
              </w:rPr>
            </w:pPr>
            <w:r w:rsidRPr="008B0AAB">
              <w:rPr>
                <w:rFonts w:eastAsia="Arial Unicode MS"/>
                <w:szCs w:val="24"/>
              </w:rPr>
              <w:t>8.</w:t>
            </w:r>
            <w:r>
              <w:rPr>
                <w:rFonts w:eastAsia="Arial Unicode MS"/>
                <w:szCs w:val="24"/>
              </w:rPr>
              <w:t>3</w:t>
            </w:r>
            <w:r w:rsidRPr="008B0AAB">
              <w:rPr>
                <w:rFonts w:eastAsia="Arial Unicode MS"/>
                <w:szCs w:val="24"/>
              </w:rPr>
              <w:t>.1.1. Įrengta nauja poilsio ir bendravimo zona.</w:t>
            </w:r>
          </w:p>
          <w:p w14:paraId="2800562B" w14:textId="6B200FFB" w:rsidR="009B0675" w:rsidRPr="008B0AAB" w:rsidRDefault="009B0675" w:rsidP="009B0675">
            <w:pPr>
              <w:rPr>
                <w:szCs w:val="24"/>
                <w:lang w:eastAsia="lt-LT"/>
              </w:rPr>
            </w:pPr>
            <w:r w:rsidRPr="008B0AAB">
              <w:rPr>
                <w:szCs w:val="24"/>
                <w:lang w:eastAsia="lt-LT"/>
              </w:rPr>
              <w:t>8.</w:t>
            </w:r>
            <w:r>
              <w:rPr>
                <w:szCs w:val="24"/>
                <w:lang w:eastAsia="lt-LT"/>
              </w:rPr>
              <w:t>3</w:t>
            </w:r>
            <w:r w:rsidRPr="008B0AAB">
              <w:rPr>
                <w:szCs w:val="24"/>
                <w:lang w:eastAsia="lt-LT"/>
              </w:rPr>
              <w:t xml:space="preserve">.1.2. </w:t>
            </w:r>
            <w:r w:rsidRPr="00682AA1">
              <w:rPr>
                <w:szCs w:val="24"/>
                <w:lang w:eastAsia="lt-LT"/>
              </w:rPr>
              <w:t xml:space="preserve">Įsigyta </w:t>
            </w:r>
            <w:r w:rsidR="00682AA1">
              <w:rPr>
                <w:szCs w:val="24"/>
                <w:lang w:eastAsia="lt-LT"/>
              </w:rPr>
              <w:t xml:space="preserve">ir dviejose klasėse įrengta </w:t>
            </w:r>
            <w:r w:rsidRPr="00682AA1">
              <w:rPr>
                <w:szCs w:val="24"/>
                <w:lang w:eastAsia="lt-LT"/>
              </w:rPr>
              <w:t xml:space="preserve">garso stiprinimo </w:t>
            </w:r>
            <w:r w:rsidRPr="008B0AAB">
              <w:rPr>
                <w:szCs w:val="24"/>
                <w:lang w:eastAsia="lt-LT"/>
              </w:rPr>
              <w:t>aparatūra</w:t>
            </w:r>
            <w:r w:rsidR="00682AA1">
              <w:rPr>
                <w:szCs w:val="24"/>
                <w:lang w:eastAsia="lt-LT"/>
              </w:rPr>
              <w:t>, padedanti ugdyti vaiko emocin</w:t>
            </w:r>
            <w:r w:rsidR="000C1822">
              <w:rPr>
                <w:szCs w:val="24"/>
                <w:lang w:eastAsia="lt-LT"/>
              </w:rPr>
              <w:t>ius</w:t>
            </w:r>
            <w:r w:rsidR="00682AA1">
              <w:rPr>
                <w:szCs w:val="24"/>
                <w:lang w:eastAsia="lt-LT"/>
              </w:rPr>
              <w:t xml:space="preserve"> ir intelektualin</w:t>
            </w:r>
            <w:r w:rsidR="000C1822">
              <w:rPr>
                <w:szCs w:val="24"/>
                <w:lang w:eastAsia="lt-LT"/>
              </w:rPr>
              <w:t>ius įgūdžius</w:t>
            </w:r>
            <w:r w:rsidRPr="008B0AAB">
              <w:rPr>
                <w:szCs w:val="24"/>
                <w:lang w:eastAsia="lt-LT"/>
              </w:rPr>
              <w:t>.</w:t>
            </w:r>
          </w:p>
          <w:p w14:paraId="5043E4B1" w14:textId="4DC79C17" w:rsidR="009B0675" w:rsidRPr="008B0AAB" w:rsidRDefault="009B0675" w:rsidP="009B0675">
            <w:pPr>
              <w:rPr>
                <w:szCs w:val="24"/>
                <w:lang w:eastAsia="lt-LT"/>
              </w:rPr>
            </w:pPr>
            <w:r w:rsidRPr="008B0AAB">
              <w:rPr>
                <w:szCs w:val="24"/>
                <w:lang w:eastAsia="lt-LT"/>
              </w:rPr>
              <w:t xml:space="preserve">8.3.1.3.Įsigyta </w:t>
            </w:r>
            <w:r w:rsidRPr="00682AA1">
              <w:rPr>
                <w:szCs w:val="24"/>
                <w:lang w:eastAsia="lt-LT"/>
              </w:rPr>
              <w:t xml:space="preserve">15 neformalųjį ir formalųjį švietimą papildančio </w:t>
            </w:r>
            <w:r w:rsidRPr="008B0AAB">
              <w:rPr>
                <w:szCs w:val="24"/>
                <w:lang w:eastAsia="lt-LT"/>
              </w:rPr>
              <w:t xml:space="preserve">ugdymo programoms įgyvendinti reikalingų </w:t>
            </w:r>
            <w:r>
              <w:rPr>
                <w:szCs w:val="24"/>
                <w:lang w:eastAsia="lt-LT"/>
              </w:rPr>
              <w:t xml:space="preserve">IT </w:t>
            </w:r>
            <w:r w:rsidRPr="008B0AAB">
              <w:rPr>
                <w:szCs w:val="24"/>
                <w:lang w:eastAsia="lt-LT"/>
              </w:rPr>
              <w:t>priemonių.</w:t>
            </w:r>
          </w:p>
        </w:tc>
      </w:tr>
      <w:tr w:rsidR="009B0675" w:rsidRPr="00B209E7" w14:paraId="493503B3" w14:textId="77777777" w:rsidTr="0097746A">
        <w:trPr>
          <w:trHeight w:val="660"/>
        </w:trPr>
        <w:tc>
          <w:tcPr>
            <w:tcW w:w="3060" w:type="dxa"/>
            <w:tcBorders>
              <w:top w:val="single" w:sz="4" w:space="0" w:color="auto"/>
              <w:left w:val="single" w:sz="4" w:space="0" w:color="auto"/>
              <w:right w:val="single" w:sz="4" w:space="0" w:color="auto"/>
            </w:tcBorders>
          </w:tcPr>
          <w:p w14:paraId="4065179A" w14:textId="7C937847" w:rsidR="009B0675" w:rsidRPr="00EF6EDC" w:rsidRDefault="009B0675" w:rsidP="009B0675">
            <w:pPr>
              <w:rPr>
                <w:color w:val="FF0000"/>
                <w:szCs w:val="24"/>
                <w:lang w:eastAsia="lt-LT"/>
              </w:rPr>
            </w:pPr>
            <w:r w:rsidRPr="008B0AAB">
              <w:rPr>
                <w:szCs w:val="24"/>
                <w:lang w:eastAsia="lt-LT"/>
              </w:rPr>
              <w:t>8.</w:t>
            </w:r>
            <w:r>
              <w:rPr>
                <w:szCs w:val="24"/>
                <w:lang w:eastAsia="lt-LT"/>
              </w:rPr>
              <w:t>4</w:t>
            </w:r>
            <w:r w:rsidRPr="008B0AAB">
              <w:rPr>
                <w:szCs w:val="24"/>
                <w:lang w:eastAsia="lt-LT"/>
              </w:rPr>
              <w:t xml:space="preserve">. </w:t>
            </w:r>
            <w:r w:rsidR="00A42801" w:rsidRPr="00A42801">
              <w:rPr>
                <w:szCs w:val="24"/>
                <w:lang w:eastAsia="lt-LT"/>
              </w:rPr>
              <w:t>Užtikrinti funkcionalesnę mokinių ugdymo organizavimo valdymo sistemą</w:t>
            </w:r>
          </w:p>
          <w:p w14:paraId="321B7070" w14:textId="77777777" w:rsidR="009B0675" w:rsidRDefault="009B0675" w:rsidP="009B0675">
            <w:pPr>
              <w:rPr>
                <w:szCs w:val="24"/>
                <w:lang w:eastAsia="lt-LT"/>
              </w:rPr>
            </w:pPr>
            <w:r w:rsidRPr="00EF6EDC">
              <w:rPr>
                <w:szCs w:val="24"/>
                <w:lang w:eastAsia="lt-LT"/>
              </w:rPr>
              <w:t>(Lyderystė ir vadyba)</w:t>
            </w:r>
            <w:r w:rsidRPr="00863E82">
              <w:rPr>
                <w:szCs w:val="24"/>
                <w:lang w:eastAsia="lt-LT"/>
              </w:rPr>
              <w:t xml:space="preserve"> </w:t>
            </w:r>
          </w:p>
          <w:p w14:paraId="61B53A9F" w14:textId="38542E77" w:rsidR="009B0675" w:rsidRDefault="009B0675" w:rsidP="009B0675">
            <w:pPr>
              <w:rPr>
                <w:szCs w:val="24"/>
                <w:lang w:eastAsia="lt-LT"/>
              </w:rPr>
            </w:pPr>
          </w:p>
          <w:p w14:paraId="5777B423" w14:textId="36B9C2A1" w:rsidR="009B0675" w:rsidRPr="008B0AAB" w:rsidRDefault="009B0675" w:rsidP="00A42801">
            <w:pPr>
              <w:rPr>
                <w:szCs w:val="24"/>
                <w:lang w:eastAsia="lt-LT"/>
              </w:rPr>
            </w:pPr>
          </w:p>
        </w:tc>
        <w:tc>
          <w:tcPr>
            <w:tcW w:w="3387" w:type="dxa"/>
            <w:gridSpan w:val="2"/>
            <w:tcBorders>
              <w:top w:val="single" w:sz="4" w:space="0" w:color="auto"/>
              <w:left w:val="single" w:sz="4" w:space="0" w:color="auto"/>
              <w:bottom w:val="single" w:sz="4" w:space="0" w:color="auto"/>
              <w:right w:val="single" w:sz="4" w:space="0" w:color="auto"/>
            </w:tcBorders>
          </w:tcPr>
          <w:p w14:paraId="4FC64C88" w14:textId="427E7C58" w:rsidR="009B0675" w:rsidRPr="008B0AAB" w:rsidRDefault="00154E5A" w:rsidP="009B0675">
            <w:pPr>
              <w:rPr>
                <w:szCs w:val="24"/>
                <w:lang w:eastAsia="lt-LT"/>
              </w:rPr>
            </w:pPr>
            <w:r>
              <w:rPr>
                <w:szCs w:val="24"/>
                <w:lang w:eastAsia="lt-LT"/>
              </w:rPr>
              <w:t xml:space="preserve">8.4.1. </w:t>
            </w:r>
            <w:r w:rsidR="00425D3A" w:rsidRPr="00C61273">
              <w:rPr>
                <w:szCs w:val="24"/>
                <w:lang w:eastAsia="lt-LT"/>
              </w:rPr>
              <w:t>Įdiegta</w:t>
            </w:r>
            <w:r w:rsidR="007E67B8" w:rsidRPr="00C61273">
              <w:rPr>
                <w:szCs w:val="24"/>
                <w:lang w:eastAsia="lt-LT"/>
              </w:rPr>
              <w:t xml:space="preserve"> nauja </w:t>
            </w:r>
            <w:r w:rsidR="007E67B8">
              <w:rPr>
                <w:szCs w:val="24"/>
              </w:rPr>
              <w:t>mokinių ugdymo</w:t>
            </w:r>
            <w:r w:rsidR="00C61273">
              <w:rPr>
                <w:szCs w:val="24"/>
              </w:rPr>
              <w:t xml:space="preserve"> organizavimo ir tėvų informavimo</w:t>
            </w:r>
            <w:r w:rsidR="007E67B8">
              <w:rPr>
                <w:szCs w:val="24"/>
              </w:rPr>
              <w:t xml:space="preserve"> apskaita.</w:t>
            </w:r>
            <w:r>
              <w:rPr>
                <w:szCs w:val="24"/>
                <w:lang w:eastAsia="lt-LT"/>
              </w:rPr>
              <w:t xml:space="preserve"> </w:t>
            </w:r>
          </w:p>
        </w:tc>
        <w:tc>
          <w:tcPr>
            <w:tcW w:w="3388" w:type="dxa"/>
            <w:tcBorders>
              <w:top w:val="single" w:sz="4" w:space="0" w:color="auto"/>
              <w:left w:val="single" w:sz="4" w:space="0" w:color="auto"/>
              <w:bottom w:val="single" w:sz="4" w:space="0" w:color="auto"/>
              <w:right w:val="single" w:sz="4" w:space="0" w:color="auto"/>
            </w:tcBorders>
          </w:tcPr>
          <w:p w14:paraId="7B5A4B08" w14:textId="1DD17A5D" w:rsidR="00A218E7" w:rsidRDefault="00154E5A" w:rsidP="009B0675">
            <w:pPr>
              <w:rPr>
                <w:szCs w:val="24"/>
                <w:lang w:eastAsia="lt-LT"/>
              </w:rPr>
            </w:pPr>
            <w:r>
              <w:rPr>
                <w:szCs w:val="24"/>
                <w:lang w:eastAsia="lt-LT"/>
              </w:rPr>
              <w:t xml:space="preserve">8.4.1.1. </w:t>
            </w:r>
            <w:r w:rsidR="00A218E7">
              <w:rPr>
                <w:szCs w:val="24"/>
              </w:rPr>
              <w:t>Parengti elektroninio dienyno tvarkymo nuostatai.</w:t>
            </w:r>
          </w:p>
          <w:p w14:paraId="16FD7372" w14:textId="6C8C99A6" w:rsidR="009B0675" w:rsidRDefault="00A218E7" w:rsidP="009B0675">
            <w:pPr>
              <w:rPr>
                <w:szCs w:val="24"/>
                <w:lang w:eastAsia="lt-LT"/>
              </w:rPr>
            </w:pPr>
            <w:r>
              <w:rPr>
                <w:szCs w:val="24"/>
                <w:lang w:eastAsia="lt-LT"/>
              </w:rPr>
              <w:t xml:space="preserve">8.4.1.2. </w:t>
            </w:r>
            <w:r w:rsidR="00154E5A">
              <w:rPr>
                <w:szCs w:val="24"/>
                <w:lang w:eastAsia="lt-LT"/>
              </w:rPr>
              <w:t>Įdiegtas elektroninis dienynas.</w:t>
            </w:r>
          </w:p>
          <w:p w14:paraId="18A691D3" w14:textId="522745B7" w:rsidR="00BB2CF0" w:rsidRPr="00154E5A" w:rsidRDefault="00A218E7" w:rsidP="009B0675">
            <w:pPr>
              <w:rPr>
                <w:szCs w:val="24"/>
                <w:lang w:eastAsia="lt-LT"/>
              </w:rPr>
            </w:pPr>
            <w:r>
              <w:rPr>
                <w:szCs w:val="24"/>
                <w:lang w:eastAsia="lt-LT"/>
              </w:rPr>
              <w:t xml:space="preserve">8.4.1.3. </w:t>
            </w:r>
            <w:r w:rsidR="00154E5A" w:rsidRPr="00A42801">
              <w:rPr>
                <w:szCs w:val="24"/>
                <w:lang w:eastAsia="lt-LT"/>
              </w:rPr>
              <w:t>Visi mokytojai</w:t>
            </w:r>
            <w:r w:rsidR="00BB2CF0" w:rsidRPr="00A42801">
              <w:rPr>
                <w:szCs w:val="24"/>
                <w:lang w:eastAsia="lt-LT"/>
              </w:rPr>
              <w:t xml:space="preserve">, </w:t>
            </w:r>
            <w:r w:rsidR="001B3819">
              <w:rPr>
                <w:szCs w:val="24"/>
                <w:lang w:eastAsia="lt-LT"/>
              </w:rPr>
              <w:t>6</w:t>
            </w:r>
            <w:r w:rsidR="00A42801" w:rsidRPr="00A42801">
              <w:rPr>
                <w:szCs w:val="24"/>
                <w:lang w:eastAsia="lt-LT"/>
              </w:rPr>
              <w:t>0</w:t>
            </w:r>
            <w:r w:rsidR="00BB2CF0" w:rsidRPr="00A42801">
              <w:rPr>
                <w:szCs w:val="24"/>
                <w:lang w:eastAsia="lt-LT"/>
              </w:rPr>
              <w:t xml:space="preserve"> proc. mokinių ir </w:t>
            </w:r>
            <w:r w:rsidR="00A42801" w:rsidRPr="00A42801">
              <w:rPr>
                <w:szCs w:val="24"/>
                <w:lang w:eastAsia="lt-LT"/>
              </w:rPr>
              <w:t xml:space="preserve">40 </w:t>
            </w:r>
            <w:r w:rsidR="00BB2CF0" w:rsidRPr="00A42801">
              <w:rPr>
                <w:szCs w:val="24"/>
                <w:lang w:eastAsia="lt-LT"/>
              </w:rPr>
              <w:t xml:space="preserve">proc. tėvų </w:t>
            </w:r>
            <w:r w:rsidR="00154E5A" w:rsidRPr="00A42801">
              <w:rPr>
                <w:szCs w:val="24"/>
                <w:lang w:eastAsia="lt-LT"/>
              </w:rPr>
              <w:t>naudojasi elektroniniu dienynu</w:t>
            </w:r>
            <w:r w:rsidR="00154E5A">
              <w:rPr>
                <w:szCs w:val="24"/>
                <w:lang w:eastAsia="lt-LT"/>
              </w:rPr>
              <w:t>.</w:t>
            </w:r>
          </w:p>
        </w:tc>
      </w:tr>
    </w:tbl>
    <w:p w14:paraId="09C2051F" w14:textId="7394F4EF" w:rsidR="00D63CE8" w:rsidRPr="00B209E7" w:rsidRDefault="00D63CE8" w:rsidP="00D63CE8">
      <w:pPr>
        <w:rPr>
          <w:color w:val="FF0000"/>
          <w:szCs w:val="24"/>
        </w:rPr>
      </w:pPr>
    </w:p>
    <w:p w14:paraId="181E60D8" w14:textId="65E7C01E" w:rsidR="002A2CAC" w:rsidRPr="005C65B8" w:rsidRDefault="00D63CE8" w:rsidP="002A2CAC">
      <w:pPr>
        <w:tabs>
          <w:tab w:val="left" w:pos="426"/>
        </w:tabs>
        <w:jc w:val="both"/>
        <w:rPr>
          <w:b/>
          <w:szCs w:val="24"/>
          <w:lang w:eastAsia="lt-LT"/>
        </w:rPr>
      </w:pPr>
      <w:r w:rsidRPr="005C65B8">
        <w:rPr>
          <w:b/>
          <w:szCs w:val="24"/>
          <w:lang w:eastAsia="lt-LT"/>
        </w:rPr>
        <w:t>9.</w:t>
      </w:r>
      <w:r w:rsidRPr="005C65B8">
        <w:rPr>
          <w:b/>
          <w:szCs w:val="24"/>
          <w:lang w:eastAsia="lt-LT"/>
        </w:rPr>
        <w:tab/>
        <w:t>Rizika, kuriai esant nustatytos užduotys gali būti neįvykdytos</w:t>
      </w:r>
      <w:r w:rsidRPr="005C65B8">
        <w:rPr>
          <w:szCs w:val="24"/>
          <w:lang w:eastAsia="lt-LT"/>
        </w:rPr>
        <w:t xml:space="preserve"> </w:t>
      </w:r>
      <w:r w:rsidRPr="005C65B8">
        <w:rPr>
          <w:b/>
          <w:szCs w:val="24"/>
          <w:lang w:eastAsia="lt-LT"/>
        </w:rPr>
        <w:t>(aplinkybės, kurios gali turėti neigiamos įtakos įvykdyti šias užduotis)</w:t>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5C65B8" w:rsidRPr="005C65B8" w14:paraId="093ADAB6" w14:textId="77777777" w:rsidTr="00C14E75">
        <w:tc>
          <w:tcPr>
            <w:tcW w:w="9810" w:type="dxa"/>
            <w:tcBorders>
              <w:top w:val="single" w:sz="4" w:space="0" w:color="auto"/>
              <w:left w:val="single" w:sz="4" w:space="0" w:color="auto"/>
              <w:bottom w:val="single" w:sz="4" w:space="0" w:color="auto"/>
              <w:right w:val="single" w:sz="4" w:space="0" w:color="auto"/>
            </w:tcBorders>
            <w:hideMark/>
          </w:tcPr>
          <w:p w14:paraId="0EA91FEF" w14:textId="77777777" w:rsidR="00B85A05" w:rsidRPr="005C65B8" w:rsidRDefault="00B85A05" w:rsidP="00B85A05">
            <w:pPr>
              <w:overflowPunct w:val="0"/>
              <w:jc w:val="both"/>
              <w:textAlignment w:val="baseline"/>
              <w:rPr>
                <w:szCs w:val="24"/>
                <w:lang w:eastAsia="lt-LT"/>
              </w:rPr>
            </w:pPr>
            <w:r w:rsidRPr="005C65B8">
              <w:rPr>
                <w:szCs w:val="24"/>
                <w:lang w:eastAsia="lt-LT"/>
              </w:rPr>
              <w:t>9.1. Teisės aktų kaita</w:t>
            </w:r>
          </w:p>
        </w:tc>
      </w:tr>
      <w:tr w:rsidR="005C65B8" w:rsidRPr="005C65B8" w14:paraId="3ECF0303" w14:textId="77777777" w:rsidTr="00C14E75">
        <w:tc>
          <w:tcPr>
            <w:tcW w:w="9810" w:type="dxa"/>
            <w:tcBorders>
              <w:top w:val="single" w:sz="4" w:space="0" w:color="auto"/>
              <w:left w:val="single" w:sz="4" w:space="0" w:color="auto"/>
              <w:bottom w:val="single" w:sz="4" w:space="0" w:color="auto"/>
              <w:right w:val="single" w:sz="4" w:space="0" w:color="auto"/>
            </w:tcBorders>
            <w:hideMark/>
          </w:tcPr>
          <w:p w14:paraId="31E52526" w14:textId="77777777" w:rsidR="00B85A05" w:rsidRPr="005C65B8" w:rsidRDefault="00B85A05" w:rsidP="00B85A05">
            <w:pPr>
              <w:overflowPunct w:val="0"/>
              <w:jc w:val="both"/>
              <w:textAlignment w:val="baseline"/>
              <w:rPr>
                <w:szCs w:val="24"/>
                <w:lang w:eastAsia="lt-LT"/>
              </w:rPr>
            </w:pPr>
            <w:r w:rsidRPr="005C65B8">
              <w:rPr>
                <w:szCs w:val="24"/>
                <w:lang w:eastAsia="lt-LT"/>
              </w:rPr>
              <w:t>9.2. Trečiųjų šalių įsipareigojimų nevykdymas</w:t>
            </w:r>
          </w:p>
        </w:tc>
      </w:tr>
      <w:tr w:rsidR="005C65B8" w:rsidRPr="005C65B8" w14:paraId="4C5AE421" w14:textId="77777777" w:rsidTr="00C14E75">
        <w:tc>
          <w:tcPr>
            <w:tcW w:w="9810" w:type="dxa"/>
            <w:tcBorders>
              <w:top w:val="single" w:sz="4" w:space="0" w:color="auto"/>
              <w:left w:val="single" w:sz="4" w:space="0" w:color="auto"/>
              <w:bottom w:val="single" w:sz="4" w:space="0" w:color="auto"/>
              <w:right w:val="single" w:sz="4" w:space="0" w:color="auto"/>
            </w:tcBorders>
            <w:hideMark/>
          </w:tcPr>
          <w:p w14:paraId="26B36C9F" w14:textId="77777777" w:rsidR="00B85A05" w:rsidRPr="005C65B8" w:rsidRDefault="00B85A05" w:rsidP="00B85A05">
            <w:pPr>
              <w:overflowPunct w:val="0"/>
              <w:jc w:val="both"/>
              <w:textAlignment w:val="baseline"/>
              <w:rPr>
                <w:szCs w:val="24"/>
                <w:lang w:eastAsia="lt-LT"/>
              </w:rPr>
            </w:pPr>
            <w:r w:rsidRPr="005C65B8">
              <w:rPr>
                <w:szCs w:val="24"/>
                <w:lang w:eastAsia="lt-LT"/>
              </w:rPr>
              <w:t>9.3. Lėšų trūkumas</w:t>
            </w:r>
          </w:p>
        </w:tc>
      </w:tr>
      <w:tr w:rsidR="005C65B8" w:rsidRPr="005C65B8" w14:paraId="417E76C5" w14:textId="77777777" w:rsidTr="00C14E75">
        <w:tc>
          <w:tcPr>
            <w:tcW w:w="9810" w:type="dxa"/>
            <w:tcBorders>
              <w:top w:val="single" w:sz="4" w:space="0" w:color="auto"/>
              <w:left w:val="single" w:sz="4" w:space="0" w:color="auto"/>
              <w:bottom w:val="single" w:sz="4" w:space="0" w:color="auto"/>
              <w:right w:val="single" w:sz="4" w:space="0" w:color="auto"/>
            </w:tcBorders>
          </w:tcPr>
          <w:p w14:paraId="55EEB40F" w14:textId="77777777" w:rsidR="00B85A05" w:rsidRPr="005C65B8" w:rsidRDefault="00B85A05" w:rsidP="00B85A05">
            <w:pPr>
              <w:overflowPunct w:val="0"/>
              <w:jc w:val="both"/>
              <w:textAlignment w:val="baseline"/>
              <w:rPr>
                <w:szCs w:val="24"/>
                <w:lang w:eastAsia="lt-LT"/>
              </w:rPr>
            </w:pPr>
            <w:r w:rsidRPr="005C65B8">
              <w:rPr>
                <w:szCs w:val="24"/>
                <w:lang w:eastAsia="lt-LT"/>
              </w:rPr>
              <w:t>9.4. Žmogiškieji faktoriai (nedarbingumas, kitos aplinkybės)</w:t>
            </w:r>
          </w:p>
        </w:tc>
      </w:tr>
      <w:tr w:rsidR="005C65B8" w:rsidRPr="005C65B8" w14:paraId="16EC917E" w14:textId="77777777" w:rsidTr="00C14E75">
        <w:tc>
          <w:tcPr>
            <w:tcW w:w="9810" w:type="dxa"/>
            <w:tcBorders>
              <w:top w:val="single" w:sz="4" w:space="0" w:color="auto"/>
              <w:left w:val="single" w:sz="4" w:space="0" w:color="auto"/>
              <w:bottom w:val="single" w:sz="4" w:space="0" w:color="auto"/>
              <w:right w:val="single" w:sz="4" w:space="0" w:color="auto"/>
            </w:tcBorders>
          </w:tcPr>
          <w:p w14:paraId="2B9F3CCF" w14:textId="77777777" w:rsidR="00B85A05" w:rsidRPr="005C65B8" w:rsidRDefault="00B85A05" w:rsidP="00B85A05">
            <w:pPr>
              <w:overflowPunct w:val="0"/>
              <w:jc w:val="both"/>
              <w:textAlignment w:val="baseline"/>
              <w:rPr>
                <w:szCs w:val="24"/>
                <w:lang w:eastAsia="lt-LT"/>
              </w:rPr>
            </w:pPr>
            <w:r w:rsidRPr="005C65B8">
              <w:rPr>
                <w:szCs w:val="24"/>
                <w:lang w:eastAsia="lt-LT"/>
              </w:rPr>
              <w:t>9.5.</w:t>
            </w:r>
            <w:r w:rsidR="002E67F2" w:rsidRPr="005C65B8">
              <w:rPr>
                <w:szCs w:val="24"/>
              </w:rPr>
              <w:t xml:space="preserve"> Veiklos apribojimas dėl šalyje ar mieste skelbiamo karantino ar ekstremalios situacijos</w:t>
            </w:r>
          </w:p>
        </w:tc>
      </w:tr>
    </w:tbl>
    <w:p w14:paraId="7FBA8228" w14:textId="77777777" w:rsidR="005C65B8" w:rsidRDefault="005C65B8" w:rsidP="00CB0608">
      <w:pPr>
        <w:tabs>
          <w:tab w:val="left" w:pos="0"/>
          <w:tab w:val="left" w:pos="5954"/>
          <w:tab w:val="left" w:pos="8364"/>
        </w:tabs>
        <w:overflowPunct w:val="0"/>
        <w:autoSpaceDE w:val="0"/>
        <w:autoSpaceDN w:val="0"/>
        <w:adjustRightInd w:val="0"/>
        <w:jc w:val="both"/>
        <w:textAlignment w:val="baseline"/>
        <w:rPr>
          <w:szCs w:val="24"/>
          <w:lang w:val="en-GB" w:eastAsia="lt-LT"/>
        </w:rPr>
      </w:pPr>
    </w:p>
    <w:p w14:paraId="5FDF19AC" w14:textId="77777777" w:rsidR="00030CE8" w:rsidRPr="00EA50A3" w:rsidRDefault="00030CE8" w:rsidP="00030CE8">
      <w:pPr>
        <w:tabs>
          <w:tab w:val="left" w:pos="1276"/>
          <w:tab w:val="left" w:pos="5954"/>
          <w:tab w:val="left" w:pos="8364"/>
        </w:tabs>
        <w:overflowPunct w:val="0"/>
        <w:autoSpaceDE w:val="0"/>
        <w:autoSpaceDN w:val="0"/>
        <w:adjustRightInd w:val="0"/>
        <w:jc w:val="both"/>
        <w:textAlignment w:val="baseline"/>
        <w:rPr>
          <w:szCs w:val="24"/>
        </w:rPr>
      </w:pPr>
      <w:r w:rsidRPr="00EA50A3">
        <w:rPr>
          <w:szCs w:val="24"/>
        </w:rPr>
        <w:t>Savivaldybės administracijos Švietimo skyriaus siūlymas:</w:t>
      </w:r>
    </w:p>
    <w:p w14:paraId="0CE8D206" w14:textId="77777777" w:rsidR="00030CE8" w:rsidRDefault="00030CE8" w:rsidP="00030CE8">
      <w:pPr>
        <w:tabs>
          <w:tab w:val="left" w:pos="1276"/>
          <w:tab w:val="left" w:pos="5954"/>
          <w:tab w:val="left" w:pos="8364"/>
        </w:tabs>
        <w:jc w:val="both"/>
        <w:rPr>
          <w:szCs w:val="24"/>
        </w:rPr>
      </w:pPr>
      <w:r w:rsidRPr="00EA50A3">
        <w:rPr>
          <w:b/>
          <w:szCs w:val="24"/>
        </w:rPr>
        <w:t xml:space="preserve">Pritarti 2022 metų veiklos užduotims. </w:t>
      </w:r>
    </w:p>
    <w:p w14:paraId="71685AE8" w14:textId="3CE01BE5" w:rsidR="00030CE8" w:rsidRPr="005C65B8" w:rsidRDefault="00030CE8" w:rsidP="00CB0608">
      <w:pPr>
        <w:rPr>
          <w:b/>
          <w:szCs w:val="24"/>
          <w:lang w:eastAsia="lt-LT"/>
        </w:rPr>
      </w:pPr>
    </w:p>
    <w:p w14:paraId="7A982D02" w14:textId="5EBE5ED7" w:rsidR="00D63CE8" w:rsidRPr="005C65B8" w:rsidRDefault="00D63CE8" w:rsidP="00D63CE8">
      <w:pPr>
        <w:jc w:val="center"/>
        <w:rPr>
          <w:b/>
          <w:szCs w:val="24"/>
          <w:lang w:eastAsia="lt-LT"/>
        </w:rPr>
      </w:pPr>
      <w:r w:rsidRPr="005C65B8">
        <w:rPr>
          <w:b/>
          <w:szCs w:val="24"/>
          <w:lang w:eastAsia="lt-LT"/>
        </w:rPr>
        <w:t>VI SKYRIUS</w:t>
      </w:r>
    </w:p>
    <w:p w14:paraId="3B038DA7" w14:textId="77777777" w:rsidR="00D63CE8" w:rsidRPr="005C65B8" w:rsidRDefault="00D63CE8" w:rsidP="00D63CE8">
      <w:pPr>
        <w:jc w:val="center"/>
        <w:rPr>
          <w:b/>
          <w:szCs w:val="24"/>
          <w:lang w:eastAsia="lt-LT"/>
        </w:rPr>
      </w:pPr>
      <w:r w:rsidRPr="005C65B8">
        <w:rPr>
          <w:b/>
          <w:szCs w:val="24"/>
          <w:lang w:eastAsia="lt-LT"/>
        </w:rPr>
        <w:t>VERTINIMO PAGRINDIMAS IR SIŪLYMAI</w:t>
      </w:r>
    </w:p>
    <w:p w14:paraId="125E171D" w14:textId="77777777" w:rsidR="00D63CE8" w:rsidRPr="005C65B8" w:rsidRDefault="00D63CE8" w:rsidP="00D63CE8">
      <w:pPr>
        <w:jc w:val="center"/>
        <w:rPr>
          <w:lang w:eastAsia="lt-LT"/>
        </w:rPr>
      </w:pPr>
    </w:p>
    <w:p w14:paraId="3EA9660A" w14:textId="77777777" w:rsidR="00D63CE8" w:rsidRPr="005C65B8" w:rsidRDefault="00D63CE8" w:rsidP="002239CC">
      <w:pPr>
        <w:tabs>
          <w:tab w:val="right" w:leader="underscore" w:pos="9071"/>
        </w:tabs>
        <w:jc w:val="both"/>
        <w:rPr>
          <w:szCs w:val="24"/>
          <w:lang w:eastAsia="lt-LT"/>
        </w:rPr>
      </w:pPr>
      <w:r w:rsidRPr="005C65B8">
        <w:rPr>
          <w:b/>
          <w:szCs w:val="24"/>
          <w:lang w:eastAsia="lt-LT"/>
        </w:rPr>
        <w:t>10. Įvertinimas, jo pagrindimas ir siūlymai:</w:t>
      </w:r>
      <w:r w:rsidRPr="005C65B8">
        <w:rPr>
          <w:szCs w:val="24"/>
          <w:lang w:eastAsia="lt-LT"/>
        </w:rPr>
        <w:t xml:space="preserve"> </w:t>
      </w:r>
    </w:p>
    <w:p w14:paraId="03BC5172" w14:textId="591F4AFC" w:rsidR="002239CC" w:rsidRPr="00B56DB4" w:rsidRDefault="00CB0608" w:rsidP="002239CC">
      <w:pPr>
        <w:tabs>
          <w:tab w:val="right" w:leader="underscore" w:pos="9071"/>
        </w:tabs>
        <w:overflowPunct w:val="0"/>
        <w:jc w:val="both"/>
        <w:textAlignment w:val="baseline"/>
        <w:rPr>
          <w:szCs w:val="24"/>
          <w:lang w:eastAsia="lt-LT"/>
        </w:rPr>
      </w:pPr>
      <w:r w:rsidRPr="005C65B8">
        <w:rPr>
          <w:szCs w:val="24"/>
          <w:lang w:eastAsia="lt-LT"/>
        </w:rPr>
        <w:t xml:space="preserve">      </w:t>
      </w:r>
      <w:r w:rsidR="002239CC" w:rsidRPr="00E457BE">
        <w:rPr>
          <w:szCs w:val="24"/>
          <w:lang w:eastAsia="lt-LT"/>
        </w:rPr>
        <w:t xml:space="preserve">Šiaulių „Dagilėlio“ dainavimo mokyklos direktorius Remigijus Adomaitis </w:t>
      </w:r>
      <w:r w:rsidR="00086CCE" w:rsidRPr="00E457BE">
        <w:rPr>
          <w:szCs w:val="24"/>
          <w:lang w:eastAsia="lt-LT"/>
        </w:rPr>
        <w:t xml:space="preserve">2021 metų </w:t>
      </w:r>
      <w:r w:rsidR="002239CC" w:rsidRPr="00E457BE">
        <w:rPr>
          <w:szCs w:val="24"/>
          <w:lang w:eastAsia="lt-LT"/>
        </w:rPr>
        <w:t xml:space="preserve">užduotis įvykdė ir viršijo </w:t>
      </w:r>
      <w:r w:rsidR="00086CCE" w:rsidRPr="00E457BE">
        <w:rPr>
          <w:szCs w:val="24"/>
          <w:lang w:eastAsia="lt-LT"/>
        </w:rPr>
        <w:t xml:space="preserve">kai kuriuos </w:t>
      </w:r>
      <w:r w:rsidR="002239CC" w:rsidRPr="00E457BE">
        <w:rPr>
          <w:szCs w:val="24"/>
          <w:lang w:eastAsia="lt-LT"/>
        </w:rPr>
        <w:t xml:space="preserve">sutartus vertinimo rodiklius. </w:t>
      </w:r>
      <w:r w:rsidR="00D13EEF" w:rsidRPr="00E457BE">
        <w:rPr>
          <w:szCs w:val="24"/>
          <w:lang w:eastAsia="lt-LT"/>
        </w:rPr>
        <w:t>Jo iniciatyva pradėta vykdyti NVŠ programa „Mėgstu dainuoti“</w:t>
      </w:r>
      <w:r w:rsidR="001554E2" w:rsidRPr="00E457BE">
        <w:rPr>
          <w:szCs w:val="24"/>
          <w:lang w:eastAsia="lt-LT"/>
        </w:rPr>
        <w:t xml:space="preserve">, numatytos, aptartos ir priimtos nuotolinio hibridinio ugdymo formos, sudarytos sąlygos vykdyti  pradinio, pagrindinio ir neformaliojo ugdymo programas hibridiniu būdu, </w:t>
      </w:r>
      <w:r w:rsidR="001554E2" w:rsidRPr="00E457BE">
        <w:rPr>
          <w:szCs w:val="24"/>
        </w:rPr>
        <w:t>kuriama vaiko emocinį ir intelektualinį ugdymą skatinanti moderni aplinka</w:t>
      </w:r>
      <w:r w:rsidR="0084252C">
        <w:rPr>
          <w:szCs w:val="24"/>
        </w:rPr>
        <w:t xml:space="preserve">, </w:t>
      </w:r>
      <w:r w:rsidR="0084252C">
        <w:rPr>
          <w:szCs w:val="24"/>
          <w:lang w:eastAsia="lt-LT"/>
        </w:rPr>
        <w:t>organizuota III tarptautinė metodinė-praktinė konferencija „Ateities balsai“</w:t>
      </w:r>
      <w:r w:rsidR="001554E2" w:rsidRPr="00E457BE">
        <w:rPr>
          <w:szCs w:val="24"/>
        </w:rPr>
        <w:t>.</w:t>
      </w:r>
      <w:r w:rsidR="00D13EEF" w:rsidRPr="00E457BE">
        <w:rPr>
          <w:szCs w:val="24"/>
          <w:lang w:eastAsia="lt-LT"/>
        </w:rPr>
        <w:t xml:space="preserve"> </w:t>
      </w:r>
      <w:r w:rsidR="002239CC" w:rsidRPr="00E457BE">
        <w:rPr>
          <w:szCs w:val="24"/>
          <w:lang w:eastAsia="lt-LT"/>
        </w:rPr>
        <w:t>Siūloma jo veiklą vertinti labai gerai.</w:t>
      </w:r>
      <w:r w:rsidR="000F414A" w:rsidRPr="00B56DB4">
        <w:rPr>
          <w:szCs w:val="24"/>
          <w:lang w:eastAsia="lt-LT"/>
        </w:rPr>
        <w:t xml:space="preserve"> </w:t>
      </w:r>
    </w:p>
    <w:p w14:paraId="740E9933" w14:textId="77777777" w:rsidR="000F414A" w:rsidRPr="00B56DB4" w:rsidRDefault="000F414A" w:rsidP="002239CC">
      <w:pPr>
        <w:tabs>
          <w:tab w:val="right" w:leader="underscore" w:pos="9071"/>
        </w:tabs>
        <w:overflowPunct w:val="0"/>
        <w:jc w:val="both"/>
        <w:textAlignment w:val="baseline"/>
        <w:rPr>
          <w:szCs w:val="24"/>
          <w:lang w:eastAsia="lt-LT"/>
        </w:rPr>
      </w:pPr>
    </w:p>
    <w:p w14:paraId="488F8406" w14:textId="08657021" w:rsidR="002239CC" w:rsidRPr="005C65B8" w:rsidRDefault="002239CC" w:rsidP="002239CC">
      <w:pPr>
        <w:overflowPunct w:val="0"/>
        <w:textAlignment w:val="baseline"/>
        <w:rPr>
          <w:szCs w:val="24"/>
          <w:lang w:eastAsia="lt-LT"/>
        </w:rPr>
      </w:pPr>
    </w:p>
    <w:p w14:paraId="44C8AD5A" w14:textId="4E74D8B9" w:rsidR="002239CC" w:rsidRPr="005C65B8" w:rsidRDefault="002239CC" w:rsidP="002239CC">
      <w:pPr>
        <w:tabs>
          <w:tab w:val="left" w:pos="4253"/>
          <w:tab w:val="left" w:pos="6946"/>
        </w:tabs>
        <w:overflowPunct w:val="0"/>
        <w:jc w:val="both"/>
        <w:textAlignment w:val="baseline"/>
        <w:rPr>
          <w:szCs w:val="24"/>
          <w:lang w:eastAsia="lt-LT"/>
        </w:rPr>
      </w:pPr>
      <w:r w:rsidRPr="005C65B8">
        <w:rPr>
          <w:szCs w:val="24"/>
          <w:lang w:eastAsia="lt-LT"/>
        </w:rPr>
        <w:t>„Dagilėlio“ dainavimo mokyklos tarybos pirmininkė________    Kristina Pajuodienė  202</w:t>
      </w:r>
      <w:r w:rsidR="005C65B8">
        <w:rPr>
          <w:szCs w:val="24"/>
          <w:lang w:eastAsia="lt-LT"/>
        </w:rPr>
        <w:t>2</w:t>
      </w:r>
      <w:r w:rsidRPr="005C65B8">
        <w:rPr>
          <w:szCs w:val="24"/>
          <w:lang w:eastAsia="lt-LT"/>
        </w:rPr>
        <w:t>-01-29</w:t>
      </w:r>
    </w:p>
    <w:p w14:paraId="4CB9966E" w14:textId="77777777" w:rsidR="00030CE8" w:rsidRDefault="002239CC" w:rsidP="00030CE8">
      <w:pPr>
        <w:tabs>
          <w:tab w:val="left" w:pos="4536"/>
          <w:tab w:val="left" w:pos="7230"/>
        </w:tabs>
        <w:overflowPunct w:val="0"/>
        <w:jc w:val="both"/>
        <w:textAlignment w:val="baseline"/>
        <w:rPr>
          <w:sz w:val="20"/>
          <w:lang w:eastAsia="lt-LT"/>
        </w:rPr>
      </w:pPr>
      <w:r w:rsidRPr="005C65B8">
        <w:rPr>
          <w:sz w:val="20"/>
          <w:lang w:eastAsia="lt-LT"/>
        </w:rPr>
        <w:t xml:space="preserve">                                                                            </w:t>
      </w:r>
      <w:r w:rsidR="00CE5250" w:rsidRPr="005C65B8">
        <w:rPr>
          <w:sz w:val="20"/>
          <w:lang w:eastAsia="lt-LT"/>
        </w:rPr>
        <w:t xml:space="preserve">                            </w:t>
      </w:r>
      <w:r w:rsidRPr="005C65B8">
        <w:rPr>
          <w:sz w:val="20"/>
          <w:lang w:eastAsia="lt-LT"/>
        </w:rPr>
        <w:t xml:space="preserve">(parašas)                                                     </w:t>
      </w:r>
      <w:bookmarkStart w:id="0" w:name="_Hlk63713316"/>
    </w:p>
    <w:p w14:paraId="70852851" w14:textId="5216B8BA" w:rsidR="00AA4041" w:rsidRPr="00030CE8" w:rsidRDefault="00A351D9" w:rsidP="00030CE8">
      <w:pPr>
        <w:tabs>
          <w:tab w:val="left" w:pos="4536"/>
          <w:tab w:val="left" w:pos="7230"/>
        </w:tabs>
        <w:overflowPunct w:val="0"/>
        <w:jc w:val="both"/>
        <w:textAlignment w:val="baseline"/>
        <w:rPr>
          <w:sz w:val="20"/>
          <w:lang w:eastAsia="lt-LT"/>
        </w:rPr>
      </w:pPr>
      <w:r w:rsidRPr="005C65B8">
        <w:rPr>
          <w:b/>
          <w:szCs w:val="24"/>
          <w:lang w:eastAsia="lt-LT"/>
        </w:rPr>
        <w:t>11. Įvertinimas, jo pagrindimas ir siūlymai:</w:t>
      </w:r>
      <w:r w:rsidRPr="005C65B8">
        <w:rPr>
          <w:szCs w:val="24"/>
          <w:lang w:eastAsia="lt-LT"/>
        </w:rPr>
        <w:t xml:space="preserve"> </w:t>
      </w:r>
    </w:p>
    <w:p w14:paraId="2F0C57B4" w14:textId="7A656C65" w:rsidR="00BB76D2" w:rsidRPr="00030CE8" w:rsidRDefault="00030CE8" w:rsidP="00030CE8">
      <w:pPr>
        <w:snapToGrid w:val="0"/>
        <w:jc w:val="both"/>
        <w:rPr>
          <w:color w:val="FF0000"/>
          <w:szCs w:val="24"/>
          <w:lang w:eastAsia="lt-LT"/>
        </w:rPr>
      </w:pPr>
      <w:r>
        <w:rPr>
          <w:color w:val="FF0000"/>
          <w:szCs w:val="24"/>
          <w:lang w:eastAsia="lt-LT"/>
        </w:rPr>
        <w:t xml:space="preserve">      </w:t>
      </w:r>
      <w:r w:rsidR="00873B47" w:rsidRPr="00873B47">
        <w:rPr>
          <w:szCs w:val="24"/>
          <w:lang w:eastAsia="lt-LT"/>
        </w:rPr>
        <w:t>Šiaulių „Dagilėlio“ dainavimo mokyklos direktoriaus Remigijaus Adomaičio 2021 metų veiklos užduotys įvykdytos</w:t>
      </w:r>
      <w:r>
        <w:rPr>
          <w:szCs w:val="24"/>
          <w:lang w:eastAsia="lt-LT"/>
        </w:rPr>
        <w:t xml:space="preserve"> laiku</w:t>
      </w:r>
      <w:r w:rsidR="00873B47" w:rsidRPr="00873B47">
        <w:rPr>
          <w:szCs w:val="24"/>
          <w:lang w:eastAsia="lt-LT"/>
        </w:rPr>
        <w:t xml:space="preserve"> ir viršyti kai kurie sutarti</w:t>
      </w:r>
      <w:r>
        <w:rPr>
          <w:szCs w:val="24"/>
          <w:lang w:eastAsia="lt-LT"/>
        </w:rPr>
        <w:t>niai</w:t>
      </w:r>
      <w:r w:rsidR="00873B47" w:rsidRPr="00873B47">
        <w:rPr>
          <w:szCs w:val="24"/>
          <w:lang w:eastAsia="lt-LT"/>
        </w:rPr>
        <w:t xml:space="preserve"> vertinimo </w:t>
      </w:r>
      <w:r>
        <w:rPr>
          <w:szCs w:val="24"/>
          <w:lang w:eastAsia="lt-LT"/>
        </w:rPr>
        <w:t xml:space="preserve">rodikliai, pasiekta ženkliai geresnių rezultatų: </w:t>
      </w:r>
      <w:r w:rsidR="00873B47" w:rsidRPr="00ED186C">
        <w:rPr>
          <w:szCs w:val="24"/>
          <w:lang w:eastAsia="lt-LT"/>
        </w:rPr>
        <w:t xml:space="preserve">išplėstos neformaliojo ugdymo programų pasirinkimo galimybės, padidintas teikiamų paslaugų prieinamumas (pradėta </w:t>
      </w:r>
      <w:r w:rsidR="00873B47" w:rsidRPr="0008334A">
        <w:rPr>
          <w:szCs w:val="24"/>
          <w:lang w:eastAsia="lt-LT"/>
        </w:rPr>
        <w:t xml:space="preserve">vykdyti neformaliojo ugdymo programa </w:t>
      </w:r>
      <w:r w:rsidR="00720BF7" w:rsidRPr="0008334A">
        <w:rPr>
          <w:szCs w:val="24"/>
          <w:lang w:eastAsia="lt-LT"/>
        </w:rPr>
        <w:t>trijuose</w:t>
      </w:r>
      <w:r w:rsidR="00873B47" w:rsidRPr="0008334A">
        <w:rPr>
          <w:szCs w:val="24"/>
          <w:lang w:eastAsia="lt-LT"/>
        </w:rPr>
        <w:t xml:space="preserve"> pradinėse mokyklose</w:t>
      </w:r>
      <w:r w:rsidR="00B16FF2" w:rsidRPr="0008334A">
        <w:rPr>
          <w:szCs w:val="24"/>
          <w:lang w:eastAsia="lt-LT"/>
        </w:rPr>
        <w:t xml:space="preserve">, </w:t>
      </w:r>
      <w:r w:rsidR="00ED186C" w:rsidRPr="0008334A">
        <w:rPr>
          <w:szCs w:val="24"/>
          <w:lang w:eastAsia="lt-LT"/>
        </w:rPr>
        <w:t>NVŠ tikslinio finansavimo  programa „Mėgstu</w:t>
      </w:r>
      <w:r>
        <w:rPr>
          <w:szCs w:val="24"/>
          <w:lang w:eastAsia="lt-LT"/>
        </w:rPr>
        <w:t xml:space="preserve"> dainuoti“</w:t>
      </w:r>
      <w:r w:rsidR="00ED186C" w:rsidRPr="0008334A">
        <w:rPr>
          <w:szCs w:val="24"/>
          <w:lang w:eastAsia="lt-LT"/>
        </w:rPr>
        <w:t xml:space="preserve">; </w:t>
      </w:r>
      <w:r w:rsidR="007A2082" w:rsidRPr="0008334A">
        <w:rPr>
          <w:szCs w:val="24"/>
          <w:lang w:eastAsia="lt-LT"/>
        </w:rPr>
        <w:t>v</w:t>
      </w:r>
      <w:r w:rsidR="007A2082" w:rsidRPr="0008334A">
        <w:rPr>
          <w:lang w:eastAsia="lt-LT"/>
        </w:rPr>
        <w:t xml:space="preserve">ykdomos dvi naujos mokomųjų dalykų </w:t>
      </w:r>
      <w:r w:rsidRPr="0008334A">
        <w:rPr>
          <w:lang w:eastAsia="lt-LT"/>
        </w:rPr>
        <w:t>(ko</w:t>
      </w:r>
      <w:r>
        <w:rPr>
          <w:lang w:eastAsia="lt-LT"/>
        </w:rPr>
        <w:t xml:space="preserve">ntraboso ir bosinio akordeono) </w:t>
      </w:r>
      <w:r w:rsidR="007A2082" w:rsidRPr="0008334A">
        <w:rPr>
          <w:lang w:eastAsia="lt-LT"/>
        </w:rPr>
        <w:t>programos</w:t>
      </w:r>
      <w:r>
        <w:rPr>
          <w:lang w:eastAsia="lt-LT"/>
        </w:rPr>
        <w:t>;</w:t>
      </w:r>
      <w:r w:rsidR="00576C18" w:rsidRPr="0008334A">
        <w:rPr>
          <w:lang w:eastAsia="lt-LT"/>
        </w:rPr>
        <w:t xml:space="preserve"> </w:t>
      </w:r>
      <w:r w:rsidR="007A2082" w:rsidRPr="0008334A">
        <w:rPr>
          <w:lang w:eastAsia="lt-LT"/>
        </w:rPr>
        <w:t xml:space="preserve"> </w:t>
      </w:r>
      <w:r w:rsidR="00B16FF2" w:rsidRPr="0008334A">
        <w:rPr>
          <w:szCs w:val="24"/>
          <w:lang w:eastAsia="lt-LT"/>
        </w:rPr>
        <w:t>p</w:t>
      </w:r>
      <w:r w:rsidR="00B16FF2" w:rsidRPr="0008334A">
        <w:t>agal profesinės linkmės muzikinio ugdymo modulį buvo ugdomi 66 mokiniai</w:t>
      </w:r>
      <w:r w:rsidR="00873B47" w:rsidRPr="0008334A">
        <w:rPr>
          <w:szCs w:val="24"/>
          <w:lang w:eastAsia="lt-LT"/>
        </w:rPr>
        <w:t xml:space="preserve">, mokyklos </w:t>
      </w:r>
      <w:r w:rsidR="00873B47" w:rsidRPr="0008334A">
        <w:rPr>
          <w:szCs w:val="24"/>
        </w:rPr>
        <w:t>organizuojami renginiai registruojami SKU modelio informacinėje sistemoje; u</w:t>
      </w:r>
      <w:r w:rsidR="00873B47" w:rsidRPr="0008334A">
        <w:rPr>
          <w:szCs w:val="24"/>
          <w:lang w:eastAsia="lt-LT"/>
        </w:rPr>
        <w:t xml:space="preserve">žtikrintas mokinių dalykinių ir bendrųjų kompetencijų ugdymas – </w:t>
      </w:r>
      <w:r w:rsidR="00873B47" w:rsidRPr="0008334A">
        <w:rPr>
          <w:rFonts w:eastAsia="Calibri"/>
          <w:szCs w:val="24"/>
          <w:lang w:eastAsia="lt-LT"/>
        </w:rPr>
        <w:t xml:space="preserve">visi mokyklos mokiniai išlaikė keliamuosius ir baigiamuosius egzaminus;  </w:t>
      </w:r>
      <w:r w:rsidR="00873B47" w:rsidRPr="0008334A">
        <w:rPr>
          <w:szCs w:val="24"/>
          <w:lang w:eastAsia="lt-LT"/>
        </w:rPr>
        <w:t xml:space="preserve">sudarytos ir užtikrintos sąlygos vykdyti  pradinio, pagrindinio ir neformaliojo ugdymo programas nuotoliniu būdu; </w:t>
      </w:r>
      <w:r w:rsidR="00873B47" w:rsidRPr="0008334A">
        <w:t xml:space="preserve">modernizuota mokyklos edukacinė aplinka, įsigytos neformalųjį ir formalųjį švietimą papildančio ugdymo programoms įgyvendinti reikalingos  mokymo priemonės; plėtojama projektinė veikla – </w:t>
      </w:r>
      <w:r w:rsidR="00BB77AA" w:rsidRPr="0008334A">
        <w:t xml:space="preserve">įgyvendinta </w:t>
      </w:r>
      <w:r w:rsidR="00BB77AA" w:rsidRPr="0008334A">
        <w:rPr>
          <w:szCs w:val="24"/>
        </w:rPr>
        <w:t>tarptautinė metodinė-praktinė</w:t>
      </w:r>
      <w:r w:rsidR="00873B47" w:rsidRPr="0008334A">
        <w:rPr>
          <w:szCs w:val="24"/>
        </w:rPr>
        <w:t xml:space="preserve"> konferencij</w:t>
      </w:r>
      <w:r w:rsidR="00BB77AA" w:rsidRPr="0008334A">
        <w:rPr>
          <w:szCs w:val="24"/>
        </w:rPr>
        <w:t>a</w:t>
      </w:r>
      <w:r>
        <w:rPr>
          <w:szCs w:val="24"/>
        </w:rPr>
        <w:t xml:space="preserve"> „Ateities balsai“; </w:t>
      </w:r>
      <w:r w:rsidR="00062221" w:rsidRPr="00BB76D2">
        <w:t>organizuota 10 koncertinių kelionių Lietuvoje</w:t>
      </w:r>
      <w:r w:rsidR="00933398" w:rsidRPr="00BB76D2">
        <w:t>, dalyvauta 5 respublikiniuose festivaliuose</w:t>
      </w:r>
      <w:r w:rsidR="00576C18">
        <w:t xml:space="preserve"> (</w:t>
      </w:r>
      <w:r w:rsidR="00062221" w:rsidRPr="00BB76D2">
        <w:t>dalyvavo 90 mokinių</w:t>
      </w:r>
      <w:r w:rsidR="00576C18">
        <w:t>)</w:t>
      </w:r>
      <w:r w:rsidR="00062221" w:rsidRPr="00BB76D2">
        <w:t xml:space="preserve">; </w:t>
      </w:r>
      <w:r w:rsidR="003730D6" w:rsidRPr="00BB76D2">
        <w:t xml:space="preserve">pelnyta 10 </w:t>
      </w:r>
      <w:r w:rsidR="00933398" w:rsidRPr="00BB76D2">
        <w:t>prizinių vietų tarptautiniuose ir respublikiniuose vokalinės ir instrumentinės muzikos konkursuose</w:t>
      </w:r>
      <w:r w:rsidR="004910ED" w:rsidRPr="00BB76D2">
        <w:t xml:space="preserve">; </w:t>
      </w:r>
      <w:r w:rsidR="00720BF7" w:rsidRPr="00BB76D2">
        <w:t>o</w:t>
      </w:r>
      <w:r w:rsidR="001853E6" w:rsidRPr="00BB76D2">
        <w:t>rganizuota mokyklinė solfedžio olimpiada 2</w:t>
      </w:r>
      <w:r>
        <w:t>–</w:t>
      </w:r>
      <w:r w:rsidR="001853E6" w:rsidRPr="00BB76D2">
        <w:t>8</w:t>
      </w:r>
      <w:r>
        <w:t xml:space="preserve"> </w:t>
      </w:r>
      <w:r w:rsidR="001853E6" w:rsidRPr="00BB76D2">
        <w:t xml:space="preserve"> klasių mokiniams</w:t>
      </w:r>
      <w:r w:rsidR="00576C18">
        <w:t xml:space="preserve"> (</w:t>
      </w:r>
      <w:r w:rsidR="00720BF7" w:rsidRPr="00BB76D2">
        <w:t>d</w:t>
      </w:r>
      <w:r w:rsidR="001853E6" w:rsidRPr="00BB76D2">
        <w:t>alyvavo 187 mokin</w:t>
      </w:r>
      <w:r w:rsidR="00576C18">
        <w:t>iai, pelnytos 35 prizinės vieto</w:t>
      </w:r>
      <w:r w:rsidR="00D62119">
        <w:t>s</w:t>
      </w:r>
      <w:r w:rsidR="00576C18">
        <w:t>)</w:t>
      </w:r>
      <w:r>
        <w:t xml:space="preserve">. </w:t>
      </w:r>
    </w:p>
    <w:p w14:paraId="21174179" w14:textId="683E9A7E" w:rsidR="007A2082" w:rsidRPr="00C71DE3" w:rsidRDefault="00873B47" w:rsidP="00C71DE3">
      <w:pPr>
        <w:spacing w:line="254" w:lineRule="atLeast"/>
        <w:jc w:val="both"/>
        <w:rPr>
          <w:szCs w:val="24"/>
          <w:lang w:eastAsia="lt-LT"/>
        </w:rPr>
      </w:pPr>
      <w:r w:rsidRPr="00873B47">
        <w:rPr>
          <w:szCs w:val="24"/>
          <w:lang w:eastAsia="lt-LT"/>
        </w:rPr>
        <w:t xml:space="preserve">        2021 m. Šiaulių „Dagilėlio“ dainavimo mokyklos direktoriaus efektyvi vadybinė </w:t>
      </w:r>
      <w:r w:rsidRPr="00873B47">
        <w:rPr>
          <w:szCs w:val="24"/>
        </w:rPr>
        <w:t xml:space="preserve">ir profesionali pedagoginė </w:t>
      </w:r>
      <w:r w:rsidRPr="00BB76D2">
        <w:rPr>
          <w:szCs w:val="24"/>
          <w:lang w:eastAsia="lt-LT"/>
        </w:rPr>
        <w:t>ve</w:t>
      </w:r>
      <w:r w:rsidRPr="00BB76D2">
        <w:rPr>
          <w:szCs w:val="24"/>
        </w:rPr>
        <w:t xml:space="preserve">ikla padėjo pasiekti mokyklos </w:t>
      </w:r>
      <w:r w:rsidRPr="00BB76D2">
        <w:rPr>
          <w:szCs w:val="24"/>
          <w:lang w:eastAsia="lt-LT"/>
        </w:rPr>
        <w:t>bendruomenei</w:t>
      </w:r>
      <w:r w:rsidRPr="00BB76D2">
        <w:rPr>
          <w:szCs w:val="24"/>
        </w:rPr>
        <w:t xml:space="preserve"> aukštų rezultatų </w:t>
      </w:r>
      <w:r w:rsidRPr="00C71DE3">
        <w:rPr>
          <w:szCs w:val="24"/>
        </w:rPr>
        <w:t xml:space="preserve">– </w:t>
      </w:r>
      <w:r w:rsidR="00BB76D2">
        <w:rPr>
          <w:szCs w:val="24"/>
          <w:lang w:eastAsia="lt-LT"/>
        </w:rPr>
        <w:t>o</w:t>
      </w:r>
      <w:r w:rsidR="007A2082">
        <w:rPr>
          <w:szCs w:val="24"/>
          <w:lang w:eastAsia="lt-LT"/>
        </w:rPr>
        <w:t>rganizuota III tarptautinė metodinė-praktinė konferencija „Ateities balsai“</w:t>
      </w:r>
      <w:r w:rsidR="00BB76D2">
        <w:rPr>
          <w:szCs w:val="24"/>
          <w:lang w:eastAsia="lt-LT"/>
        </w:rPr>
        <w:t>, kuri mokyklos</w:t>
      </w:r>
      <w:r w:rsidR="00BB76D2" w:rsidRPr="00E06B87">
        <w:rPr>
          <w:szCs w:val="24"/>
          <w:lang w:eastAsia="lt-LT"/>
        </w:rPr>
        <w:t xml:space="preserve"> bendruomen</w:t>
      </w:r>
      <w:r w:rsidR="00BB76D2">
        <w:rPr>
          <w:szCs w:val="24"/>
          <w:lang w:eastAsia="lt-LT"/>
        </w:rPr>
        <w:t>ei padėjo</w:t>
      </w:r>
      <w:r w:rsidR="00BB76D2" w:rsidRPr="00E06B87">
        <w:rPr>
          <w:szCs w:val="24"/>
          <w:lang w:eastAsia="lt-LT"/>
        </w:rPr>
        <w:t xml:space="preserve"> </w:t>
      </w:r>
      <w:r w:rsidR="00BB76D2">
        <w:rPr>
          <w:szCs w:val="24"/>
          <w:lang w:eastAsia="lt-LT"/>
        </w:rPr>
        <w:t>įgyti naujos</w:t>
      </w:r>
      <w:r w:rsidR="00BB76D2" w:rsidRPr="00E06B87">
        <w:rPr>
          <w:szCs w:val="24"/>
          <w:lang w:eastAsia="lt-LT"/>
        </w:rPr>
        <w:t xml:space="preserve"> patirties organizuojant tarptautinius renginius, pagilino </w:t>
      </w:r>
      <w:r w:rsidR="00BB76D2">
        <w:rPr>
          <w:szCs w:val="24"/>
          <w:lang w:eastAsia="lt-LT"/>
        </w:rPr>
        <w:t>mokytojų</w:t>
      </w:r>
      <w:r w:rsidR="00BB76D2" w:rsidRPr="00E06B87">
        <w:rPr>
          <w:szCs w:val="24"/>
          <w:lang w:eastAsia="lt-LT"/>
        </w:rPr>
        <w:t xml:space="preserve"> profesines žinias</w:t>
      </w:r>
      <w:r w:rsidR="00BB76D2">
        <w:rPr>
          <w:szCs w:val="24"/>
          <w:lang w:eastAsia="lt-LT"/>
        </w:rPr>
        <w:t>.</w:t>
      </w:r>
    </w:p>
    <w:p w14:paraId="3F3468FB" w14:textId="77777777" w:rsidR="00BB77AA" w:rsidRDefault="00BB77AA" w:rsidP="00CE5250">
      <w:pPr>
        <w:shd w:val="clear" w:color="auto" w:fill="FFFFFF" w:themeFill="background1"/>
        <w:tabs>
          <w:tab w:val="left" w:pos="1276"/>
          <w:tab w:val="left" w:pos="5954"/>
          <w:tab w:val="left" w:pos="8364"/>
        </w:tabs>
        <w:jc w:val="both"/>
        <w:rPr>
          <w:color w:val="000000" w:themeColor="text1"/>
          <w:szCs w:val="24"/>
          <w:lang w:eastAsia="lt-LT"/>
        </w:rPr>
      </w:pPr>
    </w:p>
    <w:p w14:paraId="7B1FD713" w14:textId="77777777" w:rsidR="006F0481" w:rsidRDefault="006F0481" w:rsidP="006F0481">
      <w:pPr>
        <w:tabs>
          <w:tab w:val="left" w:pos="6237"/>
          <w:tab w:val="right" w:pos="8306"/>
        </w:tabs>
        <w:rPr>
          <w:color w:val="000000"/>
          <w:szCs w:val="24"/>
        </w:rPr>
      </w:pPr>
    </w:p>
    <w:p w14:paraId="0F8AE20D" w14:textId="77777777" w:rsidR="006F0481" w:rsidRPr="00282951" w:rsidRDefault="006F0481" w:rsidP="006F0481">
      <w:pPr>
        <w:tabs>
          <w:tab w:val="right" w:leader="underscore" w:pos="9071"/>
        </w:tabs>
        <w:jc w:val="both"/>
        <w:rPr>
          <w:szCs w:val="24"/>
          <w:lang w:eastAsia="lt-LT"/>
        </w:rPr>
      </w:pPr>
      <w:r w:rsidRPr="00282951">
        <w:rPr>
          <w:szCs w:val="24"/>
          <w:lang w:eastAsia="lt-LT"/>
        </w:rPr>
        <w:t>Šiaulių miesto savivaldybės administracijos</w:t>
      </w:r>
    </w:p>
    <w:p w14:paraId="5E0EC0CC" w14:textId="7CDA818E" w:rsidR="006F0481" w:rsidRPr="00282951" w:rsidRDefault="006F0481" w:rsidP="006F0481">
      <w:pPr>
        <w:shd w:val="clear" w:color="auto" w:fill="FFFFFF" w:themeFill="background1"/>
        <w:tabs>
          <w:tab w:val="left" w:pos="1276"/>
          <w:tab w:val="left" w:pos="5954"/>
          <w:tab w:val="left" w:pos="8364"/>
        </w:tabs>
        <w:jc w:val="both"/>
        <w:rPr>
          <w:szCs w:val="24"/>
          <w:lang w:eastAsia="lt-LT"/>
        </w:rPr>
      </w:pPr>
      <w:r w:rsidRPr="00282951">
        <w:rPr>
          <w:szCs w:val="24"/>
          <w:lang w:eastAsia="lt-LT"/>
        </w:rPr>
        <w:t>Švietimo skyriaus vedėja                                   __________           Edita Minkuvienė     2022-02-</w:t>
      </w:r>
      <w:r w:rsidR="00030CE8">
        <w:rPr>
          <w:szCs w:val="24"/>
          <w:lang w:eastAsia="lt-LT"/>
        </w:rPr>
        <w:t>15</w:t>
      </w:r>
    </w:p>
    <w:p w14:paraId="77073529" w14:textId="77777777" w:rsidR="006F0481" w:rsidRPr="00D36A03" w:rsidRDefault="006F0481" w:rsidP="006F0481">
      <w:pPr>
        <w:shd w:val="clear" w:color="auto" w:fill="FFFFFF" w:themeFill="background1"/>
        <w:tabs>
          <w:tab w:val="left" w:pos="1276"/>
          <w:tab w:val="left" w:pos="5954"/>
          <w:tab w:val="left" w:pos="8364"/>
        </w:tabs>
        <w:jc w:val="both"/>
        <w:rPr>
          <w:sz w:val="20"/>
          <w:lang w:eastAsia="lt-LT"/>
        </w:rPr>
      </w:pPr>
      <w:r w:rsidRPr="00282951">
        <w:rPr>
          <w:szCs w:val="24"/>
          <w:lang w:eastAsia="lt-LT"/>
        </w:rPr>
        <w:t xml:space="preserve">                                                                               </w:t>
      </w:r>
      <w:r w:rsidRPr="00282951">
        <w:rPr>
          <w:sz w:val="20"/>
          <w:lang w:eastAsia="lt-LT"/>
        </w:rPr>
        <w:t>(parašas)</w:t>
      </w:r>
    </w:p>
    <w:p w14:paraId="6A8F6B0A" w14:textId="77777777" w:rsidR="006F0481" w:rsidRPr="00D36A03" w:rsidRDefault="006F0481" w:rsidP="006F0481">
      <w:pPr>
        <w:shd w:val="clear" w:color="auto" w:fill="FFFFFF" w:themeFill="background1"/>
        <w:tabs>
          <w:tab w:val="left" w:pos="4253"/>
          <w:tab w:val="left" w:pos="6946"/>
        </w:tabs>
        <w:jc w:val="both"/>
        <w:rPr>
          <w:szCs w:val="24"/>
          <w:lang w:eastAsia="lt-LT"/>
        </w:rPr>
      </w:pPr>
    </w:p>
    <w:p w14:paraId="1B0A564C" w14:textId="77777777" w:rsidR="006F0481" w:rsidRPr="00D36A03" w:rsidRDefault="006F0481" w:rsidP="006F0481">
      <w:pPr>
        <w:shd w:val="clear" w:color="auto" w:fill="FFFFFF" w:themeFill="background1"/>
        <w:tabs>
          <w:tab w:val="left" w:pos="4253"/>
          <w:tab w:val="left" w:pos="6946"/>
        </w:tabs>
        <w:jc w:val="both"/>
        <w:rPr>
          <w:szCs w:val="24"/>
          <w:lang w:eastAsia="lt-LT"/>
        </w:rPr>
      </w:pPr>
    </w:p>
    <w:p w14:paraId="769D5827" w14:textId="1AA7B1E4" w:rsidR="006F0481" w:rsidRPr="00D36A03" w:rsidRDefault="006F0481" w:rsidP="006F0481">
      <w:pPr>
        <w:shd w:val="clear" w:color="auto" w:fill="FFFFFF" w:themeFill="background1"/>
        <w:tabs>
          <w:tab w:val="left" w:pos="4253"/>
          <w:tab w:val="left" w:pos="6946"/>
        </w:tabs>
        <w:jc w:val="both"/>
        <w:rPr>
          <w:szCs w:val="24"/>
          <w:lang w:eastAsia="lt-LT"/>
        </w:rPr>
      </w:pPr>
      <w:r w:rsidRPr="00D36A03">
        <w:rPr>
          <w:szCs w:val="24"/>
          <w:lang w:eastAsia="lt-LT"/>
        </w:rPr>
        <w:t>Savivaldybės meras                                         __________              Artūras Visockas     2022-02-</w:t>
      </w:r>
      <w:r w:rsidR="001E3061">
        <w:rPr>
          <w:szCs w:val="24"/>
          <w:lang w:eastAsia="lt-LT"/>
        </w:rPr>
        <w:t>15</w:t>
      </w:r>
    </w:p>
    <w:p w14:paraId="0D4BD95D" w14:textId="77777777" w:rsidR="006F0481" w:rsidRPr="00D36A03" w:rsidRDefault="006F0481" w:rsidP="006F0481">
      <w:pPr>
        <w:shd w:val="clear" w:color="auto" w:fill="FFFFFF" w:themeFill="background1"/>
        <w:tabs>
          <w:tab w:val="left" w:pos="1276"/>
          <w:tab w:val="left" w:pos="4536"/>
          <w:tab w:val="left" w:pos="7230"/>
        </w:tabs>
        <w:jc w:val="both"/>
        <w:rPr>
          <w:sz w:val="20"/>
          <w:lang w:eastAsia="lt-LT"/>
        </w:rPr>
      </w:pPr>
      <w:r w:rsidRPr="00D36A03">
        <w:rPr>
          <w:szCs w:val="24"/>
          <w:lang w:eastAsia="lt-LT"/>
        </w:rPr>
        <w:t xml:space="preserve">                                                                             </w:t>
      </w:r>
      <w:r w:rsidRPr="00D36A03">
        <w:rPr>
          <w:sz w:val="20"/>
          <w:lang w:eastAsia="lt-LT"/>
        </w:rPr>
        <w:t xml:space="preserve">(parašas)                            </w:t>
      </w:r>
    </w:p>
    <w:p w14:paraId="31DE8EBE" w14:textId="77777777" w:rsidR="006F0481" w:rsidRPr="00D36A03" w:rsidRDefault="006F0481" w:rsidP="006F0481">
      <w:pPr>
        <w:shd w:val="clear" w:color="auto" w:fill="FFFFFF" w:themeFill="background1"/>
        <w:tabs>
          <w:tab w:val="left" w:pos="6237"/>
          <w:tab w:val="right" w:pos="8306"/>
        </w:tabs>
        <w:rPr>
          <w:szCs w:val="24"/>
        </w:rPr>
      </w:pPr>
    </w:p>
    <w:p w14:paraId="4216CD37" w14:textId="77777777" w:rsidR="006F0481" w:rsidRPr="00D36A03" w:rsidRDefault="006F0481" w:rsidP="006F0481">
      <w:pPr>
        <w:shd w:val="clear" w:color="auto" w:fill="FFFFFF" w:themeFill="background1"/>
        <w:tabs>
          <w:tab w:val="left" w:pos="6237"/>
          <w:tab w:val="right" w:pos="8306"/>
        </w:tabs>
        <w:rPr>
          <w:szCs w:val="24"/>
        </w:rPr>
      </w:pPr>
    </w:p>
    <w:p w14:paraId="7FCB87AD" w14:textId="70AA742E" w:rsidR="006F0481" w:rsidRPr="00D36A03" w:rsidRDefault="006F0481" w:rsidP="006F0481">
      <w:pPr>
        <w:shd w:val="clear" w:color="auto" w:fill="FFFFFF" w:themeFill="background1"/>
        <w:tabs>
          <w:tab w:val="left" w:pos="6237"/>
          <w:tab w:val="right" w:pos="8306"/>
        </w:tabs>
        <w:rPr>
          <w:szCs w:val="24"/>
        </w:rPr>
      </w:pPr>
      <w:r w:rsidRPr="00D36A03">
        <w:rPr>
          <w:szCs w:val="24"/>
        </w:rPr>
        <w:t>Galutinis metų veiklos ataskait</w:t>
      </w:r>
      <w:r w:rsidR="00030CE8">
        <w:rPr>
          <w:szCs w:val="24"/>
        </w:rPr>
        <w:t xml:space="preserve">os įvertinimas    </w:t>
      </w:r>
      <w:r w:rsidR="00030CE8" w:rsidRPr="00030CE8">
        <w:rPr>
          <w:b/>
          <w:szCs w:val="24"/>
        </w:rPr>
        <w:t>labai gerai</w:t>
      </w:r>
      <w:r w:rsidRPr="00D36A03">
        <w:rPr>
          <w:szCs w:val="24"/>
        </w:rPr>
        <w:t xml:space="preserve">  </w:t>
      </w:r>
    </w:p>
    <w:p w14:paraId="6AD01A1C" w14:textId="79CBD06C" w:rsidR="00CE5250" w:rsidRPr="0024611D" w:rsidRDefault="00CE5250" w:rsidP="00CE5250">
      <w:pPr>
        <w:tabs>
          <w:tab w:val="left" w:pos="6237"/>
          <w:tab w:val="right" w:pos="8306"/>
        </w:tabs>
        <w:rPr>
          <w:color w:val="000000"/>
          <w:szCs w:val="24"/>
        </w:rPr>
      </w:pPr>
    </w:p>
    <w:p w14:paraId="4C869B02" w14:textId="77777777" w:rsidR="00CE5250" w:rsidRPr="0024611D" w:rsidRDefault="00CE5250" w:rsidP="00CE5250">
      <w:pPr>
        <w:tabs>
          <w:tab w:val="left" w:pos="1276"/>
          <w:tab w:val="left" w:pos="5954"/>
          <w:tab w:val="left" w:pos="8364"/>
        </w:tabs>
        <w:jc w:val="both"/>
        <w:rPr>
          <w:szCs w:val="24"/>
          <w:lang w:eastAsia="lt-LT"/>
        </w:rPr>
      </w:pPr>
      <w:r w:rsidRPr="0024611D">
        <w:rPr>
          <w:szCs w:val="24"/>
          <w:lang w:eastAsia="lt-LT"/>
        </w:rPr>
        <w:t>Susipažinau.</w:t>
      </w:r>
    </w:p>
    <w:p w14:paraId="62F578DC" w14:textId="622C676D" w:rsidR="00CE5250" w:rsidRPr="0024611D" w:rsidRDefault="00CE5250" w:rsidP="00CE5250">
      <w:pPr>
        <w:tabs>
          <w:tab w:val="left" w:pos="4253"/>
          <w:tab w:val="left" w:pos="6946"/>
        </w:tabs>
        <w:jc w:val="both"/>
        <w:rPr>
          <w:szCs w:val="24"/>
          <w:lang w:eastAsia="lt-LT"/>
        </w:rPr>
      </w:pPr>
      <w:r w:rsidRPr="0024611D">
        <w:rPr>
          <w:szCs w:val="24"/>
          <w:lang w:eastAsia="lt-LT"/>
        </w:rPr>
        <w:t>Šia</w:t>
      </w:r>
      <w:r>
        <w:rPr>
          <w:szCs w:val="24"/>
          <w:lang w:eastAsia="lt-LT"/>
        </w:rPr>
        <w:t>ulių „Dagilėlio“ dainavimo m</w:t>
      </w:r>
      <w:r w:rsidR="00293CDB">
        <w:rPr>
          <w:szCs w:val="24"/>
          <w:lang w:eastAsia="lt-LT"/>
        </w:rPr>
        <w:t xml:space="preserve">okyklos         __________    </w:t>
      </w:r>
      <w:r w:rsidR="00CB0608">
        <w:rPr>
          <w:szCs w:val="24"/>
          <w:lang w:eastAsia="lt-LT"/>
        </w:rPr>
        <w:t xml:space="preserve">    </w:t>
      </w:r>
      <w:r>
        <w:rPr>
          <w:szCs w:val="24"/>
          <w:lang w:eastAsia="lt-LT"/>
        </w:rPr>
        <w:t>Remigijus Adomaitis  202</w:t>
      </w:r>
      <w:r w:rsidR="005C65B8">
        <w:rPr>
          <w:szCs w:val="24"/>
          <w:lang w:eastAsia="lt-LT"/>
        </w:rPr>
        <w:t>2</w:t>
      </w:r>
      <w:r>
        <w:rPr>
          <w:szCs w:val="24"/>
          <w:lang w:eastAsia="lt-LT"/>
        </w:rPr>
        <w:t>-02-</w:t>
      </w:r>
      <w:r w:rsidR="001E3061">
        <w:rPr>
          <w:szCs w:val="24"/>
          <w:lang w:eastAsia="lt-LT"/>
        </w:rPr>
        <w:t>15</w:t>
      </w:r>
      <w:bookmarkStart w:id="1" w:name="_GoBack"/>
      <w:bookmarkEnd w:id="1"/>
    </w:p>
    <w:p w14:paraId="7E2A87A7" w14:textId="3945469D" w:rsidR="00CE5250" w:rsidRPr="0024611D" w:rsidRDefault="00CE5250" w:rsidP="00CE5250">
      <w:pPr>
        <w:tabs>
          <w:tab w:val="left" w:pos="4536"/>
          <w:tab w:val="left" w:pos="7230"/>
        </w:tabs>
        <w:jc w:val="both"/>
        <w:rPr>
          <w:lang w:eastAsia="lt-LT"/>
        </w:rPr>
      </w:pPr>
      <w:r>
        <w:rPr>
          <w:lang w:eastAsia="lt-LT"/>
        </w:rPr>
        <w:t>direktorius</w:t>
      </w:r>
      <w:r w:rsidRPr="0024611D">
        <w:rPr>
          <w:lang w:eastAsia="lt-LT"/>
        </w:rPr>
        <w:t xml:space="preserve">                        </w:t>
      </w:r>
      <w:r>
        <w:rPr>
          <w:lang w:eastAsia="lt-LT"/>
        </w:rPr>
        <w:t xml:space="preserve">                                    </w:t>
      </w:r>
      <w:r w:rsidRPr="0024611D">
        <w:rPr>
          <w:lang w:eastAsia="lt-LT"/>
        </w:rPr>
        <w:t xml:space="preserve">(parašas)                                                                              </w:t>
      </w:r>
    </w:p>
    <w:bookmarkEnd w:id="0"/>
    <w:p w14:paraId="40A31BE9" w14:textId="77777777" w:rsidR="00CE5250" w:rsidRDefault="00CE5250" w:rsidP="00CE5250">
      <w:pPr>
        <w:tabs>
          <w:tab w:val="left" w:pos="4253"/>
          <w:tab w:val="left" w:pos="6946"/>
        </w:tabs>
        <w:jc w:val="both"/>
        <w:rPr>
          <w:szCs w:val="24"/>
          <w:lang w:eastAsia="lt-LT"/>
        </w:rPr>
      </w:pPr>
    </w:p>
    <w:p w14:paraId="328936B8" w14:textId="77777777" w:rsidR="00E57D35" w:rsidRDefault="00E57D35"/>
    <w:sectPr w:rsidR="00E57D35" w:rsidSect="00CE5250">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D6F01" w14:textId="77777777" w:rsidR="004A1D52" w:rsidRDefault="004A1D52" w:rsidP="00CE5250">
      <w:r>
        <w:separator/>
      </w:r>
    </w:p>
  </w:endnote>
  <w:endnote w:type="continuationSeparator" w:id="0">
    <w:p w14:paraId="24D5168F" w14:textId="77777777" w:rsidR="004A1D52" w:rsidRDefault="004A1D52" w:rsidP="00CE5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5C28D9" w14:textId="77777777" w:rsidR="004A1D52" w:rsidRDefault="004A1D52" w:rsidP="00CE5250">
      <w:r>
        <w:separator/>
      </w:r>
    </w:p>
  </w:footnote>
  <w:footnote w:type="continuationSeparator" w:id="0">
    <w:p w14:paraId="6A2725FD" w14:textId="77777777" w:rsidR="004A1D52" w:rsidRDefault="004A1D52" w:rsidP="00CE52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7739673"/>
      <w:docPartObj>
        <w:docPartGallery w:val="Page Numbers (Top of Page)"/>
        <w:docPartUnique/>
      </w:docPartObj>
    </w:sdtPr>
    <w:sdtEndPr/>
    <w:sdtContent>
      <w:p w14:paraId="418D4FE7" w14:textId="1C7D87CE" w:rsidR="00470739" w:rsidRDefault="00470739">
        <w:pPr>
          <w:pStyle w:val="Antrats"/>
          <w:jc w:val="center"/>
        </w:pPr>
        <w:r>
          <w:fldChar w:fldCharType="begin"/>
        </w:r>
        <w:r>
          <w:instrText>PAGE   \* MERGEFORMAT</w:instrText>
        </w:r>
        <w:r>
          <w:fldChar w:fldCharType="separate"/>
        </w:r>
        <w:r w:rsidR="001E3061">
          <w:rPr>
            <w:noProof/>
          </w:rPr>
          <w:t>15</w:t>
        </w:r>
        <w:r>
          <w:fldChar w:fldCharType="end"/>
        </w:r>
      </w:p>
    </w:sdtContent>
  </w:sdt>
  <w:p w14:paraId="770D1F41" w14:textId="77777777" w:rsidR="00470739" w:rsidRDefault="00470739">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0FD4D06"/>
    <w:multiLevelType w:val="multilevel"/>
    <w:tmpl w:val="4226F978"/>
    <w:lvl w:ilvl="0">
      <w:start w:val="1"/>
      <w:numFmt w:val="decimal"/>
      <w:lvlText w:val="%1."/>
      <w:lvlJc w:val="left"/>
      <w:pPr>
        <w:ind w:left="540" w:hanging="540"/>
      </w:pPr>
      <w:rPr>
        <w:rFonts w:hint="default"/>
        <w:b w:val="0"/>
      </w:rPr>
    </w:lvl>
    <w:lvl w:ilvl="1">
      <w:start w:val="4"/>
      <w:numFmt w:val="decimal"/>
      <w:lvlText w:val="%1.%2."/>
      <w:lvlJc w:val="left"/>
      <w:pPr>
        <w:ind w:left="540" w:hanging="540"/>
      </w:pPr>
      <w:rPr>
        <w:rFonts w:hint="default"/>
        <w:b w:val="0"/>
      </w:rPr>
    </w:lvl>
    <w:lvl w:ilvl="2">
      <w:start w:val="6"/>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30737A67"/>
    <w:multiLevelType w:val="multilevel"/>
    <w:tmpl w:val="49F8FE6E"/>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ADB1522"/>
    <w:multiLevelType w:val="hybridMultilevel"/>
    <w:tmpl w:val="F7646B2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43357C4A"/>
    <w:multiLevelType w:val="multilevel"/>
    <w:tmpl w:val="5F5A6788"/>
    <w:lvl w:ilvl="0">
      <w:start w:val="1"/>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1"/>
      <w:numFmt w:val="decimal"/>
      <w:pStyle w:val="Antrat3"/>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4DF31B7"/>
    <w:multiLevelType w:val="multilevel"/>
    <w:tmpl w:val="EA9863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7D70E8B"/>
    <w:multiLevelType w:val="hybridMultilevel"/>
    <w:tmpl w:val="41DCFA4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588B22C7"/>
    <w:multiLevelType w:val="hybridMultilevel"/>
    <w:tmpl w:val="C9044CD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5A535BCE"/>
    <w:multiLevelType w:val="multilevel"/>
    <w:tmpl w:val="73D4EEF8"/>
    <w:lvl w:ilvl="0">
      <w:numFmt w:val="decimal"/>
      <w:lvlText w:val="%1."/>
      <w:lvlJc w:val="left"/>
      <w:pPr>
        <w:ind w:left="720" w:hanging="720"/>
      </w:pPr>
      <w:rPr>
        <w:rFonts w:hint="default"/>
        <w:color w:val="0070C0"/>
      </w:rPr>
    </w:lvl>
    <w:lvl w:ilvl="1">
      <w:numFmt w:val="decimal"/>
      <w:lvlText w:val="%1.%2."/>
      <w:lvlJc w:val="left"/>
      <w:pPr>
        <w:ind w:left="720" w:hanging="720"/>
      </w:pPr>
      <w:rPr>
        <w:rFonts w:hint="default"/>
        <w:color w:val="0070C0"/>
      </w:rPr>
    </w:lvl>
    <w:lvl w:ilvl="2">
      <w:numFmt w:val="decimal"/>
      <w:lvlText w:val="%1.%2.%3.0."/>
      <w:lvlJc w:val="left"/>
      <w:pPr>
        <w:ind w:left="720" w:hanging="720"/>
      </w:pPr>
      <w:rPr>
        <w:rFonts w:hint="default"/>
        <w:color w:val="0070C0"/>
      </w:rPr>
    </w:lvl>
    <w:lvl w:ilvl="3">
      <w:start w:val="1"/>
      <w:numFmt w:val="decimal"/>
      <w:lvlText w:val="%1.%2.%3.%4."/>
      <w:lvlJc w:val="left"/>
      <w:pPr>
        <w:ind w:left="720" w:hanging="720"/>
      </w:pPr>
      <w:rPr>
        <w:rFonts w:hint="default"/>
        <w:color w:val="0070C0"/>
      </w:rPr>
    </w:lvl>
    <w:lvl w:ilvl="4">
      <w:start w:val="1"/>
      <w:numFmt w:val="decimal"/>
      <w:lvlText w:val="%1.%2.%3.%4.%5."/>
      <w:lvlJc w:val="left"/>
      <w:pPr>
        <w:ind w:left="1080" w:hanging="1080"/>
      </w:pPr>
      <w:rPr>
        <w:rFonts w:hint="default"/>
        <w:color w:val="0070C0"/>
      </w:rPr>
    </w:lvl>
    <w:lvl w:ilvl="5">
      <w:start w:val="1"/>
      <w:numFmt w:val="decimal"/>
      <w:lvlText w:val="%1.%2.%3.%4.%5.%6."/>
      <w:lvlJc w:val="left"/>
      <w:pPr>
        <w:ind w:left="1080" w:hanging="1080"/>
      </w:pPr>
      <w:rPr>
        <w:rFonts w:hint="default"/>
        <w:color w:val="0070C0"/>
      </w:rPr>
    </w:lvl>
    <w:lvl w:ilvl="6">
      <w:start w:val="1"/>
      <w:numFmt w:val="decimal"/>
      <w:lvlText w:val="%1.%2.%3.%4.%5.%6.%7."/>
      <w:lvlJc w:val="left"/>
      <w:pPr>
        <w:ind w:left="1440" w:hanging="1440"/>
      </w:pPr>
      <w:rPr>
        <w:rFonts w:hint="default"/>
        <w:color w:val="0070C0"/>
      </w:rPr>
    </w:lvl>
    <w:lvl w:ilvl="7">
      <w:start w:val="1"/>
      <w:numFmt w:val="decimal"/>
      <w:lvlText w:val="%1.%2.%3.%4.%5.%6.%7.%8."/>
      <w:lvlJc w:val="left"/>
      <w:pPr>
        <w:ind w:left="1440" w:hanging="1440"/>
      </w:pPr>
      <w:rPr>
        <w:rFonts w:hint="default"/>
        <w:color w:val="0070C0"/>
      </w:rPr>
    </w:lvl>
    <w:lvl w:ilvl="8">
      <w:start w:val="1"/>
      <w:numFmt w:val="decimal"/>
      <w:lvlText w:val="%1.%2.%3.%4.%5.%6.%7.%8.%9."/>
      <w:lvlJc w:val="left"/>
      <w:pPr>
        <w:ind w:left="1800" w:hanging="1800"/>
      </w:pPr>
      <w:rPr>
        <w:rFonts w:hint="default"/>
        <w:color w:val="0070C0"/>
      </w:rPr>
    </w:lvl>
  </w:abstractNum>
  <w:abstractNum w:abstractNumId="9" w15:restartNumberingAfterBreak="0">
    <w:nsid w:val="6EAC1B13"/>
    <w:multiLevelType w:val="multilevel"/>
    <w:tmpl w:val="BCB01F24"/>
    <w:lvl w:ilvl="0">
      <w:start w:val="3"/>
      <w:numFmt w:val="decimal"/>
      <w:lvlText w:val="%1."/>
      <w:lvlJc w:val="left"/>
      <w:pPr>
        <w:ind w:left="540" w:hanging="540"/>
      </w:pPr>
      <w:rPr>
        <w:rFonts w:hint="default"/>
        <w:b w:val="0"/>
      </w:rPr>
    </w:lvl>
    <w:lvl w:ilvl="1">
      <w:start w:val="4"/>
      <w:numFmt w:val="decimal"/>
      <w:lvlText w:val="%1.%2."/>
      <w:lvlJc w:val="left"/>
      <w:pPr>
        <w:ind w:left="540" w:hanging="540"/>
      </w:pPr>
      <w:rPr>
        <w:rFonts w:hint="default"/>
        <w:b w:val="0"/>
      </w:rPr>
    </w:lvl>
    <w:lvl w:ilvl="2">
      <w:start w:val="6"/>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4"/>
  </w:num>
  <w:num w:numId="2">
    <w:abstractNumId w:val="5"/>
  </w:num>
  <w:num w:numId="3">
    <w:abstractNumId w:val="1"/>
  </w:num>
  <w:num w:numId="4">
    <w:abstractNumId w:val="9"/>
  </w:num>
  <w:num w:numId="5">
    <w:abstractNumId w:val="2"/>
  </w:num>
  <w:num w:numId="6">
    <w:abstractNumId w:val="6"/>
  </w:num>
  <w:num w:numId="7">
    <w:abstractNumId w:val="7"/>
  </w:num>
  <w:num w:numId="8">
    <w:abstractNumId w:val="0"/>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defaultTabStop w:val="1296"/>
  <w:hyphenationZone w:val="396"/>
  <w:drawingGridHorizontalSpacing w:val="10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CE8"/>
    <w:rsid w:val="0000246B"/>
    <w:rsid w:val="000053AD"/>
    <w:rsid w:val="000070D9"/>
    <w:rsid w:val="00007D2D"/>
    <w:rsid w:val="00010D5B"/>
    <w:rsid w:val="00017F09"/>
    <w:rsid w:val="000267F6"/>
    <w:rsid w:val="00026888"/>
    <w:rsid w:val="00030CE8"/>
    <w:rsid w:val="00033CD9"/>
    <w:rsid w:val="00035E81"/>
    <w:rsid w:val="000367C0"/>
    <w:rsid w:val="00036952"/>
    <w:rsid w:val="00042274"/>
    <w:rsid w:val="00044A51"/>
    <w:rsid w:val="00047386"/>
    <w:rsid w:val="000546C8"/>
    <w:rsid w:val="00054CC7"/>
    <w:rsid w:val="000564EC"/>
    <w:rsid w:val="00056FF4"/>
    <w:rsid w:val="00060621"/>
    <w:rsid w:val="00061A5C"/>
    <w:rsid w:val="00062221"/>
    <w:rsid w:val="0007067C"/>
    <w:rsid w:val="00074A76"/>
    <w:rsid w:val="00074C9A"/>
    <w:rsid w:val="0007500A"/>
    <w:rsid w:val="0007594B"/>
    <w:rsid w:val="00076973"/>
    <w:rsid w:val="000769ED"/>
    <w:rsid w:val="000773C5"/>
    <w:rsid w:val="00080659"/>
    <w:rsid w:val="0008334A"/>
    <w:rsid w:val="00086CCE"/>
    <w:rsid w:val="0008788B"/>
    <w:rsid w:val="00091EA6"/>
    <w:rsid w:val="000925BD"/>
    <w:rsid w:val="00093113"/>
    <w:rsid w:val="000961B9"/>
    <w:rsid w:val="00096414"/>
    <w:rsid w:val="000A304F"/>
    <w:rsid w:val="000A43B8"/>
    <w:rsid w:val="000A4439"/>
    <w:rsid w:val="000A5B5B"/>
    <w:rsid w:val="000A5D3B"/>
    <w:rsid w:val="000B0D9F"/>
    <w:rsid w:val="000B10B1"/>
    <w:rsid w:val="000B6548"/>
    <w:rsid w:val="000C1822"/>
    <w:rsid w:val="000C3C9D"/>
    <w:rsid w:val="000C6EFF"/>
    <w:rsid w:val="000D0A55"/>
    <w:rsid w:val="000D31A1"/>
    <w:rsid w:val="000D471D"/>
    <w:rsid w:val="000E0A71"/>
    <w:rsid w:val="000E2476"/>
    <w:rsid w:val="000E39AF"/>
    <w:rsid w:val="000E40D9"/>
    <w:rsid w:val="000E42C9"/>
    <w:rsid w:val="000E42E6"/>
    <w:rsid w:val="000E5415"/>
    <w:rsid w:val="000E54BF"/>
    <w:rsid w:val="000E57CC"/>
    <w:rsid w:val="000E70EB"/>
    <w:rsid w:val="000F1DF5"/>
    <w:rsid w:val="000F370A"/>
    <w:rsid w:val="000F414A"/>
    <w:rsid w:val="000F53A7"/>
    <w:rsid w:val="000F7C66"/>
    <w:rsid w:val="00101C37"/>
    <w:rsid w:val="00102322"/>
    <w:rsid w:val="00114438"/>
    <w:rsid w:val="00116C64"/>
    <w:rsid w:val="001176D5"/>
    <w:rsid w:val="00123167"/>
    <w:rsid w:val="00126CE5"/>
    <w:rsid w:val="0013191D"/>
    <w:rsid w:val="00132A10"/>
    <w:rsid w:val="001333BB"/>
    <w:rsid w:val="001342D0"/>
    <w:rsid w:val="001402B6"/>
    <w:rsid w:val="0014077A"/>
    <w:rsid w:val="00142E0C"/>
    <w:rsid w:val="0014480F"/>
    <w:rsid w:val="0014541A"/>
    <w:rsid w:val="0015005C"/>
    <w:rsid w:val="00152270"/>
    <w:rsid w:val="00153901"/>
    <w:rsid w:val="00154E5A"/>
    <w:rsid w:val="00155272"/>
    <w:rsid w:val="001554E2"/>
    <w:rsid w:val="001651A2"/>
    <w:rsid w:val="00170764"/>
    <w:rsid w:val="00172148"/>
    <w:rsid w:val="00174DC9"/>
    <w:rsid w:val="001803C9"/>
    <w:rsid w:val="00184F41"/>
    <w:rsid w:val="001853E6"/>
    <w:rsid w:val="00191687"/>
    <w:rsid w:val="001918FA"/>
    <w:rsid w:val="0019434E"/>
    <w:rsid w:val="001946FF"/>
    <w:rsid w:val="001A0E54"/>
    <w:rsid w:val="001A3FB1"/>
    <w:rsid w:val="001A45C2"/>
    <w:rsid w:val="001A6E3B"/>
    <w:rsid w:val="001B2326"/>
    <w:rsid w:val="001B2F29"/>
    <w:rsid w:val="001B3819"/>
    <w:rsid w:val="001B72F5"/>
    <w:rsid w:val="001B7549"/>
    <w:rsid w:val="001B79DD"/>
    <w:rsid w:val="001C3106"/>
    <w:rsid w:val="001C46C5"/>
    <w:rsid w:val="001C7388"/>
    <w:rsid w:val="001D14DB"/>
    <w:rsid w:val="001D27DF"/>
    <w:rsid w:val="001D348F"/>
    <w:rsid w:val="001D75D1"/>
    <w:rsid w:val="001E1904"/>
    <w:rsid w:val="001E3061"/>
    <w:rsid w:val="001E36B8"/>
    <w:rsid w:val="001E7218"/>
    <w:rsid w:val="001F47BA"/>
    <w:rsid w:val="001F622B"/>
    <w:rsid w:val="001F6461"/>
    <w:rsid w:val="0020110A"/>
    <w:rsid w:val="00202C72"/>
    <w:rsid w:val="00203F00"/>
    <w:rsid w:val="00212EE1"/>
    <w:rsid w:val="00214AA7"/>
    <w:rsid w:val="00216F9A"/>
    <w:rsid w:val="0022216A"/>
    <w:rsid w:val="002239CC"/>
    <w:rsid w:val="00224809"/>
    <w:rsid w:val="00224F07"/>
    <w:rsid w:val="002258E7"/>
    <w:rsid w:val="002279E3"/>
    <w:rsid w:val="002304BD"/>
    <w:rsid w:val="00231344"/>
    <w:rsid w:val="0023418F"/>
    <w:rsid w:val="00234481"/>
    <w:rsid w:val="0024187F"/>
    <w:rsid w:val="00246659"/>
    <w:rsid w:val="002522C8"/>
    <w:rsid w:val="0025246E"/>
    <w:rsid w:val="00256F43"/>
    <w:rsid w:val="00257FB5"/>
    <w:rsid w:val="00262548"/>
    <w:rsid w:val="0026263F"/>
    <w:rsid w:val="0026287B"/>
    <w:rsid w:val="002641BD"/>
    <w:rsid w:val="00265640"/>
    <w:rsid w:val="002677F3"/>
    <w:rsid w:val="00270ACD"/>
    <w:rsid w:val="002719EF"/>
    <w:rsid w:val="00271AFD"/>
    <w:rsid w:val="002800AD"/>
    <w:rsid w:val="00282757"/>
    <w:rsid w:val="00283ABD"/>
    <w:rsid w:val="00283AF8"/>
    <w:rsid w:val="00283E2C"/>
    <w:rsid w:val="002841C3"/>
    <w:rsid w:val="00285B31"/>
    <w:rsid w:val="00287730"/>
    <w:rsid w:val="00287F7D"/>
    <w:rsid w:val="0029141E"/>
    <w:rsid w:val="00291D99"/>
    <w:rsid w:val="00293CDB"/>
    <w:rsid w:val="002961F6"/>
    <w:rsid w:val="002A05BB"/>
    <w:rsid w:val="002A2CAC"/>
    <w:rsid w:val="002B0449"/>
    <w:rsid w:val="002B0E87"/>
    <w:rsid w:val="002B1BA1"/>
    <w:rsid w:val="002B2524"/>
    <w:rsid w:val="002B5018"/>
    <w:rsid w:val="002B5ACE"/>
    <w:rsid w:val="002B5BDD"/>
    <w:rsid w:val="002C006D"/>
    <w:rsid w:val="002C21FA"/>
    <w:rsid w:val="002C3506"/>
    <w:rsid w:val="002C6206"/>
    <w:rsid w:val="002D36E6"/>
    <w:rsid w:val="002D66D8"/>
    <w:rsid w:val="002D75B8"/>
    <w:rsid w:val="002E3B42"/>
    <w:rsid w:val="002E4289"/>
    <w:rsid w:val="002E49A1"/>
    <w:rsid w:val="002E5C3D"/>
    <w:rsid w:val="002E6119"/>
    <w:rsid w:val="002E67F2"/>
    <w:rsid w:val="002E6B1F"/>
    <w:rsid w:val="002E6D9A"/>
    <w:rsid w:val="002F2AA5"/>
    <w:rsid w:val="002F5000"/>
    <w:rsid w:val="002F5F2A"/>
    <w:rsid w:val="002F7A19"/>
    <w:rsid w:val="003017DF"/>
    <w:rsid w:val="00310360"/>
    <w:rsid w:val="003150A9"/>
    <w:rsid w:val="00315844"/>
    <w:rsid w:val="00315878"/>
    <w:rsid w:val="003161E5"/>
    <w:rsid w:val="00316548"/>
    <w:rsid w:val="00320D62"/>
    <w:rsid w:val="00326A07"/>
    <w:rsid w:val="00327659"/>
    <w:rsid w:val="00332779"/>
    <w:rsid w:val="00334118"/>
    <w:rsid w:val="003343E8"/>
    <w:rsid w:val="00334BBB"/>
    <w:rsid w:val="00334ED8"/>
    <w:rsid w:val="00335A46"/>
    <w:rsid w:val="00340622"/>
    <w:rsid w:val="00340EF7"/>
    <w:rsid w:val="00342EB7"/>
    <w:rsid w:val="00347738"/>
    <w:rsid w:val="00351EF6"/>
    <w:rsid w:val="00352514"/>
    <w:rsid w:val="003534AC"/>
    <w:rsid w:val="003553FB"/>
    <w:rsid w:val="0035741A"/>
    <w:rsid w:val="00365C67"/>
    <w:rsid w:val="00366959"/>
    <w:rsid w:val="00366A94"/>
    <w:rsid w:val="00370C53"/>
    <w:rsid w:val="00372681"/>
    <w:rsid w:val="003730D6"/>
    <w:rsid w:val="00374E5D"/>
    <w:rsid w:val="00384CE8"/>
    <w:rsid w:val="00387B19"/>
    <w:rsid w:val="0039232F"/>
    <w:rsid w:val="00392CE0"/>
    <w:rsid w:val="00393C22"/>
    <w:rsid w:val="00395BD1"/>
    <w:rsid w:val="0039660B"/>
    <w:rsid w:val="00397109"/>
    <w:rsid w:val="003A2834"/>
    <w:rsid w:val="003B57D1"/>
    <w:rsid w:val="003D2052"/>
    <w:rsid w:val="003D4342"/>
    <w:rsid w:val="003D77B1"/>
    <w:rsid w:val="003E2BF7"/>
    <w:rsid w:val="003E40C8"/>
    <w:rsid w:val="003E5A5B"/>
    <w:rsid w:val="003E7638"/>
    <w:rsid w:val="003E798F"/>
    <w:rsid w:val="003E7AB5"/>
    <w:rsid w:val="003F1201"/>
    <w:rsid w:val="003F24BC"/>
    <w:rsid w:val="003F66EA"/>
    <w:rsid w:val="003F7733"/>
    <w:rsid w:val="00403167"/>
    <w:rsid w:val="0041237F"/>
    <w:rsid w:val="00414612"/>
    <w:rsid w:val="00415984"/>
    <w:rsid w:val="00415B3C"/>
    <w:rsid w:val="004161B3"/>
    <w:rsid w:val="004172E9"/>
    <w:rsid w:val="00422E5F"/>
    <w:rsid w:val="0042349A"/>
    <w:rsid w:val="00425D3A"/>
    <w:rsid w:val="00425E16"/>
    <w:rsid w:val="00430460"/>
    <w:rsid w:val="00430FE6"/>
    <w:rsid w:val="0043427D"/>
    <w:rsid w:val="0043440E"/>
    <w:rsid w:val="00441B67"/>
    <w:rsid w:val="004476AD"/>
    <w:rsid w:val="00447CF8"/>
    <w:rsid w:val="00452DFA"/>
    <w:rsid w:val="00453928"/>
    <w:rsid w:val="00462B1C"/>
    <w:rsid w:val="00464B2F"/>
    <w:rsid w:val="004663AB"/>
    <w:rsid w:val="00470739"/>
    <w:rsid w:val="00474F62"/>
    <w:rsid w:val="004772AB"/>
    <w:rsid w:val="00484C54"/>
    <w:rsid w:val="00484EA3"/>
    <w:rsid w:val="004856A5"/>
    <w:rsid w:val="00486278"/>
    <w:rsid w:val="00487525"/>
    <w:rsid w:val="00490154"/>
    <w:rsid w:val="004910ED"/>
    <w:rsid w:val="00491E6A"/>
    <w:rsid w:val="004A1D52"/>
    <w:rsid w:val="004A3674"/>
    <w:rsid w:val="004A417A"/>
    <w:rsid w:val="004A6B2B"/>
    <w:rsid w:val="004A6F22"/>
    <w:rsid w:val="004B1EEB"/>
    <w:rsid w:val="004C3FFC"/>
    <w:rsid w:val="004C420B"/>
    <w:rsid w:val="004D00A3"/>
    <w:rsid w:val="004D205A"/>
    <w:rsid w:val="004D3C50"/>
    <w:rsid w:val="004D65DE"/>
    <w:rsid w:val="004E246B"/>
    <w:rsid w:val="004E6F29"/>
    <w:rsid w:val="004F1EDB"/>
    <w:rsid w:val="00500702"/>
    <w:rsid w:val="00502D8E"/>
    <w:rsid w:val="00505E93"/>
    <w:rsid w:val="005066DC"/>
    <w:rsid w:val="00506F94"/>
    <w:rsid w:val="00507E11"/>
    <w:rsid w:val="0051432D"/>
    <w:rsid w:val="00515328"/>
    <w:rsid w:val="005210D3"/>
    <w:rsid w:val="005226A3"/>
    <w:rsid w:val="0052326B"/>
    <w:rsid w:val="005240A1"/>
    <w:rsid w:val="00530996"/>
    <w:rsid w:val="0053161E"/>
    <w:rsid w:val="00531822"/>
    <w:rsid w:val="0053395C"/>
    <w:rsid w:val="00533BC6"/>
    <w:rsid w:val="00533FD8"/>
    <w:rsid w:val="005359C7"/>
    <w:rsid w:val="00535F70"/>
    <w:rsid w:val="00543081"/>
    <w:rsid w:val="0054626C"/>
    <w:rsid w:val="00546A21"/>
    <w:rsid w:val="005515DB"/>
    <w:rsid w:val="00553027"/>
    <w:rsid w:val="00561ADF"/>
    <w:rsid w:val="00562670"/>
    <w:rsid w:val="00562B14"/>
    <w:rsid w:val="00564FC1"/>
    <w:rsid w:val="00572314"/>
    <w:rsid w:val="005725F8"/>
    <w:rsid w:val="00572C85"/>
    <w:rsid w:val="005733D6"/>
    <w:rsid w:val="00576C18"/>
    <w:rsid w:val="00577942"/>
    <w:rsid w:val="005819A1"/>
    <w:rsid w:val="0058232F"/>
    <w:rsid w:val="00585A42"/>
    <w:rsid w:val="0059284D"/>
    <w:rsid w:val="00592F76"/>
    <w:rsid w:val="00595087"/>
    <w:rsid w:val="00595B08"/>
    <w:rsid w:val="005964D8"/>
    <w:rsid w:val="005A00AC"/>
    <w:rsid w:val="005A290A"/>
    <w:rsid w:val="005A450A"/>
    <w:rsid w:val="005B3188"/>
    <w:rsid w:val="005B79EF"/>
    <w:rsid w:val="005C09DC"/>
    <w:rsid w:val="005C1698"/>
    <w:rsid w:val="005C45AA"/>
    <w:rsid w:val="005C58D8"/>
    <w:rsid w:val="005C65B8"/>
    <w:rsid w:val="005D1BFD"/>
    <w:rsid w:val="005D43E7"/>
    <w:rsid w:val="005D51E6"/>
    <w:rsid w:val="005D7BA1"/>
    <w:rsid w:val="005D7CE3"/>
    <w:rsid w:val="005E5AB3"/>
    <w:rsid w:val="005F0824"/>
    <w:rsid w:val="005F111A"/>
    <w:rsid w:val="005F152F"/>
    <w:rsid w:val="00600ED1"/>
    <w:rsid w:val="006119DB"/>
    <w:rsid w:val="00617154"/>
    <w:rsid w:val="006239D7"/>
    <w:rsid w:val="00623B97"/>
    <w:rsid w:val="0062402B"/>
    <w:rsid w:val="00624780"/>
    <w:rsid w:val="00625010"/>
    <w:rsid w:val="0062612B"/>
    <w:rsid w:val="00630DA1"/>
    <w:rsid w:val="0063120E"/>
    <w:rsid w:val="00632053"/>
    <w:rsid w:val="006353B6"/>
    <w:rsid w:val="006369C6"/>
    <w:rsid w:val="00636AAB"/>
    <w:rsid w:val="00637D49"/>
    <w:rsid w:val="0064050F"/>
    <w:rsid w:val="0064201E"/>
    <w:rsid w:val="006445FF"/>
    <w:rsid w:val="0064683B"/>
    <w:rsid w:val="00651352"/>
    <w:rsid w:val="00652065"/>
    <w:rsid w:val="00652C8C"/>
    <w:rsid w:val="00653209"/>
    <w:rsid w:val="0065691C"/>
    <w:rsid w:val="00660D76"/>
    <w:rsid w:val="0066184F"/>
    <w:rsid w:val="00664B90"/>
    <w:rsid w:val="00665CDF"/>
    <w:rsid w:val="00673105"/>
    <w:rsid w:val="00676707"/>
    <w:rsid w:val="0067744A"/>
    <w:rsid w:val="00680663"/>
    <w:rsid w:val="006813B5"/>
    <w:rsid w:val="00682AA1"/>
    <w:rsid w:val="00695290"/>
    <w:rsid w:val="00695BE4"/>
    <w:rsid w:val="006A4EA4"/>
    <w:rsid w:val="006A5BB8"/>
    <w:rsid w:val="006B0C77"/>
    <w:rsid w:val="006B5117"/>
    <w:rsid w:val="006B6369"/>
    <w:rsid w:val="006B7FED"/>
    <w:rsid w:val="006C7413"/>
    <w:rsid w:val="006C7AD0"/>
    <w:rsid w:val="006C7DE3"/>
    <w:rsid w:val="006D1095"/>
    <w:rsid w:val="006D284B"/>
    <w:rsid w:val="006E4103"/>
    <w:rsid w:val="006E482C"/>
    <w:rsid w:val="006E742A"/>
    <w:rsid w:val="006F0481"/>
    <w:rsid w:val="006F3129"/>
    <w:rsid w:val="006F5819"/>
    <w:rsid w:val="006F7499"/>
    <w:rsid w:val="00700202"/>
    <w:rsid w:val="007005FA"/>
    <w:rsid w:val="00702D01"/>
    <w:rsid w:val="007032B2"/>
    <w:rsid w:val="00704F07"/>
    <w:rsid w:val="00705E2A"/>
    <w:rsid w:val="00712535"/>
    <w:rsid w:val="007128DB"/>
    <w:rsid w:val="00713DDC"/>
    <w:rsid w:val="00714456"/>
    <w:rsid w:val="00715127"/>
    <w:rsid w:val="00720BF7"/>
    <w:rsid w:val="007214C2"/>
    <w:rsid w:val="0072222E"/>
    <w:rsid w:val="00722BF0"/>
    <w:rsid w:val="00723F2A"/>
    <w:rsid w:val="00724D9D"/>
    <w:rsid w:val="00730696"/>
    <w:rsid w:val="00731AF4"/>
    <w:rsid w:val="00737AD5"/>
    <w:rsid w:val="0074022D"/>
    <w:rsid w:val="00741D56"/>
    <w:rsid w:val="007439B3"/>
    <w:rsid w:val="00744BFD"/>
    <w:rsid w:val="00744CE4"/>
    <w:rsid w:val="00746046"/>
    <w:rsid w:val="00750B12"/>
    <w:rsid w:val="00752168"/>
    <w:rsid w:val="007521C5"/>
    <w:rsid w:val="0075535B"/>
    <w:rsid w:val="00755C51"/>
    <w:rsid w:val="00760D57"/>
    <w:rsid w:val="0076331C"/>
    <w:rsid w:val="00773DE1"/>
    <w:rsid w:val="0077566B"/>
    <w:rsid w:val="00775936"/>
    <w:rsid w:val="007832B5"/>
    <w:rsid w:val="00783A0D"/>
    <w:rsid w:val="00785AE0"/>
    <w:rsid w:val="007871C4"/>
    <w:rsid w:val="00790C04"/>
    <w:rsid w:val="00791081"/>
    <w:rsid w:val="00793B74"/>
    <w:rsid w:val="00793C5C"/>
    <w:rsid w:val="00795E1C"/>
    <w:rsid w:val="007A06F0"/>
    <w:rsid w:val="007A2082"/>
    <w:rsid w:val="007A4ED6"/>
    <w:rsid w:val="007A5C51"/>
    <w:rsid w:val="007B2A9B"/>
    <w:rsid w:val="007B5047"/>
    <w:rsid w:val="007B7EC9"/>
    <w:rsid w:val="007C2C62"/>
    <w:rsid w:val="007C63F2"/>
    <w:rsid w:val="007C6FA9"/>
    <w:rsid w:val="007D18F1"/>
    <w:rsid w:val="007D3A43"/>
    <w:rsid w:val="007E1963"/>
    <w:rsid w:val="007E48D3"/>
    <w:rsid w:val="007E535A"/>
    <w:rsid w:val="007E581E"/>
    <w:rsid w:val="007E5C9D"/>
    <w:rsid w:val="007E67B8"/>
    <w:rsid w:val="007F0FC0"/>
    <w:rsid w:val="007F2663"/>
    <w:rsid w:val="007F3DC1"/>
    <w:rsid w:val="007F48A6"/>
    <w:rsid w:val="007F5B1F"/>
    <w:rsid w:val="007F6A78"/>
    <w:rsid w:val="007F6F3E"/>
    <w:rsid w:val="007F78FD"/>
    <w:rsid w:val="00801295"/>
    <w:rsid w:val="00803810"/>
    <w:rsid w:val="00805BCA"/>
    <w:rsid w:val="008161CE"/>
    <w:rsid w:val="0082149B"/>
    <w:rsid w:val="008225AA"/>
    <w:rsid w:val="0082364D"/>
    <w:rsid w:val="00825524"/>
    <w:rsid w:val="00825F8E"/>
    <w:rsid w:val="00834078"/>
    <w:rsid w:val="0084252C"/>
    <w:rsid w:val="008446D0"/>
    <w:rsid w:val="0084617A"/>
    <w:rsid w:val="008475B2"/>
    <w:rsid w:val="0084760E"/>
    <w:rsid w:val="008603D9"/>
    <w:rsid w:val="008617B3"/>
    <w:rsid w:val="00863E82"/>
    <w:rsid w:val="00872332"/>
    <w:rsid w:val="00873410"/>
    <w:rsid w:val="00873B47"/>
    <w:rsid w:val="008749CA"/>
    <w:rsid w:val="00875212"/>
    <w:rsid w:val="008768A9"/>
    <w:rsid w:val="00880A20"/>
    <w:rsid w:val="0088365A"/>
    <w:rsid w:val="00883788"/>
    <w:rsid w:val="008837A3"/>
    <w:rsid w:val="0088475E"/>
    <w:rsid w:val="00884FF7"/>
    <w:rsid w:val="0088578A"/>
    <w:rsid w:val="00886007"/>
    <w:rsid w:val="00891259"/>
    <w:rsid w:val="0089161C"/>
    <w:rsid w:val="00891C8F"/>
    <w:rsid w:val="008B05E1"/>
    <w:rsid w:val="008B0AAB"/>
    <w:rsid w:val="008B22BB"/>
    <w:rsid w:val="008B2CF5"/>
    <w:rsid w:val="008B6535"/>
    <w:rsid w:val="008B79F2"/>
    <w:rsid w:val="008C651E"/>
    <w:rsid w:val="008D1B7D"/>
    <w:rsid w:val="008D5C12"/>
    <w:rsid w:val="008E0AC5"/>
    <w:rsid w:val="008E0B87"/>
    <w:rsid w:val="008E452D"/>
    <w:rsid w:val="008E5382"/>
    <w:rsid w:val="008E7804"/>
    <w:rsid w:val="008F267B"/>
    <w:rsid w:val="008F2E8C"/>
    <w:rsid w:val="008F3B76"/>
    <w:rsid w:val="008F6284"/>
    <w:rsid w:val="009007CF"/>
    <w:rsid w:val="009018B0"/>
    <w:rsid w:val="00904549"/>
    <w:rsid w:val="00905387"/>
    <w:rsid w:val="00912452"/>
    <w:rsid w:val="00913C04"/>
    <w:rsid w:val="00914569"/>
    <w:rsid w:val="00915BB2"/>
    <w:rsid w:val="009218A3"/>
    <w:rsid w:val="009272B6"/>
    <w:rsid w:val="00933398"/>
    <w:rsid w:val="009368F4"/>
    <w:rsid w:val="009373E0"/>
    <w:rsid w:val="009408F1"/>
    <w:rsid w:val="009409A5"/>
    <w:rsid w:val="00955112"/>
    <w:rsid w:val="0095605D"/>
    <w:rsid w:val="00957CC9"/>
    <w:rsid w:val="009601AC"/>
    <w:rsid w:val="00960E5E"/>
    <w:rsid w:val="00961C62"/>
    <w:rsid w:val="0096288A"/>
    <w:rsid w:val="009632EA"/>
    <w:rsid w:val="0096489B"/>
    <w:rsid w:val="00966EAD"/>
    <w:rsid w:val="00971250"/>
    <w:rsid w:val="0097158A"/>
    <w:rsid w:val="009757D5"/>
    <w:rsid w:val="00975CFE"/>
    <w:rsid w:val="0097746A"/>
    <w:rsid w:val="00977799"/>
    <w:rsid w:val="00985FA8"/>
    <w:rsid w:val="009864D1"/>
    <w:rsid w:val="009900DB"/>
    <w:rsid w:val="00991054"/>
    <w:rsid w:val="00991B54"/>
    <w:rsid w:val="00994192"/>
    <w:rsid w:val="00995C3A"/>
    <w:rsid w:val="009A0A99"/>
    <w:rsid w:val="009A1F3C"/>
    <w:rsid w:val="009A29DF"/>
    <w:rsid w:val="009A477B"/>
    <w:rsid w:val="009B0675"/>
    <w:rsid w:val="009B340D"/>
    <w:rsid w:val="009B66B3"/>
    <w:rsid w:val="009C0784"/>
    <w:rsid w:val="009C0808"/>
    <w:rsid w:val="009C24BA"/>
    <w:rsid w:val="009C27DB"/>
    <w:rsid w:val="009C65C1"/>
    <w:rsid w:val="009D0E1E"/>
    <w:rsid w:val="009D10F3"/>
    <w:rsid w:val="009D2112"/>
    <w:rsid w:val="009D289C"/>
    <w:rsid w:val="009D28F8"/>
    <w:rsid w:val="009D48A8"/>
    <w:rsid w:val="009D4EDC"/>
    <w:rsid w:val="009D7624"/>
    <w:rsid w:val="009E25E5"/>
    <w:rsid w:val="009E5946"/>
    <w:rsid w:val="009E6E62"/>
    <w:rsid w:val="009F0396"/>
    <w:rsid w:val="009F145D"/>
    <w:rsid w:val="009F58DF"/>
    <w:rsid w:val="009F5AC7"/>
    <w:rsid w:val="009F60EF"/>
    <w:rsid w:val="009F6960"/>
    <w:rsid w:val="009F7888"/>
    <w:rsid w:val="00A03BDD"/>
    <w:rsid w:val="00A0495D"/>
    <w:rsid w:val="00A05E0A"/>
    <w:rsid w:val="00A14123"/>
    <w:rsid w:val="00A1472F"/>
    <w:rsid w:val="00A15BD3"/>
    <w:rsid w:val="00A16D4E"/>
    <w:rsid w:val="00A207C2"/>
    <w:rsid w:val="00A2110E"/>
    <w:rsid w:val="00A218E7"/>
    <w:rsid w:val="00A23867"/>
    <w:rsid w:val="00A242B6"/>
    <w:rsid w:val="00A2437D"/>
    <w:rsid w:val="00A33158"/>
    <w:rsid w:val="00A33704"/>
    <w:rsid w:val="00A3506B"/>
    <w:rsid w:val="00A351D9"/>
    <w:rsid w:val="00A42801"/>
    <w:rsid w:val="00A4356A"/>
    <w:rsid w:val="00A4699A"/>
    <w:rsid w:val="00A54C94"/>
    <w:rsid w:val="00A55214"/>
    <w:rsid w:val="00A60973"/>
    <w:rsid w:val="00A61D0E"/>
    <w:rsid w:val="00A63D0B"/>
    <w:rsid w:val="00A65E88"/>
    <w:rsid w:val="00A7172E"/>
    <w:rsid w:val="00A72437"/>
    <w:rsid w:val="00A74CDE"/>
    <w:rsid w:val="00A7698A"/>
    <w:rsid w:val="00A80641"/>
    <w:rsid w:val="00A828D4"/>
    <w:rsid w:val="00A82C81"/>
    <w:rsid w:val="00A84ED8"/>
    <w:rsid w:val="00A85619"/>
    <w:rsid w:val="00A869D2"/>
    <w:rsid w:val="00A86E87"/>
    <w:rsid w:val="00A90164"/>
    <w:rsid w:val="00A938F1"/>
    <w:rsid w:val="00A968D3"/>
    <w:rsid w:val="00AA1822"/>
    <w:rsid w:val="00AA2150"/>
    <w:rsid w:val="00AA4041"/>
    <w:rsid w:val="00AA6EA6"/>
    <w:rsid w:val="00AA7D20"/>
    <w:rsid w:val="00AB2D43"/>
    <w:rsid w:val="00AB43AE"/>
    <w:rsid w:val="00AB47DD"/>
    <w:rsid w:val="00AB6732"/>
    <w:rsid w:val="00AC59A0"/>
    <w:rsid w:val="00AD2514"/>
    <w:rsid w:val="00AD7A23"/>
    <w:rsid w:val="00AE10B9"/>
    <w:rsid w:val="00AE564C"/>
    <w:rsid w:val="00AF2EC2"/>
    <w:rsid w:val="00AF5337"/>
    <w:rsid w:val="00AF68B2"/>
    <w:rsid w:val="00AF72A0"/>
    <w:rsid w:val="00B01417"/>
    <w:rsid w:val="00B02A1E"/>
    <w:rsid w:val="00B03108"/>
    <w:rsid w:val="00B069C5"/>
    <w:rsid w:val="00B11CDE"/>
    <w:rsid w:val="00B15CC6"/>
    <w:rsid w:val="00B16FF2"/>
    <w:rsid w:val="00B209E7"/>
    <w:rsid w:val="00B20DB0"/>
    <w:rsid w:val="00B21F01"/>
    <w:rsid w:val="00B22F9F"/>
    <w:rsid w:val="00B24296"/>
    <w:rsid w:val="00B24C0D"/>
    <w:rsid w:val="00B259DB"/>
    <w:rsid w:val="00B26400"/>
    <w:rsid w:val="00B30D5E"/>
    <w:rsid w:val="00B32475"/>
    <w:rsid w:val="00B3291F"/>
    <w:rsid w:val="00B34B6E"/>
    <w:rsid w:val="00B377FE"/>
    <w:rsid w:val="00B37E42"/>
    <w:rsid w:val="00B43210"/>
    <w:rsid w:val="00B43D4A"/>
    <w:rsid w:val="00B44F97"/>
    <w:rsid w:val="00B47E18"/>
    <w:rsid w:val="00B50BE2"/>
    <w:rsid w:val="00B516CA"/>
    <w:rsid w:val="00B5176B"/>
    <w:rsid w:val="00B52810"/>
    <w:rsid w:val="00B52D07"/>
    <w:rsid w:val="00B55893"/>
    <w:rsid w:val="00B56DB4"/>
    <w:rsid w:val="00B6150E"/>
    <w:rsid w:val="00B63588"/>
    <w:rsid w:val="00B67279"/>
    <w:rsid w:val="00B706F9"/>
    <w:rsid w:val="00B7311F"/>
    <w:rsid w:val="00B7317E"/>
    <w:rsid w:val="00B76B3E"/>
    <w:rsid w:val="00B76D49"/>
    <w:rsid w:val="00B84345"/>
    <w:rsid w:val="00B847BB"/>
    <w:rsid w:val="00B85A05"/>
    <w:rsid w:val="00B92506"/>
    <w:rsid w:val="00BA0316"/>
    <w:rsid w:val="00BA0A29"/>
    <w:rsid w:val="00BA26E6"/>
    <w:rsid w:val="00BA2FD2"/>
    <w:rsid w:val="00BA5989"/>
    <w:rsid w:val="00BA64D6"/>
    <w:rsid w:val="00BB1BC6"/>
    <w:rsid w:val="00BB2CF0"/>
    <w:rsid w:val="00BB4F8F"/>
    <w:rsid w:val="00BB76D2"/>
    <w:rsid w:val="00BB77AA"/>
    <w:rsid w:val="00BB7E1F"/>
    <w:rsid w:val="00BC1F5A"/>
    <w:rsid w:val="00BC3302"/>
    <w:rsid w:val="00BC3F54"/>
    <w:rsid w:val="00BC5BCD"/>
    <w:rsid w:val="00BC5DA1"/>
    <w:rsid w:val="00BC6826"/>
    <w:rsid w:val="00BD30EB"/>
    <w:rsid w:val="00BD57F4"/>
    <w:rsid w:val="00BD7AE6"/>
    <w:rsid w:val="00BE0007"/>
    <w:rsid w:val="00BE038A"/>
    <w:rsid w:val="00BE089D"/>
    <w:rsid w:val="00BE1458"/>
    <w:rsid w:val="00BE164E"/>
    <w:rsid w:val="00BE48C9"/>
    <w:rsid w:val="00BE6939"/>
    <w:rsid w:val="00BF1EDA"/>
    <w:rsid w:val="00BF2275"/>
    <w:rsid w:val="00BF3F59"/>
    <w:rsid w:val="00BF4E34"/>
    <w:rsid w:val="00BF5DFC"/>
    <w:rsid w:val="00C02204"/>
    <w:rsid w:val="00C04AB2"/>
    <w:rsid w:val="00C06A57"/>
    <w:rsid w:val="00C06A6A"/>
    <w:rsid w:val="00C078C5"/>
    <w:rsid w:val="00C07A4F"/>
    <w:rsid w:val="00C10877"/>
    <w:rsid w:val="00C11DFA"/>
    <w:rsid w:val="00C14E75"/>
    <w:rsid w:val="00C151DE"/>
    <w:rsid w:val="00C15AB0"/>
    <w:rsid w:val="00C1760B"/>
    <w:rsid w:val="00C17AAA"/>
    <w:rsid w:val="00C20F92"/>
    <w:rsid w:val="00C210C9"/>
    <w:rsid w:val="00C23D50"/>
    <w:rsid w:val="00C26C9E"/>
    <w:rsid w:val="00C27CA7"/>
    <w:rsid w:val="00C31D7B"/>
    <w:rsid w:val="00C320AA"/>
    <w:rsid w:val="00C33496"/>
    <w:rsid w:val="00C36CB4"/>
    <w:rsid w:val="00C4630F"/>
    <w:rsid w:val="00C4675B"/>
    <w:rsid w:val="00C51B99"/>
    <w:rsid w:val="00C529A2"/>
    <w:rsid w:val="00C52F54"/>
    <w:rsid w:val="00C562DB"/>
    <w:rsid w:val="00C60B74"/>
    <w:rsid w:val="00C61273"/>
    <w:rsid w:val="00C617A7"/>
    <w:rsid w:val="00C617FB"/>
    <w:rsid w:val="00C62B44"/>
    <w:rsid w:val="00C6395D"/>
    <w:rsid w:val="00C64359"/>
    <w:rsid w:val="00C71DE3"/>
    <w:rsid w:val="00C71E71"/>
    <w:rsid w:val="00C71EAE"/>
    <w:rsid w:val="00C72651"/>
    <w:rsid w:val="00C74832"/>
    <w:rsid w:val="00C7575F"/>
    <w:rsid w:val="00C81482"/>
    <w:rsid w:val="00C82B34"/>
    <w:rsid w:val="00C8611E"/>
    <w:rsid w:val="00C907E5"/>
    <w:rsid w:val="00C92D1A"/>
    <w:rsid w:val="00C94B58"/>
    <w:rsid w:val="00C9552F"/>
    <w:rsid w:val="00CA2D64"/>
    <w:rsid w:val="00CB0608"/>
    <w:rsid w:val="00CB1B14"/>
    <w:rsid w:val="00CB33ED"/>
    <w:rsid w:val="00CB3B87"/>
    <w:rsid w:val="00CB5010"/>
    <w:rsid w:val="00CB5031"/>
    <w:rsid w:val="00CB60B6"/>
    <w:rsid w:val="00CB6C7B"/>
    <w:rsid w:val="00CC0801"/>
    <w:rsid w:val="00CC12EA"/>
    <w:rsid w:val="00CC1A1C"/>
    <w:rsid w:val="00CC7A8A"/>
    <w:rsid w:val="00CD4A6A"/>
    <w:rsid w:val="00CD5B1C"/>
    <w:rsid w:val="00CD61A3"/>
    <w:rsid w:val="00CE1DEE"/>
    <w:rsid w:val="00CE1FF6"/>
    <w:rsid w:val="00CE24C0"/>
    <w:rsid w:val="00CE3158"/>
    <w:rsid w:val="00CE367D"/>
    <w:rsid w:val="00CE4CC5"/>
    <w:rsid w:val="00CE5250"/>
    <w:rsid w:val="00CE7DD3"/>
    <w:rsid w:val="00CF00DD"/>
    <w:rsid w:val="00CF09BA"/>
    <w:rsid w:val="00CF664F"/>
    <w:rsid w:val="00D00853"/>
    <w:rsid w:val="00D009B7"/>
    <w:rsid w:val="00D01A75"/>
    <w:rsid w:val="00D13EEF"/>
    <w:rsid w:val="00D14274"/>
    <w:rsid w:val="00D15A54"/>
    <w:rsid w:val="00D17649"/>
    <w:rsid w:val="00D217AD"/>
    <w:rsid w:val="00D235C5"/>
    <w:rsid w:val="00D2614B"/>
    <w:rsid w:val="00D27155"/>
    <w:rsid w:val="00D30847"/>
    <w:rsid w:val="00D315E1"/>
    <w:rsid w:val="00D331D3"/>
    <w:rsid w:val="00D35ED7"/>
    <w:rsid w:val="00D404CE"/>
    <w:rsid w:val="00D40B35"/>
    <w:rsid w:val="00D41916"/>
    <w:rsid w:val="00D425C4"/>
    <w:rsid w:val="00D462DE"/>
    <w:rsid w:val="00D46C3D"/>
    <w:rsid w:val="00D52141"/>
    <w:rsid w:val="00D52E90"/>
    <w:rsid w:val="00D54F8E"/>
    <w:rsid w:val="00D600EF"/>
    <w:rsid w:val="00D606D2"/>
    <w:rsid w:val="00D62119"/>
    <w:rsid w:val="00D63CE8"/>
    <w:rsid w:val="00D713E2"/>
    <w:rsid w:val="00D71F23"/>
    <w:rsid w:val="00D732C4"/>
    <w:rsid w:val="00D74FA5"/>
    <w:rsid w:val="00D75F2A"/>
    <w:rsid w:val="00D771BF"/>
    <w:rsid w:val="00D7779C"/>
    <w:rsid w:val="00D848BB"/>
    <w:rsid w:val="00D86A9B"/>
    <w:rsid w:val="00D86E48"/>
    <w:rsid w:val="00D9297C"/>
    <w:rsid w:val="00D9315F"/>
    <w:rsid w:val="00D93D01"/>
    <w:rsid w:val="00DA5512"/>
    <w:rsid w:val="00DA5D7D"/>
    <w:rsid w:val="00DB153B"/>
    <w:rsid w:val="00DB3594"/>
    <w:rsid w:val="00DC1C7E"/>
    <w:rsid w:val="00DC5074"/>
    <w:rsid w:val="00DC53C6"/>
    <w:rsid w:val="00DD2EE3"/>
    <w:rsid w:val="00DD4546"/>
    <w:rsid w:val="00DD5A85"/>
    <w:rsid w:val="00DE0291"/>
    <w:rsid w:val="00DE1034"/>
    <w:rsid w:val="00DE1597"/>
    <w:rsid w:val="00DE3FAA"/>
    <w:rsid w:val="00DE4736"/>
    <w:rsid w:val="00DE5D5E"/>
    <w:rsid w:val="00DF21F2"/>
    <w:rsid w:val="00DF7142"/>
    <w:rsid w:val="00E02FB2"/>
    <w:rsid w:val="00E065DE"/>
    <w:rsid w:val="00E10140"/>
    <w:rsid w:val="00E106B4"/>
    <w:rsid w:val="00E112C7"/>
    <w:rsid w:val="00E12ECA"/>
    <w:rsid w:val="00E142BC"/>
    <w:rsid w:val="00E14508"/>
    <w:rsid w:val="00E22751"/>
    <w:rsid w:val="00E24862"/>
    <w:rsid w:val="00E30199"/>
    <w:rsid w:val="00E32894"/>
    <w:rsid w:val="00E36EA7"/>
    <w:rsid w:val="00E457BE"/>
    <w:rsid w:val="00E46002"/>
    <w:rsid w:val="00E57BBE"/>
    <w:rsid w:val="00E57D35"/>
    <w:rsid w:val="00E600B2"/>
    <w:rsid w:val="00E632A2"/>
    <w:rsid w:val="00E6540B"/>
    <w:rsid w:val="00E668A4"/>
    <w:rsid w:val="00E6699A"/>
    <w:rsid w:val="00E7080F"/>
    <w:rsid w:val="00E70A6B"/>
    <w:rsid w:val="00E74C33"/>
    <w:rsid w:val="00E752C7"/>
    <w:rsid w:val="00E85A53"/>
    <w:rsid w:val="00E90281"/>
    <w:rsid w:val="00E92D89"/>
    <w:rsid w:val="00E966EE"/>
    <w:rsid w:val="00EA0F9B"/>
    <w:rsid w:val="00EA11F2"/>
    <w:rsid w:val="00EA224C"/>
    <w:rsid w:val="00EA3ACA"/>
    <w:rsid w:val="00EA424B"/>
    <w:rsid w:val="00EA44C4"/>
    <w:rsid w:val="00EA49FA"/>
    <w:rsid w:val="00EA5168"/>
    <w:rsid w:val="00EA7D3F"/>
    <w:rsid w:val="00EB3EA3"/>
    <w:rsid w:val="00EC03A3"/>
    <w:rsid w:val="00EC1474"/>
    <w:rsid w:val="00EC6562"/>
    <w:rsid w:val="00EC7A49"/>
    <w:rsid w:val="00EC7AF6"/>
    <w:rsid w:val="00ED13C4"/>
    <w:rsid w:val="00ED186C"/>
    <w:rsid w:val="00ED5AC3"/>
    <w:rsid w:val="00ED6DD5"/>
    <w:rsid w:val="00ED7146"/>
    <w:rsid w:val="00EE0F79"/>
    <w:rsid w:val="00EE32CB"/>
    <w:rsid w:val="00EE5681"/>
    <w:rsid w:val="00EE6CB7"/>
    <w:rsid w:val="00EE711A"/>
    <w:rsid w:val="00EE7FE4"/>
    <w:rsid w:val="00EF1869"/>
    <w:rsid w:val="00EF1F9B"/>
    <w:rsid w:val="00EF2405"/>
    <w:rsid w:val="00EF2A94"/>
    <w:rsid w:val="00EF443F"/>
    <w:rsid w:val="00EF4E14"/>
    <w:rsid w:val="00EF56AD"/>
    <w:rsid w:val="00EF67CA"/>
    <w:rsid w:val="00EF6EDC"/>
    <w:rsid w:val="00EF7769"/>
    <w:rsid w:val="00F050C8"/>
    <w:rsid w:val="00F10DCE"/>
    <w:rsid w:val="00F11F6E"/>
    <w:rsid w:val="00F13DAB"/>
    <w:rsid w:val="00F13DED"/>
    <w:rsid w:val="00F15C04"/>
    <w:rsid w:val="00F1723C"/>
    <w:rsid w:val="00F211C6"/>
    <w:rsid w:val="00F218DF"/>
    <w:rsid w:val="00F22049"/>
    <w:rsid w:val="00F25C54"/>
    <w:rsid w:val="00F305D8"/>
    <w:rsid w:val="00F30C94"/>
    <w:rsid w:val="00F31335"/>
    <w:rsid w:val="00F31A76"/>
    <w:rsid w:val="00F32629"/>
    <w:rsid w:val="00F32691"/>
    <w:rsid w:val="00F4038F"/>
    <w:rsid w:val="00F46EDD"/>
    <w:rsid w:val="00F53501"/>
    <w:rsid w:val="00F559C2"/>
    <w:rsid w:val="00F60ADD"/>
    <w:rsid w:val="00F642C9"/>
    <w:rsid w:val="00F643DF"/>
    <w:rsid w:val="00F7099B"/>
    <w:rsid w:val="00F70FBA"/>
    <w:rsid w:val="00F72B33"/>
    <w:rsid w:val="00F74565"/>
    <w:rsid w:val="00F757AA"/>
    <w:rsid w:val="00F81B91"/>
    <w:rsid w:val="00F97961"/>
    <w:rsid w:val="00FA0640"/>
    <w:rsid w:val="00FA12ED"/>
    <w:rsid w:val="00FA4B1E"/>
    <w:rsid w:val="00FB1326"/>
    <w:rsid w:val="00FB7784"/>
    <w:rsid w:val="00FC5349"/>
    <w:rsid w:val="00FC669E"/>
    <w:rsid w:val="00FC7D4B"/>
    <w:rsid w:val="00FD6150"/>
    <w:rsid w:val="00FF0536"/>
    <w:rsid w:val="00FF2365"/>
    <w:rsid w:val="00FF3219"/>
    <w:rsid w:val="00FF3F63"/>
    <w:rsid w:val="00FF509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EDDE0"/>
  <w15:docId w15:val="{FE918A39-0C69-459B-9FFB-40A51B80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63CE8"/>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uiPriority w:val="9"/>
    <w:qFormat/>
    <w:rsid w:val="00AA4041"/>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Antrat2">
    <w:name w:val="heading 2"/>
    <w:basedOn w:val="prastasis"/>
    <w:next w:val="prastasis"/>
    <w:link w:val="Antrat2Diagrama"/>
    <w:uiPriority w:val="9"/>
    <w:unhideWhenUsed/>
    <w:qFormat/>
    <w:rsid w:val="004304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Antrat3">
    <w:name w:val="heading 3"/>
    <w:basedOn w:val="prastasis"/>
    <w:next w:val="prastasis"/>
    <w:link w:val="Antrat3Diagrama"/>
    <w:qFormat/>
    <w:rsid w:val="004F1EDB"/>
    <w:pPr>
      <w:keepNext/>
      <w:numPr>
        <w:ilvl w:val="2"/>
        <w:numId w:val="1"/>
      </w:numPr>
      <w:suppressAutoHyphens/>
      <w:ind w:right="-766"/>
      <w:jc w:val="center"/>
      <w:outlineLvl w:val="2"/>
    </w:pPr>
    <w:rPr>
      <w:rFonts w:eastAsia="Lucida Sans Unicode"/>
      <w:b/>
      <w:bCs/>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D63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2Diagrama">
    <w:name w:val="Antraštė 2 Diagrama"/>
    <w:basedOn w:val="Numatytasispastraiposriftas"/>
    <w:link w:val="Antrat2"/>
    <w:uiPriority w:val="9"/>
    <w:rsid w:val="00430460"/>
    <w:rPr>
      <w:rFonts w:asciiTheme="majorHAnsi" w:eastAsiaTheme="majorEastAsia" w:hAnsiTheme="majorHAnsi" w:cstheme="majorBidi"/>
      <w:color w:val="2E74B5" w:themeColor="accent1" w:themeShade="BF"/>
      <w:sz w:val="26"/>
      <w:szCs w:val="26"/>
    </w:rPr>
  </w:style>
  <w:style w:type="character" w:styleId="Grietas">
    <w:name w:val="Strong"/>
    <w:uiPriority w:val="22"/>
    <w:qFormat/>
    <w:rsid w:val="00430460"/>
    <w:rPr>
      <w:b/>
      <w:bCs/>
    </w:rPr>
  </w:style>
  <w:style w:type="paragraph" w:styleId="Betarp">
    <w:name w:val="No Spacing"/>
    <w:uiPriority w:val="1"/>
    <w:qFormat/>
    <w:rsid w:val="00430460"/>
    <w:pPr>
      <w:spacing w:after="0" w:line="240" w:lineRule="auto"/>
    </w:pPr>
    <w:rPr>
      <w:rFonts w:ascii="Calibri" w:eastAsia="Calibri" w:hAnsi="Calibri" w:cs="Times New Roman"/>
    </w:rPr>
  </w:style>
  <w:style w:type="paragraph" w:customStyle="1" w:styleId="Rodykl">
    <w:name w:val="Rodyklė"/>
    <w:basedOn w:val="prastasis"/>
    <w:rsid w:val="00430460"/>
    <w:pPr>
      <w:suppressLineNumbers/>
      <w:suppressAutoHyphens/>
    </w:pPr>
    <w:rPr>
      <w:rFonts w:cs="Tahoma"/>
      <w:szCs w:val="24"/>
      <w:lang w:eastAsia="ar-SA"/>
    </w:rPr>
  </w:style>
  <w:style w:type="paragraph" w:styleId="Pagrindinistekstas">
    <w:name w:val="Body Text"/>
    <w:basedOn w:val="prastasis"/>
    <w:link w:val="PagrindinistekstasDiagrama"/>
    <w:rsid w:val="00430460"/>
    <w:pPr>
      <w:suppressAutoHyphens/>
      <w:ind w:right="180"/>
      <w:jc w:val="both"/>
    </w:pPr>
    <w:rPr>
      <w:szCs w:val="24"/>
      <w:lang w:eastAsia="ar-SA"/>
    </w:rPr>
  </w:style>
  <w:style w:type="character" w:customStyle="1" w:styleId="PagrindinistekstasDiagrama">
    <w:name w:val="Pagrindinis tekstas Diagrama"/>
    <w:basedOn w:val="Numatytasispastraiposriftas"/>
    <w:link w:val="Pagrindinistekstas"/>
    <w:rsid w:val="00430460"/>
    <w:rPr>
      <w:rFonts w:ascii="Times New Roman" w:eastAsia="Times New Roman" w:hAnsi="Times New Roman" w:cs="Times New Roman"/>
      <w:sz w:val="24"/>
      <w:szCs w:val="24"/>
      <w:lang w:eastAsia="ar-SA"/>
    </w:rPr>
  </w:style>
  <w:style w:type="paragraph" w:styleId="Sraopastraipa">
    <w:name w:val="List Paragraph"/>
    <w:basedOn w:val="prastasis"/>
    <w:uiPriority w:val="34"/>
    <w:qFormat/>
    <w:rsid w:val="00533FD8"/>
    <w:pPr>
      <w:ind w:left="720"/>
      <w:contextualSpacing/>
    </w:pPr>
  </w:style>
  <w:style w:type="character" w:styleId="Hipersaitas">
    <w:name w:val="Hyperlink"/>
    <w:basedOn w:val="Numatytasispastraiposriftas"/>
    <w:uiPriority w:val="99"/>
    <w:semiHidden/>
    <w:unhideWhenUsed/>
    <w:rsid w:val="00505E93"/>
    <w:rPr>
      <w:color w:val="0000FF"/>
      <w:u w:val="single"/>
    </w:rPr>
  </w:style>
  <w:style w:type="paragraph" w:styleId="prastasiniatinklio">
    <w:name w:val="Normal (Web)"/>
    <w:basedOn w:val="prastasis"/>
    <w:uiPriority w:val="99"/>
    <w:semiHidden/>
    <w:unhideWhenUsed/>
    <w:rsid w:val="00505E93"/>
    <w:pPr>
      <w:spacing w:before="100" w:beforeAutospacing="1" w:after="100" w:afterAutospacing="1"/>
    </w:pPr>
    <w:rPr>
      <w:szCs w:val="24"/>
      <w:lang w:eastAsia="lt-LT"/>
    </w:rPr>
  </w:style>
  <w:style w:type="paragraph" w:customStyle="1" w:styleId="Default">
    <w:name w:val="Default"/>
    <w:rsid w:val="002A05BB"/>
    <w:pPr>
      <w:autoSpaceDE w:val="0"/>
      <w:autoSpaceDN w:val="0"/>
      <w:adjustRightInd w:val="0"/>
      <w:spacing w:after="0" w:line="240" w:lineRule="auto"/>
    </w:pPr>
    <w:rPr>
      <w:rFonts w:ascii="Times New Roman" w:hAnsi="Times New Roman" w:cs="Times New Roman"/>
      <w:color w:val="000000"/>
      <w:sz w:val="24"/>
      <w:szCs w:val="24"/>
    </w:rPr>
  </w:style>
  <w:style w:type="paragraph" w:styleId="Antrats">
    <w:name w:val="header"/>
    <w:basedOn w:val="prastasis"/>
    <w:link w:val="AntratsDiagrama"/>
    <w:uiPriority w:val="99"/>
    <w:unhideWhenUsed/>
    <w:rsid w:val="00CE5250"/>
    <w:pPr>
      <w:tabs>
        <w:tab w:val="center" w:pos="4819"/>
        <w:tab w:val="right" w:pos="9638"/>
      </w:tabs>
    </w:pPr>
  </w:style>
  <w:style w:type="character" w:customStyle="1" w:styleId="AntratsDiagrama">
    <w:name w:val="Antraštės Diagrama"/>
    <w:basedOn w:val="Numatytasispastraiposriftas"/>
    <w:link w:val="Antrats"/>
    <w:uiPriority w:val="99"/>
    <w:rsid w:val="00CE5250"/>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CE5250"/>
    <w:pPr>
      <w:tabs>
        <w:tab w:val="center" w:pos="4819"/>
        <w:tab w:val="right" w:pos="9638"/>
      </w:tabs>
    </w:pPr>
  </w:style>
  <w:style w:type="character" w:customStyle="1" w:styleId="PoratDiagrama">
    <w:name w:val="Poraštė Diagrama"/>
    <w:basedOn w:val="Numatytasispastraiposriftas"/>
    <w:link w:val="Porat"/>
    <w:uiPriority w:val="99"/>
    <w:rsid w:val="00CE5250"/>
    <w:rPr>
      <w:rFonts w:ascii="Times New Roman" w:eastAsia="Times New Roman" w:hAnsi="Times New Roman" w:cs="Times New Roman"/>
      <w:sz w:val="24"/>
      <w:szCs w:val="20"/>
    </w:rPr>
  </w:style>
  <w:style w:type="character" w:customStyle="1" w:styleId="Antrat1Diagrama">
    <w:name w:val="Antraštė 1 Diagrama"/>
    <w:basedOn w:val="Numatytasispastraiposriftas"/>
    <w:link w:val="Antrat1"/>
    <w:uiPriority w:val="9"/>
    <w:rsid w:val="00AA4041"/>
    <w:rPr>
      <w:rFonts w:asciiTheme="majorHAnsi" w:eastAsiaTheme="majorEastAsia" w:hAnsiTheme="majorHAnsi" w:cstheme="majorBidi"/>
      <w:b/>
      <w:bCs/>
      <w:color w:val="2E74B5" w:themeColor="accent1" w:themeShade="BF"/>
      <w:sz w:val="28"/>
      <w:szCs w:val="28"/>
    </w:rPr>
  </w:style>
  <w:style w:type="character" w:customStyle="1" w:styleId="Antrat3Diagrama">
    <w:name w:val="Antraštė 3 Diagrama"/>
    <w:basedOn w:val="Numatytasispastraiposriftas"/>
    <w:link w:val="Antrat3"/>
    <w:rsid w:val="004F1EDB"/>
    <w:rPr>
      <w:rFonts w:ascii="Times New Roman" w:eastAsia="Lucida Sans Unicode" w:hAnsi="Times New Roman" w:cs="Times New Roman"/>
      <w:b/>
      <w:bCs/>
      <w:sz w:val="24"/>
      <w:szCs w:val="24"/>
    </w:rPr>
  </w:style>
  <w:style w:type="character" w:customStyle="1" w:styleId="WW8Num17z3">
    <w:name w:val="WW8Num17z3"/>
    <w:rsid w:val="001B7549"/>
    <w:rPr>
      <w:rFonts w:ascii="Symbol" w:hAnsi="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244348">
      <w:bodyDiv w:val="1"/>
      <w:marLeft w:val="0"/>
      <w:marRight w:val="0"/>
      <w:marTop w:val="0"/>
      <w:marBottom w:val="0"/>
      <w:divBdr>
        <w:top w:val="none" w:sz="0" w:space="0" w:color="auto"/>
        <w:left w:val="none" w:sz="0" w:space="0" w:color="auto"/>
        <w:bottom w:val="none" w:sz="0" w:space="0" w:color="auto"/>
        <w:right w:val="none" w:sz="0" w:space="0" w:color="auto"/>
      </w:divBdr>
    </w:div>
    <w:div w:id="1079450448">
      <w:bodyDiv w:val="1"/>
      <w:marLeft w:val="0"/>
      <w:marRight w:val="0"/>
      <w:marTop w:val="0"/>
      <w:marBottom w:val="0"/>
      <w:divBdr>
        <w:top w:val="none" w:sz="0" w:space="0" w:color="auto"/>
        <w:left w:val="none" w:sz="0" w:space="0" w:color="auto"/>
        <w:bottom w:val="none" w:sz="0" w:space="0" w:color="auto"/>
        <w:right w:val="none" w:sz="0" w:space="0" w:color="auto"/>
      </w:divBdr>
    </w:div>
    <w:div w:id="1203205849">
      <w:bodyDiv w:val="1"/>
      <w:marLeft w:val="0"/>
      <w:marRight w:val="0"/>
      <w:marTop w:val="0"/>
      <w:marBottom w:val="0"/>
      <w:divBdr>
        <w:top w:val="none" w:sz="0" w:space="0" w:color="auto"/>
        <w:left w:val="none" w:sz="0" w:space="0" w:color="auto"/>
        <w:bottom w:val="none" w:sz="0" w:space="0" w:color="auto"/>
        <w:right w:val="none" w:sz="0" w:space="0" w:color="auto"/>
      </w:divBdr>
      <w:divsChild>
        <w:div w:id="189026045">
          <w:marLeft w:val="0"/>
          <w:marRight w:val="0"/>
          <w:marTop w:val="0"/>
          <w:marBottom w:val="0"/>
          <w:divBdr>
            <w:top w:val="none" w:sz="0" w:space="0" w:color="ECECEC"/>
            <w:left w:val="none" w:sz="0" w:space="0" w:color="ECECEC"/>
            <w:bottom w:val="none" w:sz="0" w:space="0" w:color="ECECEC"/>
            <w:right w:val="none" w:sz="0" w:space="0" w:color="ECECEC"/>
          </w:divBdr>
          <w:divsChild>
            <w:div w:id="2083140425">
              <w:marLeft w:val="0"/>
              <w:marRight w:val="0"/>
              <w:marTop w:val="0"/>
              <w:marBottom w:val="0"/>
              <w:divBdr>
                <w:top w:val="none" w:sz="0" w:space="0" w:color="auto"/>
                <w:left w:val="none" w:sz="0" w:space="0" w:color="auto"/>
                <w:bottom w:val="none" w:sz="0" w:space="0" w:color="auto"/>
                <w:right w:val="none" w:sz="0" w:space="0" w:color="auto"/>
              </w:divBdr>
              <w:divsChild>
                <w:div w:id="1412123373">
                  <w:marLeft w:val="0"/>
                  <w:marRight w:val="0"/>
                  <w:marTop w:val="0"/>
                  <w:marBottom w:val="0"/>
                  <w:divBdr>
                    <w:top w:val="none" w:sz="0" w:space="0" w:color="auto"/>
                    <w:left w:val="none" w:sz="0" w:space="0" w:color="auto"/>
                    <w:bottom w:val="none" w:sz="0" w:space="0" w:color="auto"/>
                    <w:right w:val="none" w:sz="0" w:space="0" w:color="auto"/>
                  </w:divBdr>
                  <w:divsChild>
                    <w:div w:id="909775209">
                      <w:marLeft w:val="0"/>
                      <w:marRight w:val="0"/>
                      <w:marTop w:val="0"/>
                      <w:marBottom w:val="0"/>
                      <w:divBdr>
                        <w:top w:val="none" w:sz="0" w:space="0" w:color="auto"/>
                        <w:left w:val="none" w:sz="0" w:space="0" w:color="auto"/>
                        <w:bottom w:val="none" w:sz="0" w:space="0" w:color="auto"/>
                        <w:right w:val="none" w:sz="0" w:space="0" w:color="auto"/>
                      </w:divBdr>
                    </w:div>
                    <w:div w:id="212646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374413">
          <w:marLeft w:val="0"/>
          <w:marRight w:val="0"/>
          <w:marTop w:val="0"/>
          <w:marBottom w:val="0"/>
          <w:divBdr>
            <w:top w:val="none" w:sz="0" w:space="0" w:color="auto"/>
            <w:left w:val="none" w:sz="0" w:space="0" w:color="auto"/>
            <w:bottom w:val="none" w:sz="0" w:space="0" w:color="auto"/>
            <w:right w:val="none" w:sz="0" w:space="0" w:color="auto"/>
          </w:divBdr>
        </w:div>
      </w:divsChild>
    </w:div>
    <w:div w:id="171620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61BBB-DC4A-431D-891B-FB3554A1F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19078</Words>
  <Characters>10875</Characters>
  <Application>Microsoft Office Word</Application>
  <DocSecurity>0</DocSecurity>
  <Lines>90</Lines>
  <Paragraphs>59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DAGILĖLIS choras</dc:creator>
  <cp:lastModifiedBy>mano</cp:lastModifiedBy>
  <cp:revision>2</cp:revision>
  <dcterms:created xsi:type="dcterms:W3CDTF">2023-03-15T20:44:00Z</dcterms:created>
  <dcterms:modified xsi:type="dcterms:W3CDTF">2023-03-15T20:44:00Z</dcterms:modified>
</cp:coreProperties>
</file>