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3667" w14:textId="28AA87A8" w:rsidR="008B227A" w:rsidRPr="00D36A03" w:rsidRDefault="008B227A" w:rsidP="006441A3">
      <w:pPr>
        <w:spacing w:after="13" w:line="247" w:lineRule="auto"/>
        <w:rPr>
          <w:rFonts w:ascii="Times New Roman" w:eastAsia="Times New Roman" w:hAnsi="Times New Roman" w:cs="Times New Roman"/>
          <w:b/>
          <w:sz w:val="24"/>
          <w:szCs w:val="24"/>
          <w:lang w:eastAsia="lt-LT"/>
        </w:rPr>
      </w:pPr>
    </w:p>
    <w:p w14:paraId="78292876" w14:textId="4DA7139A" w:rsidR="00C02E87" w:rsidRPr="00E202B2" w:rsidRDefault="00C02E87" w:rsidP="00760954">
      <w:pPr>
        <w:spacing w:after="13" w:line="247" w:lineRule="auto"/>
        <w:jc w:val="center"/>
        <w:rPr>
          <w:rFonts w:ascii="Times New Roman" w:eastAsia="Times New Roman" w:hAnsi="Times New Roman" w:cs="Times New Roman"/>
          <w:b/>
          <w:sz w:val="24"/>
          <w:szCs w:val="24"/>
          <w:lang w:eastAsia="lt-LT"/>
        </w:rPr>
      </w:pPr>
      <w:r w:rsidRPr="00E202B2">
        <w:rPr>
          <w:rFonts w:ascii="Times New Roman" w:eastAsia="Times New Roman" w:hAnsi="Times New Roman" w:cs="Times New Roman"/>
          <w:b/>
          <w:sz w:val="24"/>
          <w:szCs w:val="24"/>
          <w:lang w:eastAsia="lt-LT"/>
        </w:rPr>
        <w:t>ŠIAULIŲ 1-OJI MUZIKOS MOKYKL</w:t>
      </w:r>
      <w:r w:rsidR="00760954" w:rsidRPr="00E202B2">
        <w:rPr>
          <w:rFonts w:ascii="Times New Roman" w:eastAsia="Times New Roman" w:hAnsi="Times New Roman" w:cs="Times New Roman"/>
          <w:b/>
          <w:sz w:val="24"/>
          <w:szCs w:val="24"/>
          <w:lang w:eastAsia="lt-LT"/>
        </w:rPr>
        <w:t>OS</w:t>
      </w:r>
    </w:p>
    <w:p w14:paraId="5E023352" w14:textId="77777777" w:rsidR="00C02E87" w:rsidRPr="007536C5" w:rsidRDefault="00C02E87" w:rsidP="00C02E87">
      <w:pPr>
        <w:spacing w:after="13" w:line="247" w:lineRule="auto"/>
        <w:ind w:hanging="10"/>
        <w:jc w:val="center"/>
        <w:rPr>
          <w:rFonts w:ascii="Times New Roman" w:eastAsia="Times New Roman" w:hAnsi="Times New Roman" w:cs="Times New Roman"/>
          <w:b/>
          <w:sz w:val="24"/>
          <w:szCs w:val="24"/>
          <w:lang w:eastAsia="lt-LT"/>
        </w:rPr>
      </w:pPr>
      <w:r w:rsidRPr="007536C5">
        <w:rPr>
          <w:rFonts w:ascii="Times New Roman" w:eastAsia="Times New Roman" w:hAnsi="Times New Roman" w:cs="Times New Roman"/>
          <w:b/>
          <w:sz w:val="24"/>
          <w:szCs w:val="24"/>
          <w:lang w:eastAsia="lt-LT"/>
        </w:rPr>
        <w:t>DIREKTORIAUS VYGINTO ALIŠAUSKO</w:t>
      </w:r>
    </w:p>
    <w:p w14:paraId="1DA7D8AF" w14:textId="77777777" w:rsidR="00760954" w:rsidRPr="007536C5" w:rsidRDefault="00760954" w:rsidP="00C02E87">
      <w:pPr>
        <w:spacing w:after="13" w:line="247" w:lineRule="auto"/>
        <w:ind w:hanging="10"/>
        <w:jc w:val="center"/>
        <w:rPr>
          <w:rFonts w:ascii="Calibri" w:eastAsia="Calibri" w:hAnsi="Calibri" w:cs="Calibri"/>
          <w:b/>
          <w:sz w:val="24"/>
          <w:szCs w:val="24"/>
          <w:lang w:eastAsia="lt-LT"/>
        </w:rPr>
      </w:pPr>
    </w:p>
    <w:p w14:paraId="1577C5C1" w14:textId="7DDC83E9" w:rsidR="00C02E87" w:rsidRPr="007536C5" w:rsidRDefault="00347505" w:rsidP="00C02E87">
      <w:pPr>
        <w:keepNext/>
        <w:keepLines/>
        <w:spacing w:after="11" w:line="247" w:lineRule="auto"/>
        <w:ind w:right="6" w:hanging="10"/>
        <w:jc w:val="center"/>
        <w:outlineLvl w:val="0"/>
        <w:rPr>
          <w:rFonts w:ascii="Times New Roman" w:eastAsia="Times New Roman" w:hAnsi="Times New Roman" w:cs="Times New Roman"/>
          <w:b/>
          <w:sz w:val="24"/>
          <w:lang w:eastAsia="lt-LT"/>
        </w:rPr>
      </w:pPr>
      <w:r w:rsidRPr="007536C5">
        <w:rPr>
          <w:rFonts w:ascii="Times New Roman" w:eastAsia="Times New Roman" w:hAnsi="Times New Roman" w:cs="Times New Roman"/>
          <w:b/>
          <w:sz w:val="24"/>
          <w:lang w:eastAsia="lt-LT"/>
        </w:rPr>
        <w:t>2021</w:t>
      </w:r>
      <w:r w:rsidR="00C02E87" w:rsidRPr="007536C5">
        <w:rPr>
          <w:rFonts w:ascii="Times New Roman" w:eastAsia="Times New Roman" w:hAnsi="Times New Roman" w:cs="Times New Roman"/>
          <w:b/>
          <w:sz w:val="24"/>
          <w:lang w:eastAsia="lt-LT"/>
        </w:rPr>
        <w:t xml:space="preserve"> METŲ VEIKLOS ATASKAITA</w:t>
      </w:r>
    </w:p>
    <w:p w14:paraId="2EEA4558" w14:textId="77777777" w:rsidR="00C02E87" w:rsidRPr="00065DBB" w:rsidRDefault="00C02E87" w:rsidP="00C02E87">
      <w:pPr>
        <w:spacing w:after="0" w:line="256" w:lineRule="auto"/>
        <w:jc w:val="center"/>
        <w:rPr>
          <w:rFonts w:ascii="Calibri" w:eastAsia="Calibri" w:hAnsi="Calibri" w:cs="Calibri"/>
          <w:color w:val="FF0000"/>
          <w:lang w:eastAsia="lt-LT"/>
        </w:rPr>
      </w:pPr>
    </w:p>
    <w:p w14:paraId="6C731EB4" w14:textId="35959E0C" w:rsidR="00C02E87" w:rsidRPr="00D36A03" w:rsidRDefault="00347505" w:rsidP="00C02E87">
      <w:pPr>
        <w:spacing w:after="3" w:line="256" w:lineRule="auto"/>
        <w:ind w:right="563" w:hanging="10"/>
        <w:jc w:val="center"/>
        <w:rPr>
          <w:rFonts w:ascii="Times New Roman" w:eastAsia="Times New Roman" w:hAnsi="Times New Roman" w:cs="Times New Roman"/>
          <w:sz w:val="24"/>
          <w:lang w:eastAsia="lt-LT"/>
        </w:rPr>
      </w:pPr>
      <w:r w:rsidRPr="00D36A03">
        <w:rPr>
          <w:rFonts w:ascii="Times New Roman" w:eastAsia="Times New Roman" w:hAnsi="Times New Roman" w:cs="Times New Roman"/>
          <w:sz w:val="24"/>
          <w:lang w:eastAsia="lt-LT"/>
        </w:rPr>
        <w:t>2022</w:t>
      </w:r>
      <w:r w:rsidR="00C02E87" w:rsidRPr="00D36A03">
        <w:rPr>
          <w:rFonts w:ascii="Times New Roman" w:eastAsia="Times New Roman" w:hAnsi="Times New Roman" w:cs="Times New Roman"/>
          <w:sz w:val="24"/>
          <w:lang w:eastAsia="lt-LT"/>
        </w:rPr>
        <w:t>-01-20 Nr. SD</w:t>
      </w:r>
      <w:r w:rsidR="00661DB0" w:rsidRPr="00D36A03">
        <w:rPr>
          <w:rFonts w:ascii="Times New Roman" w:eastAsia="Times New Roman" w:hAnsi="Times New Roman" w:cs="Times New Roman"/>
          <w:sz w:val="24"/>
          <w:lang w:eastAsia="lt-LT"/>
        </w:rPr>
        <w:t>-</w:t>
      </w:r>
    </w:p>
    <w:p w14:paraId="176DC226" w14:textId="77777777" w:rsidR="00C02E87" w:rsidRPr="00D36A03" w:rsidRDefault="00C02E87" w:rsidP="00C02E87">
      <w:pPr>
        <w:spacing w:after="3" w:line="256" w:lineRule="auto"/>
        <w:ind w:right="563" w:hanging="10"/>
        <w:jc w:val="center"/>
        <w:rPr>
          <w:rFonts w:ascii="Calibri" w:eastAsia="Calibri" w:hAnsi="Calibri" w:cs="Calibri"/>
          <w:lang w:eastAsia="lt-LT"/>
        </w:rPr>
      </w:pPr>
      <w:r w:rsidRPr="00D36A03">
        <w:rPr>
          <w:rFonts w:ascii="Times New Roman" w:eastAsia="Times New Roman" w:hAnsi="Times New Roman" w:cs="Times New Roman"/>
          <w:sz w:val="24"/>
          <w:lang w:eastAsia="lt-LT"/>
        </w:rPr>
        <w:t>Šiauliai</w:t>
      </w:r>
    </w:p>
    <w:p w14:paraId="68BDEEDD" w14:textId="77777777" w:rsidR="00C02E87" w:rsidRPr="00D36A03" w:rsidRDefault="00C02E87" w:rsidP="00C02E87">
      <w:pPr>
        <w:spacing w:after="22" w:line="256" w:lineRule="auto"/>
        <w:ind w:left="58"/>
        <w:jc w:val="center"/>
        <w:rPr>
          <w:rFonts w:ascii="Calibri" w:eastAsia="Calibri" w:hAnsi="Calibri" w:cs="Calibri"/>
          <w:lang w:eastAsia="lt-LT"/>
        </w:rPr>
      </w:pPr>
      <w:r w:rsidRPr="00D36A03">
        <w:rPr>
          <w:rFonts w:ascii="Times New Roman" w:eastAsia="Times New Roman" w:hAnsi="Times New Roman" w:cs="Times New Roman"/>
          <w:sz w:val="20"/>
          <w:lang w:eastAsia="lt-LT"/>
        </w:rPr>
        <w:t xml:space="preserve"> </w:t>
      </w:r>
    </w:p>
    <w:p w14:paraId="598183ED" w14:textId="77777777" w:rsidR="00C02E87" w:rsidRPr="00D36A03" w:rsidRDefault="00C02E87" w:rsidP="00C02E87">
      <w:pPr>
        <w:keepNext/>
        <w:keepLines/>
        <w:spacing w:after="0" w:line="256" w:lineRule="auto"/>
        <w:ind w:left="21" w:hanging="10"/>
        <w:jc w:val="center"/>
        <w:outlineLvl w:val="0"/>
        <w:rPr>
          <w:rFonts w:ascii="Times New Roman" w:eastAsia="Times New Roman" w:hAnsi="Times New Roman" w:cs="Times New Roman"/>
          <w:b/>
          <w:sz w:val="24"/>
          <w:lang w:eastAsia="lt-LT"/>
        </w:rPr>
      </w:pPr>
      <w:r w:rsidRPr="00D36A03">
        <w:rPr>
          <w:rFonts w:ascii="Times New Roman" w:eastAsia="Times New Roman" w:hAnsi="Times New Roman" w:cs="Times New Roman"/>
          <w:b/>
          <w:sz w:val="24"/>
          <w:lang w:eastAsia="lt-LT"/>
        </w:rPr>
        <w:t xml:space="preserve">I SKYRIUS </w:t>
      </w:r>
    </w:p>
    <w:p w14:paraId="58AF0DA9" w14:textId="77777777" w:rsidR="00C02E87" w:rsidRPr="00D36A03" w:rsidRDefault="00C02E87" w:rsidP="00C02E87">
      <w:pPr>
        <w:keepNext/>
        <w:keepLines/>
        <w:spacing w:after="0" w:line="256" w:lineRule="auto"/>
        <w:ind w:left="21" w:hanging="10"/>
        <w:jc w:val="center"/>
        <w:outlineLvl w:val="0"/>
        <w:rPr>
          <w:rFonts w:ascii="Times New Roman" w:eastAsia="Times New Roman" w:hAnsi="Times New Roman" w:cs="Times New Roman"/>
          <w:b/>
          <w:sz w:val="24"/>
          <w:lang w:eastAsia="lt-LT"/>
        </w:rPr>
      </w:pPr>
      <w:r w:rsidRPr="00D36A03">
        <w:rPr>
          <w:rFonts w:ascii="Times New Roman" w:eastAsia="Times New Roman" w:hAnsi="Times New Roman" w:cs="Times New Roman"/>
          <w:b/>
          <w:sz w:val="24"/>
          <w:lang w:eastAsia="lt-LT"/>
        </w:rPr>
        <w:t>STRATEGINIO PLANO IR METINIO VEIKLOS PLANO ĮGYVENDINIMAS</w:t>
      </w:r>
    </w:p>
    <w:p w14:paraId="4EAC022E" w14:textId="77777777" w:rsidR="00C02E87" w:rsidRPr="00D36A03" w:rsidRDefault="00C02E87" w:rsidP="00C02E87">
      <w:pPr>
        <w:spacing w:after="160" w:line="256" w:lineRule="auto"/>
        <w:rPr>
          <w:rFonts w:ascii="Calibri" w:eastAsia="Calibri" w:hAnsi="Calibri" w:cs="Calibri"/>
          <w:sz w:val="10"/>
          <w:szCs w:val="10"/>
          <w:lang w:eastAsia="lt-LT"/>
        </w:rPr>
      </w:pPr>
    </w:p>
    <w:tbl>
      <w:tblPr>
        <w:tblW w:w="10042" w:type="dxa"/>
        <w:tblInd w:w="-43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38"/>
        <w:gridCol w:w="3142"/>
        <w:gridCol w:w="3662"/>
      </w:tblGrid>
      <w:tr w:rsidR="00347505" w:rsidRPr="00D36A03" w14:paraId="32273652" w14:textId="77777777" w:rsidTr="007906B0">
        <w:trPr>
          <w:trHeight w:val="838"/>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DC8D3B" w14:textId="41DA2162" w:rsidR="00C02E87" w:rsidRPr="00D36A03" w:rsidRDefault="00347505" w:rsidP="007906B0">
            <w:pPr>
              <w:spacing w:after="0" w:line="254" w:lineRule="atLeast"/>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2021</w:t>
            </w:r>
            <w:r w:rsidR="00C02E87" w:rsidRPr="00D36A03">
              <w:rPr>
                <w:rFonts w:ascii="Times New Roman" w:eastAsia="Times New Roman" w:hAnsi="Times New Roman" w:cs="Times New Roman"/>
                <w:sz w:val="24"/>
                <w:szCs w:val="24"/>
                <w:lang w:eastAsia="lt-LT"/>
              </w:rPr>
              <w:t xml:space="preserve"> metų tikslas, uždaviniai, priemonės</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22E734" w14:textId="77777777" w:rsidR="00C02E87" w:rsidRPr="00D36A03" w:rsidRDefault="00C02E87" w:rsidP="007906B0">
            <w:pPr>
              <w:spacing w:after="0" w:line="254" w:lineRule="atLeast"/>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Siekiniai (rezultato vertinimo, produkto kriterijaus pavadinimas ir mato vienetas)</w:t>
            </w: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0C7668" w14:textId="77777777" w:rsidR="00C02E87" w:rsidRPr="00D36A03" w:rsidRDefault="00C02E87" w:rsidP="007906B0">
            <w:pPr>
              <w:spacing w:after="0" w:line="254" w:lineRule="atLeast"/>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Siekinių įgyvendinimo faktas </w:t>
            </w:r>
          </w:p>
        </w:tc>
      </w:tr>
      <w:tr w:rsidR="00447938" w:rsidRPr="00D36A03" w14:paraId="40A002C0" w14:textId="77777777" w:rsidTr="007906B0">
        <w:trPr>
          <w:trHeight w:val="1260"/>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BA6A8" w14:textId="77777777" w:rsidR="00C02E87" w:rsidRPr="00D36A03" w:rsidRDefault="00C02E87" w:rsidP="007906B0">
            <w:pPr>
              <w:tabs>
                <w:tab w:val="left" w:pos="342"/>
              </w:tabs>
              <w:spacing w:after="0" w:line="254" w:lineRule="atLeast"/>
              <w:contextualSpacing/>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1.Tikslas:  Tenkinti ir plėtoti mokinių pažinimo, ugdymosi ir saviraiškos poreikius, sudaryti palankias sąlygas vaikų so</w:t>
            </w:r>
            <w:r w:rsidR="00D7633D" w:rsidRPr="00D36A03">
              <w:rPr>
                <w:rFonts w:ascii="Times New Roman" w:eastAsia="Times New Roman" w:hAnsi="Times New Roman" w:cs="Times New Roman"/>
                <w:b/>
                <w:sz w:val="24"/>
                <w:szCs w:val="24"/>
                <w:lang w:eastAsia="lt-LT"/>
              </w:rPr>
              <w:t>cializacijai.</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153DB8"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Ugdymas mokykloje yra organizuojamas atsižvelgiant į vaiko asmenybę, jo galimybes ir poreikius. </w:t>
            </w: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D88A4"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tc>
      </w:tr>
      <w:tr w:rsidR="00447938" w:rsidRPr="00D36A03" w14:paraId="4943DF7B" w14:textId="77777777" w:rsidTr="007906B0">
        <w:trPr>
          <w:trHeight w:val="689"/>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64D4D" w14:textId="77777777" w:rsidR="00C02E87" w:rsidRPr="00D36A03" w:rsidRDefault="00C02E87" w:rsidP="007906B0">
            <w:pPr>
              <w:tabs>
                <w:tab w:val="left" w:pos="484"/>
              </w:tabs>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b/>
                <w:sz w:val="24"/>
                <w:szCs w:val="24"/>
                <w:lang w:eastAsia="lt-LT"/>
              </w:rPr>
              <w:t>Uždavinys:</w:t>
            </w:r>
            <w:r w:rsidRPr="00D36A03">
              <w:rPr>
                <w:rFonts w:ascii="Times New Roman" w:eastAsia="Times New Roman" w:hAnsi="Times New Roman" w:cs="Times New Roman"/>
                <w:sz w:val="24"/>
                <w:szCs w:val="24"/>
                <w:lang w:eastAsia="lt-LT"/>
              </w:rPr>
              <w:t xml:space="preserve"> </w:t>
            </w:r>
          </w:p>
          <w:p w14:paraId="02205CBE" w14:textId="77777777" w:rsidR="00C02E87" w:rsidRPr="00D36A03" w:rsidRDefault="00D7633D" w:rsidP="007906B0">
            <w:pPr>
              <w:numPr>
                <w:ilvl w:val="1"/>
                <w:numId w:val="4"/>
              </w:numPr>
              <w:tabs>
                <w:tab w:val="left" w:pos="484"/>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 Siekti</w:t>
            </w:r>
            <w:r w:rsidR="00C02E87" w:rsidRPr="00D36A03">
              <w:rPr>
                <w:rFonts w:ascii="Times New Roman" w:eastAsia="Times New Roman" w:hAnsi="Times New Roman" w:cs="Times New Roman"/>
                <w:sz w:val="24"/>
                <w:szCs w:val="24"/>
                <w:lang w:eastAsia="lt-LT"/>
              </w:rPr>
              <w:t xml:space="preserve"> neformaliojo </w:t>
            </w:r>
          </w:p>
          <w:p w14:paraId="2E92895D" w14:textId="77777777" w:rsidR="00C02E87" w:rsidRPr="00D36A03" w:rsidRDefault="00C02E87" w:rsidP="007906B0">
            <w:pPr>
              <w:tabs>
                <w:tab w:val="left" w:pos="484"/>
              </w:tabs>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vai</w:t>
            </w:r>
            <w:r w:rsidR="00D7633D" w:rsidRPr="00D36A03">
              <w:rPr>
                <w:rFonts w:ascii="Times New Roman" w:eastAsia="Times New Roman" w:hAnsi="Times New Roman" w:cs="Times New Roman"/>
                <w:sz w:val="24"/>
                <w:szCs w:val="24"/>
                <w:lang w:eastAsia="lt-LT"/>
              </w:rPr>
              <w:t>kų švietimo programų prieinamumo</w:t>
            </w:r>
            <w:r w:rsidRPr="00D36A03">
              <w:rPr>
                <w:rFonts w:ascii="Times New Roman" w:eastAsia="Times New Roman" w:hAnsi="Times New Roman" w:cs="Times New Roman"/>
                <w:sz w:val="24"/>
                <w:szCs w:val="24"/>
                <w:lang w:eastAsia="lt-LT"/>
              </w:rPr>
              <w:t xml:space="preserve"> ir </w:t>
            </w:r>
            <w:r w:rsidR="00D7633D" w:rsidRPr="00D36A03">
              <w:rPr>
                <w:rFonts w:ascii="Times New Roman" w:eastAsia="Times New Roman" w:hAnsi="Times New Roman" w:cs="Times New Roman"/>
                <w:sz w:val="24"/>
                <w:szCs w:val="24"/>
                <w:lang w:eastAsia="lt-LT"/>
              </w:rPr>
              <w:t>teikiamų paslaugų įvairovės</w:t>
            </w:r>
            <w:r w:rsidRPr="00D36A03">
              <w:rPr>
                <w:rFonts w:ascii="Times New Roman" w:eastAsia="Times New Roman" w:hAnsi="Times New Roman" w:cs="Times New Roman"/>
                <w:sz w:val="24"/>
                <w:szCs w:val="24"/>
                <w:lang w:eastAsia="lt-LT"/>
              </w:rPr>
              <w:t>.</w:t>
            </w:r>
          </w:p>
          <w:p w14:paraId="46AC924C" w14:textId="77777777" w:rsidR="00C02E87" w:rsidRPr="00D36A03" w:rsidRDefault="00C02E87" w:rsidP="007906B0">
            <w:pPr>
              <w:spacing w:after="0" w:line="254" w:lineRule="atLeast"/>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Priemonės:</w:t>
            </w:r>
          </w:p>
          <w:p w14:paraId="65755276"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1.1.1. </w:t>
            </w:r>
            <w:r w:rsidR="00D7633D" w:rsidRPr="00D36A03">
              <w:rPr>
                <w:rFonts w:ascii="Times New Roman" w:eastAsia="Times New Roman" w:hAnsi="Times New Roman" w:cs="Times New Roman"/>
                <w:sz w:val="24"/>
                <w:szCs w:val="24"/>
                <w:lang w:eastAsia="lt-LT"/>
              </w:rPr>
              <w:t>N</w:t>
            </w:r>
            <w:r w:rsidRPr="00D36A03">
              <w:rPr>
                <w:rFonts w:ascii="Times New Roman" w:eastAsia="Times New Roman" w:hAnsi="Times New Roman" w:cs="Times New Roman"/>
                <w:sz w:val="24"/>
                <w:szCs w:val="24"/>
                <w:lang w:eastAsia="lt-LT"/>
              </w:rPr>
              <w:t>eformaliojo</w:t>
            </w:r>
            <w:r w:rsidR="00D7633D" w:rsidRPr="00D36A03">
              <w:rPr>
                <w:rFonts w:ascii="Times New Roman" w:eastAsia="Times New Roman" w:hAnsi="Times New Roman" w:cs="Times New Roman"/>
                <w:sz w:val="24"/>
                <w:szCs w:val="24"/>
                <w:lang w:eastAsia="lt-LT"/>
              </w:rPr>
              <w:t xml:space="preserve"> vaikų švietimo ugdymo programų įgyvendinimas</w:t>
            </w:r>
            <w:r w:rsidRPr="00D36A03">
              <w:rPr>
                <w:rFonts w:ascii="Times New Roman" w:eastAsia="Times New Roman" w:hAnsi="Times New Roman" w:cs="Times New Roman"/>
                <w:sz w:val="24"/>
                <w:szCs w:val="24"/>
                <w:lang w:eastAsia="lt-LT"/>
              </w:rPr>
              <w:t>.</w:t>
            </w:r>
          </w:p>
          <w:p w14:paraId="60E96570" w14:textId="77777777" w:rsidR="00C02E87" w:rsidRPr="00D36A03"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74E55B17" w14:textId="77777777" w:rsidR="00C02E87" w:rsidRPr="00D36A03"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1DE486A8" w14:textId="77777777" w:rsidR="00C02E87" w:rsidRPr="00D36A03"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630E93E6" w14:textId="77777777" w:rsidR="00C02E87" w:rsidRPr="00D36A03"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414CD996" w14:textId="77777777" w:rsidR="00C02E87" w:rsidRPr="00D36A03"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3C443313"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1F6822BE"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79098765"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7D9C2C9E"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6B689E36" w14:textId="77777777" w:rsidR="00C55D07" w:rsidRPr="00D36A03" w:rsidRDefault="00C55D07"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1.1.2. Vykdomų programų tobulinimas ir naujų kūrimas.</w:t>
            </w:r>
          </w:p>
          <w:p w14:paraId="278A5E5A" w14:textId="77777777" w:rsidR="00C55D07" w:rsidRPr="00D36A03" w:rsidRDefault="00C55D07"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0252695B" w14:textId="77777777" w:rsidR="00C55D07" w:rsidRPr="00D36A03" w:rsidRDefault="00C55D07"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2EA0868D" w14:textId="77777777" w:rsidR="00C55D07" w:rsidRPr="00D36A03" w:rsidRDefault="00C55D07"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4AFD0041" w14:textId="77777777" w:rsidR="00D2361F" w:rsidRPr="00D36A03" w:rsidRDefault="00D2361F"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6F90701A" w14:textId="77777777" w:rsidR="00D2361F" w:rsidRPr="00D36A03" w:rsidRDefault="00D2361F"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2D1302F7" w14:textId="77777777" w:rsidR="00D2361F" w:rsidRPr="00D36A03" w:rsidRDefault="00D2361F"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46023361" w14:textId="0A0CEDFF"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b/>
                <w:sz w:val="24"/>
                <w:szCs w:val="24"/>
                <w:lang w:eastAsia="lt-LT"/>
              </w:rPr>
              <w:t xml:space="preserve">Uždavinys: </w:t>
            </w:r>
          </w:p>
          <w:p w14:paraId="5D79F038" w14:textId="77777777" w:rsidR="00C02E87" w:rsidRPr="00D36A03" w:rsidRDefault="00C02E87" w:rsidP="007906B0">
            <w:pPr>
              <w:spacing w:line="240" w:lineRule="auto"/>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  Plėtoti mokinių saviraišką ir socialinę raišką.</w:t>
            </w:r>
          </w:p>
          <w:p w14:paraId="2A018856" w14:textId="77777777" w:rsidR="00C02E87" w:rsidRPr="00D36A03" w:rsidRDefault="00C02E87" w:rsidP="007906B0">
            <w:pPr>
              <w:spacing w:line="240" w:lineRule="auto"/>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b/>
                <w:sz w:val="24"/>
                <w:szCs w:val="24"/>
                <w:lang w:eastAsia="lt-LT"/>
              </w:rPr>
              <w:t>Priemonės:</w:t>
            </w:r>
          </w:p>
          <w:p w14:paraId="17D8059D" w14:textId="77777777" w:rsidR="00C02E87" w:rsidRPr="00D36A03" w:rsidRDefault="00C02E87" w:rsidP="002B4085">
            <w:pPr>
              <w:spacing w:line="240" w:lineRule="auto"/>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lastRenderedPageBreak/>
              <w:t>1.2.1. Mokinių dalyvavimas ir pasiekimai tarptautiniuose ir respublikiniuose konkursuose.</w:t>
            </w:r>
          </w:p>
          <w:p w14:paraId="555C1E9E"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4A0F7149" w14:textId="77777777" w:rsidR="008C1395" w:rsidRPr="00D36A03" w:rsidRDefault="008C1395"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4D79C7D9"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1.2.2. Mokyklos kolektyvų ir mokinių dalyvavimas koncertuose užsienyje, šalyje ir mieste (koncertų skaičius).</w:t>
            </w:r>
          </w:p>
          <w:p w14:paraId="53F4B0DD"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6D31F0BD"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2FED766D"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43E4FF80"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432AAB6A" w14:textId="77777777" w:rsidR="00BB2012" w:rsidRPr="00D36A03"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56FEDA26" w14:textId="77777777" w:rsidR="00BB2012" w:rsidRPr="00D36A03"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0A03B914" w14:textId="77777777" w:rsidR="00BB2012" w:rsidRPr="00D36A03"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4BDFDC80" w14:textId="77777777" w:rsidR="00BB2012" w:rsidRPr="00D36A03"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661B0918" w14:textId="77777777" w:rsidR="00BB2012" w:rsidRPr="00D36A03"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397C33E6" w14:textId="103FEEE8" w:rsidR="00C02E87" w:rsidRPr="00D36A03"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1.2.3. Mokyklos</w:t>
            </w:r>
            <w:r w:rsidR="00C02E87" w:rsidRPr="00D36A03">
              <w:rPr>
                <w:rFonts w:ascii="Times New Roman" w:eastAsia="Times New Roman" w:hAnsi="Times New Roman" w:cs="Times New Roman"/>
                <w:sz w:val="24"/>
                <w:szCs w:val="24"/>
                <w:lang w:eastAsia="lt-LT"/>
              </w:rPr>
              <w:t xml:space="preserve"> organizuoti renginiai ir koncertai (renginių skaičius).</w:t>
            </w:r>
          </w:p>
          <w:p w14:paraId="5F0DD3EF" w14:textId="2AACE367" w:rsidR="00C02E87" w:rsidRPr="00D36A03" w:rsidRDefault="00C02E87" w:rsidP="007906B0">
            <w:pPr>
              <w:spacing w:after="0" w:line="240" w:lineRule="auto"/>
              <w:contextualSpacing/>
              <w:rPr>
                <w:rFonts w:ascii="Times New Roman" w:eastAsia="Times New Roman" w:hAnsi="Times New Roman" w:cs="Times New Roman"/>
                <w:sz w:val="24"/>
                <w:szCs w:val="24"/>
                <w:lang w:val="en-US" w:eastAsia="lt-LT"/>
              </w:rPr>
            </w:pPr>
            <w:r w:rsidRPr="00D36A03">
              <w:rPr>
                <w:rFonts w:ascii="Times New Roman" w:eastAsia="Times New Roman" w:hAnsi="Times New Roman" w:cs="Times New Roman"/>
                <w:sz w:val="24"/>
                <w:szCs w:val="24"/>
                <w:lang w:eastAsia="lt-LT"/>
              </w:rPr>
              <w:t>1.2.4. Mokinių skaičius mokykloje organizuojamuose renginiuose ir koncertuose (</w:t>
            </w:r>
            <w:r w:rsidRPr="00D36A03">
              <w:rPr>
                <w:rFonts w:ascii="Times New Roman" w:eastAsia="Times New Roman" w:hAnsi="Times New Roman" w:cs="Times New Roman"/>
                <w:sz w:val="24"/>
                <w:szCs w:val="24"/>
                <w:lang w:val="en-US" w:eastAsia="lt-LT"/>
              </w:rPr>
              <w:t>%).</w:t>
            </w:r>
          </w:p>
          <w:p w14:paraId="308872A2" w14:textId="77777777" w:rsidR="00C02E87" w:rsidRPr="00D36A03"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1.2.5. Darbuotojų </w:t>
            </w:r>
            <w:r w:rsidR="00C87821" w:rsidRPr="00D36A03">
              <w:rPr>
                <w:rFonts w:ascii="Times New Roman" w:eastAsia="Times New Roman" w:hAnsi="Times New Roman" w:cs="Times New Roman"/>
                <w:sz w:val="24"/>
                <w:szCs w:val="24"/>
                <w:lang w:eastAsia="lt-LT"/>
              </w:rPr>
              <w:t>kvalifikacijos kėlimas.</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7F86"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5E032D3E"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3AEB7D37"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772F6AB6"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711DD01C"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1FC5B617"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7EE743D4" w14:textId="4BBA76D9" w:rsidR="00C02E87" w:rsidRPr="00D36A03" w:rsidRDefault="00347505"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1.1.1.1. 410</w:t>
            </w:r>
            <w:r w:rsidR="00C02E87" w:rsidRPr="00D36A03">
              <w:rPr>
                <w:rFonts w:ascii="Times New Roman" w:eastAsia="Times New Roman" w:hAnsi="Times New Roman" w:cs="Times New Roman"/>
                <w:sz w:val="24"/>
                <w:szCs w:val="24"/>
                <w:lang w:eastAsia="lt-LT"/>
              </w:rPr>
              <w:t xml:space="preserve"> mokinių lanko muzikos mokyklą ir gauna kokybišką, jų poreikius atitinkantį ugdymą. </w:t>
            </w:r>
          </w:p>
          <w:p w14:paraId="0922140E"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7B681042"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6244B680" w14:textId="7E930119"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1.1.1.2. Neformalaus ugdymo programa vykdoma bendrojo ugdymo </w:t>
            </w:r>
            <w:r w:rsidR="00347505" w:rsidRPr="00D36A03">
              <w:rPr>
                <w:rFonts w:ascii="Times New Roman" w:eastAsia="Times New Roman" w:hAnsi="Times New Roman" w:cs="Times New Roman"/>
                <w:sz w:val="24"/>
                <w:szCs w:val="24"/>
                <w:lang w:eastAsia="lt-LT"/>
              </w:rPr>
              <w:t>mokyklose. Mokosi 6</w:t>
            </w:r>
            <w:r w:rsidR="00450B95" w:rsidRPr="00D36A03">
              <w:rPr>
                <w:rFonts w:ascii="Times New Roman" w:eastAsia="Times New Roman" w:hAnsi="Times New Roman" w:cs="Times New Roman"/>
                <w:sz w:val="24"/>
                <w:szCs w:val="24"/>
                <w:lang w:eastAsia="lt-LT"/>
              </w:rPr>
              <w:t>0</w:t>
            </w:r>
            <w:r w:rsidRPr="00D36A03">
              <w:rPr>
                <w:rFonts w:ascii="Times New Roman" w:eastAsia="Times New Roman" w:hAnsi="Times New Roman" w:cs="Times New Roman"/>
                <w:sz w:val="24"/>
                <w:szCs w:val="24"/>
                <w:lang w:eastAsia="lt-LT"/>
              </w:rPr>
              <w:t xml:space="preserve"> mokinių.</w:t>
            </w:r>
          </w:p>
          <w:p w14:paraId="011A3687"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65AA8D57"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5AFD3A91" w14:textId="77777777" w:rsidR="00C02E87" w:rsidRPr="00D36A03" w:rsidRDefault="00C55D0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1.1.2.1. Pradėta vykdyti nauja </w:t>
            </w:r>
            <w:r w:rsidR="00FD149B" w:rsidRPr="00D36A03">
              <w:rPr>
                <w:rFonts w:ascii="Times New Roman" w:eastAsia="Times New Roman" w:hAnsi="Times New Roman" w:cs="Times New Roman"/>
                <w:sz w:val="24"/>
                <w:szCs w:val="24"/>
                <w:lang w:eastAsia="lt-LT"/>
              </w:rPr>
              <w:t>Etnokultūros programa.</w:t>
            </w:r>
          </w:p>
          <w:p w14:paraId="3FBCAA90"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43E820A4"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3B39149C"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17D88721" w14:textId="77777777" w:rsidR="00C55D07" w:rsidRPr="00D36A03" w:rsidRDefault="00C55D07" w:rsidP="007906B0">
            <w:pPr>
              <w:spacing w:after="0" w:line="254" w:lineRule="atLeast"/>
              <w:rPr>
                <w:rFonts w:ascii="Times New Roman" w:eastAsia="Times New Roman" w:hAnsi="Times New Roman" w:cs="Times New Roman"/>
                <w:sz w:val="24"/>
                <w:szCs w:val="24"/>
                <w:lang w:eastAsia="lt-LT"/>
              </w:rPr>
            </w:pPr>
          </w:p>
          <w:p w14:paraId="40614BE1" w14:textId="77777777" w:rsidR="00D2361F" w:rsidRPr="00D36A03" w:rsidRDefault="00D2361F" w:rsidP="007906B0">
            <w:pPr>
              <w:spacing w:after="0" w:line="254" w:lineRule="atLeast"/>
              <w:rPr>
                <w:rFonts w:ascii="Times New Roman" w:eastAsia="Times New Roman" w:hAnsi="Times New Roman" w:cs="Times New Roman"/>
                <w:sz w:val="24"/>
                <w:szCs w:val="24"/>
                <w:lang w:eastAsia="lt-LT"/>
              </w:rPr>
            </w:pPr>
          </w:p>
          <w:p w14:paraId="34483454" w14:textId="77777777" w:rsidR="00D2361F" w:rsidRPr="00D36A03" w:rsidRDefault="00D2361F" w:rsidP="007906B0">
            <w:pPr>
              <w:spacing w:after="0" w:line="254" w:lineRule="atLeast"/>
              <w:rPr>
                <w:rFonts w:ascii="Times New Roman" w:eastAsia="Times New Roman" w:hAnsi="Times New Roman" w:cs="Times New Roman"/>
                <w:sz w:val="24"/>
                <w:szCs w:val="24"/>
                <w:lang w:eastAsia="lt-LT"/>
              </w:rPr>
            </w:pPr>
          </w:p>
          <w:p w14:paraId="7028F6BC" w14:textId="77777777" w:rsidR="00D2361F" w:rsidRPr="00D36A03" w:rsidRDefault="00D2361F" w:rsidP="007906B0">
            <w:pPr>
              <w:spacing w:after="0" w:line="254" w:lineRule="atLeast"/>
              <w:rPr>
                <w:rFonts w:ascii="Times New Roman" w:eastAsia="Times New Roman" w:hAnsi="Times New Roman" w:cs="Times New Roman"/>
                <w:sz w:val="24"/>
                <w:szCs w:val="24"/>
                <w:lang w:eastAsia="lt-LT"/>
              </w:rPr>
            </w:pPr>
          </w:p>
          <w:p w14:paraId="271CF888" w14:textId="77777777" w:rsidR="003802F3" w:rsidRPr="00D36A03" w:rsidRDefault="003802F3" w:rsidP="007906B0">
            <w:pPr>
              <w:spacing w:after="0" w:line="254" w:lineRule="atLeast"/>
              <w:rPr>
                <w:rFonts w:ascii="Times New Roman" w:eastAsia="Times New Roman" w:hAnsi="Times New Roman" w:cs="Times New Roman"/>
                <w:sz w:val="24"/>
                <w:szCs w:val="24"/>
                <w:lang w:eastAsia="lt-LT"/>
              </w:rPr>
            </w:pPr>
          </w:p>
          <w:p w14:paraId="559F2A73" w14:textId="77777777" w:rsidR="003802F3" w:rsidRPr="00D36A03" w:rsidRDefault="003802F3" w:rsidP="007906B0">
            <w:pPr>
              <w:spacing w:after="0" w:line="254" w:lineRule="atLeast"/>
              <w:rPr>
                <w:rFonts w:ascii="Times New Roman" w:eastAsia="Times New Roman" w:hAnsi="Times New Roman" w:cs="Times New Roman"/>
                <w:sz w:val="24"/>
                <w:szCs w:val="24"/>
                <w:lang w:eastAsia="lt-LT"/>
              </w:rPr>
            </w:pPr>
          </w:p>
          <w:p w14:paraId="22DA0E51" w14:textId="77777777" w:rsidR="003802F3" w:rsidRPr="00D36A03" w:rsidRDefault="003802F3" w:rsidP="007906B0">
            <w:pPr>
              <w:spacing w:after="0" w:line="254" w:lineRule="atLeast"/>
              <w:rPr>
                <w:rFonts w:ascii="Times New Roman" w:eastAsia="Times New Roman" w:hAnsi="Times New Roman" w:cs="Times New Roman"/>
                <w:sz w:val="24"/>
                <w:szCs w:val="24"/>
                <w:lang w:eastAsia="lt-LT"/>
              </w:rPr>
            </w:pPr>
          </w:p>
          <w:p w14:paraId="4F2324CD" w14:textId="7C74AB3C"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lastRenderedPageBreak/>
              <w:t>1.2.1.1. Mokyklos mokiniai ir muzikiniai kolektyvai tarptautiniuose ir respub</w:t>
            </w:r>
            <w:r w:rsidR="003802F3" w:rsidRPr="00D36A03">
              <w:rPr>
                <w:rFonts w:ascii="Times New Roman" w:eastAsia="Times New Roman" w:hAnsi="Times New Roman" w:cs="Times New Roman"/>
                <w:sz w:val="24"/>
                <w:szCs w:val="24"/>
                <w:lang w:eastAsia="lt-LT"/>
              </w:rPr>
              <w:t>likiniuose konkursuose laimės 25</w:t>
            </w:r>
            <w:r w:rsidRPr="00D36A03">
              <w:rPr>
                <w:rFonts w:ascii="Times New Roman" w:eastAsia="Times New Roman" w:hAnsi="Times New Roman" w:cs="Times New Roman"/>
                <w:sz w:val="24"/>
                <w:szCs w:val="24"/>
                <w:lang w:eastAsia="lt-LT"/>
              </w:rPr>
              <w:t xml:space="preserve"> prizines vietas. </w:t>
            </w:r>
          </w:p>
          <w:p w14:paraId="1247A950" w14:textId="6A4B5107"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1.2.2.1. Mo</w:t>
            </w:r>
            <w:r w:rsidR="003802F3" w:rsidRPr="00D36A03">
              <w:rPr>
                <w:rFonts w:ascii="Times New Roman" w:eastAsia="Times New Roman" w:hAnsi="Times New Roman" w:cs="Times New Roman"/>
                <w:sz w:val="24"/>
                <w:szCs w:val="24"/>
                <w:lang w:eastAsia="lt-LT"/>
              </w:rPr>
              <w:t>kyklos kolektyvai ir mokiniai 35</w:t>
            </w:r>
            <w:r w:rsidRPr="00D36A03">
              <w:rPr>
                <w:rFonts w:ascii="Times New Roman" w:eastAsia="Times New Roman" w:hAnsi="Times New Roman" w:cs="Times New Roman"/>
                <w:sz w:val="24"/>
                <w:szCs w:val="24"/>
                <w:lang w:eastAsia="lt-LT"/>
              </w:rPr>
              <w:t xml:space="preserve"> kartus pasirodys su koncertinėmis programomis užsienyje, šalyje ir mieste (už mokyklos ribų).</w:t>
            </w:r>
          </w:p>
          <w:p w14:paraId="6237178F" w14:textId="77777777" w:rsidR="005437A0" w:rsidRPr="00D36A03" w:rsidRDefault="005437A0" w:rsidP="007906B0">
            <w:pPr>
              <w:spacing w:after="0" w:line="254" w:lineRule="atLeast"/>
              <w:rPr>
                <w:rFonts w:ascii="Times New Roman" w:eastAsia="Times New Roman" w:hAnsi="Times New Roman" w:cs="Times New Roman"/>
                <w:sz w:val="24"/>
                <w:szCs w:val="24"/>
                <w:lang w:eastAsia="lt-LT"/>
              </w:rPr>
            </w:pPr>
          </w:p>
          <w:p w14:paraId="768FBD4F" w14:textId="77777777" w:rsidR="005437A0" w:rsidRPr="00D36A03" w:rsidRDefault="005437A0" w:rsidP="007906B0">
            <w:pPr>
              <w:spacing w:after="0" w:line="254" w:lineRule="atLeast"/>
              <w:rPr>
                <w:rFonts w:ascii="Times New Roman" w:eastAsia="Times New Roman" w:hAnsi="Times New Roman" w:cs="Times New Roman"/>
                <w:sz w:val="24"/>
                <w:szCs w:val="24"/>
                <w:lang w:eastAsia="lt-LT"/>
              </w:rPr>
            </w:pPr>
          </w:p>
          <w:p w14:paraId="035E8347" w14:textId="77777777" w:rsidR="005437A0" w:rsidRPr="00D36A03" w:rsidRDefault="005437A0" w:rsidP="007906B0">
            <w:pPr>
              <w:spacing w:after="0" w:line="254" w:lineRule="atLeast"/>
              <w:rPr>
                <w:rFonts w:ascii="Times New Roman" w:eastAsia="Times New Roman" w:hAnsi="Times New Roman" w:cs="Times New Roman"/>
                <w:sz w:val="24"/>
                <w:szCs w:val="24"/>
                <w:lang w:eastAsia="lt-LT"/>
              </w:rPr>
            </w:pPr>
          </w:p>
          <w:p w14:paraId="122E2154" w14:textId="3D41144B" w:rsidR="00B7373C" w:rsidRPr="00D36A03" w:rsidRDefault="00B7373C" w:rsidP="007906B0">
            <w:pPr>
              <w:spacing w:after="0" w:line="254" w:lineRule="atLeast"/>
              <w:rPr>
                <w:rFonts w:ascii="Times New Roman" w:eastAsia="Times New Roman" w:hAnsi="Times New Roman" w:cs="Times New Roman"/>
                <w:sz w:val="24"/>
                <w:szCs w:val="24"/>
                <w:lang w:eastAsia="lt-LT"/>
              </w:rPr>
            </w:pPr>
          </w:p>
          <w:p w14:paraId="0EC14C3D" w14:textId="60DA2DC2" w:rsidR="00C02E87" w:rsidRPr="00D36A03" w:rsidRDefault="002B2C22" w:rsidP="007906B0">
            <w:pPr>
              <w:spacing w:after="0" w:line="254" w:lineRule="atLeast"/>
              <w:rPr>
                <w:rFonts w:ascii="Times New Roman" w:eastAsia="Times New Roman" w:hAnsi="Times New Roman" w:cs="Times New Roman"/>
                <w:sz w:val="24"/>
                <w:szCs w:val="24"/>
                <w:lang w:val="en-US" w:eastAsia="lt-LT"/>
              </w:rPr>
            </w:pPr>
            <w:r w:rsidRPr="00D36A03">
              <w:rPr>
                <w:rFonts w:ascii="Times New Roman" w:eastAsia="Times New Roman" w:hAnsi="Times New Roman" w:cs="Times New Roman"/>
                <w:sz w:val="24"/>
                <w:szCs w:val="24"/>
                <w:lang w:eastAsia="lt-LT"/>
              </w:rPr>
              <w:t>1.2.2.2. 37</w:t>
            </w:r>
            <w:r w:rsidR="00C02E87" w:rsidRPr="00D36A03">
              <w:rPr>
                <w:rFonts w:ascii="Times New Roman" w:eastAsia="Times New Roman" w:hAnsi="Times New Roman" w:cs="Times New Roman"/>
                <w:sz w:val="24"/>
                <w:szCs w:val="24"/>
                <w:lang w:val="en-US" w:eastAsia="lt-LT"/>
              </w:rPr>
              <w:t xml:space="preserve">% </w:t>
            </w:r>
            <w:r w:rsidR="00C02E87" w:rsidRPr="00D36A03">
              <w:rPr>
                <w:rFonts w:ascii="Times New Roman" w:eastAsia="Times New Roman" w:hAnsi="Times New Roman" w:cs="Times New Roman"/>
                <w:sz w:val="24"/>
                <w:szCs w:val="24"/>
                <w:lang w:eastAsia="lt-LT"/>
              </w:rPr>
              <w:t xml:space="preserve">mokyklos mokinių dalyvaus </w:t>
            </w:r>
            <w:r w:rsidR="00C02E87" w:rsidRPr="00D36A03">
              <w:rPr>
                <w:rFonts w:ascii="Times New Roman" w:eastAsia="Times New Roman" w:hAnsi="Times New Roman" w:cs="Times New Roman"/>
                <w:noProof/>
                <w:sz w:val="24"/>
                <w:szCs w:val="24"/>
                <w:lang w:eastAsia="lt-LT"/>
              </w:rPr>
              <w:t xml:space="preserve">koncertuo-se </w:t>
            </w:r>
            <w:r w:rsidR="00C02E87" w:rsidRPr="00D36A03">
              <w:rPr>
                <w:rFonts w:ascii="Times New Roman" w:eastAsia="Times New Roman" w:hAnsi="Times New Roman" w:cs="Times New Roman"/>
                <w:sz w:val="24"/>
                <w:szCs w:val="24"/>
                <w:lang w:eastAsia="lt-LT"/>
              </w:rPr>
              <w:t xml:space="preserve">užsienyje, šalyje ir mieste. </w:t>
            </w:r>
          </w:p>
          <w:p w14:paraId="289686E5"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31C1C4A7" w14:textId="416199BF" w:rsidR="00C02E87" w:rsidRPr="00D36A03" w:rsidRDefault="004C7A26"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1.2.3.1. Organizuota 30 renginių ir koncertų</w:t>
            </w:r>
            <w:r w:rsidR="00C02E87" w:rsidRPr="00D36A03">
              <w:rPr>
                <w:rFonts w:ascii="Times New Roman" w:eastAsia="Times New Roman" w:hAnsi="Times New Roman" w:cs="Times New Roman"/>
                <w:sz w:val="24"/>
                <w:szCs w:val="24"/>
                <w:lang w:eastAsia="lt-LT"/>
              </w:rPr>
              <w:t>.</w:t>
            </w:r>
          </w:p>
          <w:p w14:paraId="71A1FCC1"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010781AF" w14:textId="23F992F6" w:rsidR="00C02E87" w:rsidRPr="00D36A03" w:rsidRDefault="00F90490"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1.2.4.1. 75</w:t>
            </w:r>
            <w:r w:rsidR="00C02E87" w:rsidRPr="00D36A03">
              <w:rPr>
                <w:rFonts w:ascii="Times New Roman" w:eastAsia="Times New Roman" w:hAnsi="Times New Roman" w:cs="Times New Roman"/>
                <w:sz w:val="24"/>
                <w:szCs w:val="24"/>
                <w:lang w:val="en-US" w:eastAsia="lt-LT"/>
              </w:rPr>
              <w:t xml:space="preserve">%  </w:t>
            </w:r>
            <w:r w:rsidR="00C02E87" w:rsidRPr="00D36A03">
              <w:rPr>
                <w:rFonts w:ascii="Times New Roman" w:eastAsia="Times New Roman" w:hAnsi="Times New Roman" w:cs="Times New Roman"/>
                <w:sz w:val="24"/>
                <w:szCs w:val="24"/>
                <w:lang w:eastAsia="lt-LT"/>
              </w:rPr>
              <w:t>mokinių dalyvaus mokykloje organizuotuose renginiuose.</w:t>
            </w:r>
          </w:p>
          <w:p w14:paraId="1806C1D0"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5645F49F" w14:textId="21E04B37"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1.2.5.1. M</w:t>
            </w:r>
            <w:r w:rsidR="00C87821" w:rsidRPr="00D36A03">
              <w:rPr>
                <w:rFonts w:ascii="Times New Roman" w:eastAsia="Times New Roman" w:hAnsi="Times New Roman" w:cs="Times New Roman"/>
                <w:sz w:val="24"/>
                <w:szCs w:val="24"/>
                <w:lang w:eastAsia="lt-LT"/>
              </w:rPr>
              <w:t>okyklos da</w:t>
            </w:r>
            <w:r w:rsidR="002C7A78" w:rsidRPr="00D36A03">
              <w:rPr>
                <w:rFonts w:ascii="Times New Roman" w:eastAsia="Times New Roman" w:hAnsi="Times New Roman" w:cs="Times New Roman"/>
                <w:sz w:val="24"/>
                <w:szCs w:val="24"/>
                <w:lang w:eastAsia="lt-LT"/>
              </w:rPr>
              <w:t>rbuotojai  kvalifikaciją kels 67</w:t>
            </w:r>
            <w:r w:rsidR="00C87821" w:rsidRPr="00D36A03">
              <w:rPr>
                <w:rFonts w:ascii="Times New Roman" w:eastAsia="Times New Roman" w:hAnsi="Times New Roman" w:cs="Times New Roman"/>
                <w:sz w:val="24"/>
                <w:szCs w:val="24"/>
                <w:lang w:eastAsia="lt-LT"/>
              </w:rPr>
              <w:t xml:space="preserve"> seminaruose</w:t>
            </w:r>
            <w:r w:rsidRPr="00D36A03">
              <w:rPr>
                <w:rFonts w:ascii="Times New Roman" w:eastAsia="Times New Roman" w:hAnsi="Times New Roman" w:cs="Times New Roman"/>
                <w:sz w:val="24"/>
                <w:szCs w:val="24"/>
                <w:lang w:eastAsia="lt-LT"/>
              </w:rPr>
              <w:t>.</w:t>
            </w: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C6559C"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57CF1BBC"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3F67E1E0"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0F511B68"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35950DC5"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323DFFC1"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0F896A01" w14:textId="0B6FB208" w:rsidR="00C02E87" w:rsidRPr="00D36A03" w:rsidRDefault="00347505"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1.1.1.1.1.  416 mokinių</w:t>
            </w:r>
            <w:r w:rsidR="00C02E87" w:rsidRPr="00D36A03">
              <w:rPr>
                <w:rFonts w:ascii="Times New Roman" w:eastAsia="Times New Roman" w:hAnsi="Times New Roman" w:cs="Times New Roman"/>
                <w:sz w:val="24"/>
                <w:szCs w:val="24"/>
                <w:lang w:eastAsia="lt-LT"/>
              </w:rPr>
              <w:t xml:space="preserve">  muzikos mokykloje mokosi pagal Pradinio, Pagrindinio muzikinio ugdymo ir Neformalaus ugdymo programas ir gauna kokybišką, jų poreikius atitinkantį ugdymą.   </w:t>
            </w:r>
          </w:p>
          <w:p w14:paraId="25B46881" w14:textId="37DBA923" w:rsidR="00C02E87" w:rsidRPr="00D36A03" w:rsidRDefault="00347505"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1.1.1.1.2. 70 muzikos mokyklos ugdytinių</w:t>
            </w:r>
            <w:r w:rsidR="00C02E87" w:rsidRPr="00D36A03">
              <w:rPr>
                <w:rFonts w:ascii="Times New Roman" w:eastAsia="Times New Roman" w:hAnsi="Times New Roman" w:cs="Times New Roman"/>
                <w:sz w:val="24"/>
                <w:szCs w:val="24"/>
                <w:lang w:eastAsia="lt-LT"/>
              </w:rPr>
              <w:t xml:space="preserve"> mokomi pagal neformalaus ugdymo programą miesto ben</w:t>
            </w:r>
            <w:r w:rsidRPr="00D36A03">
              <w:rPr>
                <w:rFonts w:ascii="Times New Roman" w:eastAsia="Times New Roman" w:hAnsi="Times New Roman" w:cs="Times New Roman"/>
                <w:sz w:val="24"/>
                <w:szCs w:val="24"/>
                <w:lang w:eastAsia="lt-LT"/>
              </w:rPr>
              <w:t>drojo ugdymo mokyklose: Vinco Kudirkos</w:t>
            </w:r>
            <w:r w:rsidR="00C02E87" w:rsidRPr="00D36A03">
              <w:rPr>
                <w:rFonts w:ascii="Times New Roman" w:eastAsia="Times New Roman" w:hAnsi="Times New Roman" w:cs="Times New Roman"/>
                <w:sz w:val="24"/>
                <w:szCs w:val="24"/>
                <w:lang w:eastAsia="lt-LT"/>
              </w:rPr>
              <w:t xml:space="preserve"> ir </w:t>
            </w:r>
            <w:r w:rsidR="00C02E87" w:rsidRPr="00D36A03">
              <w:rPr>
                <w:rFonts w:ascii="Times New Roman" w:eastAsia="Times New Roman" w:hAnsi="Times New Roman" w:cs="Times New Roman"/>
                <w:noProof/>
                <w:sz w:val="24"/>
                <w:szCs w:val="24"/>
                <w:lang w:eastAsia="lt-LT"/>
              </w:rPr>
              <w:t xml:space="preserve">Gytarių </w:t>
            </w:r>
            <w:r w:rsidR="00C02E87" w:rsidRPr="00D36A03">
              <w:rPr>
                <w:rFonts w:ascii="Times New Roman" w:eastAsia="Times New Roman" w:hAnsi="Times New Roman" w:cs="Times New Roman"/>
                <w:sz w:val="24"/>
                <w:szCs w:val="24"/>
                <w:lang w:eastAsia="lt-LT"/>
              </w:rPr>
              <w:t xml:space="preserve">progimnazijose. </w:t>
            </w:r>
          </w:p>
          <w:p w14:paraId="1519E2ED" w14:textId="6314501B" w:rsidR="00C02E87" w:rsidRPr="00D36A03" w:rsidRDefault="00FD149B"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1.1.2.1.1.</w:t>
            </w:r>
            <w:r w:rsidR="00347505" w:rsidRPr="00D36A03">
              <w:rPr>
                <w:rFonts w:ascii="Times New Roman" w:eastAsia="Times New Roman" w:hAnsi="Times New Roman" w:cs="Times New Roman"/>
                <w:sz w:val="24"/>
                <w:szCs w:val="24"/>
                <w:lang w:eastAsia="lt-LT"/>
              </w:rPr>
              <w:t xml:space="preserve"> Nuo 2021 m. rugsėjo 1 d.  pradėtos vykdyti 2 (dvi) naujos mokymo programos</w:t>
            </w:r>
            <w:r w:rsidRPr="00D36A03">
              <w:rPr>
                <w:rFonts w:ascii="Times New Roman" w:eastAsia="Times New Roman" w:hAnsi="Times New Roman" w:cs="Times New Roman"/>
                <w:sz w:val="24"/>
                <w:szCs w:val="24"/>
                <w:lang w:eastAsia="lt-LT"/>
              </w:rPr>
              <w:t xml:space="preserve"> </w:t>
            </w:r>
            <w:r w:rsidR="00D2361F" w:rsidRPr="00D36A03">
              <w:rPr>
                <w:rFonts w:ascii="Times New Roman" w:eastAsia="Times New Roman" w:hAnsi="Times New Roman" w:cs="Times New Roman"/>
                <w:sz w:val="24"/>
                <w:szCs w:val="24"/>
                <w:lang w:eastAsia="lt-LT"/>
              </w:rPr>
              <w:t>–</w:t>
            </w:r>
            <w:r w:rsidR="00347505" w:rsidRPr="00D36A03">
              <w:rPr>
                <w:rFonts w:ascii="Times New Roman" w:eastAsia="Times New Roman" w:hAnsi="Times New Roman" w:cs="Times New Roman"/>
                <w:sz w:val="24"/>
                <w:szCs w:val="24"/>
                <w:lang w:eastAsia="lt-LT"/>
              </w:rPr>
              <w:t xml:space="preserve"> </w:t>
            </w:r>
            <w:r w:rsidR="00D2361F" w:rsidRPr="00D36A03">
              <w:rPr>
                <w:rFonts w:ascii="Times New Roman" w:eastAsia="Times New Roman" w:hAnsi="Times New Roman" w:cs="Times New Roman"/>
                <w:sz w:val="24"/>
                <w:szCs w:val="24"/>
                <w:lang w:eastAsia="lt-LT"/>
              </w:rPr>
              <w:t>Etnokultūros (mokosi 16 mokinių) ir Solinio dainavimo (mokosi 8 mokiniai).</w:t>
            </w:r>
          </w:p>
          <w:p w14:paraId="1D234B35" w14:textId="3C6A0DA5" w:rsidR="00C02E87" w:rsidRPr="00D36A03" w:rsidRDefault="00D2361F"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Sukurta nauja Ansamblinio muzikavimo programa pritaikyta visiems muzikos instrumentams.</w:t>
            </w:r>
          </w:p>
          <w:p w14:paraId="700E0DE7" w14:textId="77777777" w:rsidR="00D2361F" w:rsidRPr="00D36A03" w:rsidRDefault="00D2361F" w:rsidP="007906B0">
            <w:pPr>
              <w:spacing w:after="0" w:line="254" w:lineRule="atLeast"/>
              <w:rPr>
                <w:rFonts w:ascii="Times New Roman" w:eastAsia="Times New Roman" w:hAnsi="Times New Roman" w:cs="Times New Roman"/>
                <w:sz w:val="24"/>
                <w:szCs w:val="24"/>
                <w:lang w:eastAsia="lt-LT"/>
              </w:rPr>
            </w:pPr>
          </w:p>
          <w:p w14:paraId="1BC576B3" w14:textId="77777777" w:rsidR="003802F3" w:rsidRPr="00D36A03" w:rsidRDefault="003802F3" w:rsidP="007906B0">
            <w:pPr>
              <w:spacing w:after="0" w:line="254" w:lineRule="atLeast"/>
              <w:rPr>
                <w:rFonts w:ascii="Times New Roman" w:eastAsia="Times New Roman" w:hAnsi="Times New Roman" w:cs="Times New Roman"/>
                <w:sz w:val="24"/>
                <w:szCs w:val="24"/>
                <w:lang w:eastAsia="lt-LT"/>
              </w:rPr>
            </w:pPr>
          </w:p>
          <w:p w14:paraId="42A81933" w14:textId="77777777" w:rsidR="003802F3" w:rsidRPr="00D36A03" w:rsidRDefault="003802F3" w:rsidP="007906B0">
            <w:pPr>
              <w:spacing w:after="0" w:line="254" w:lineRule="atLeast"/>
              <w:rPr>
                <w:rFonts w:ascii="Times New Roman" w:eastAsia="Times New Roman" w:hAnsi="Times New Roman" w:cs="Times New Roman"/>
                <w:sz w:val="24"/>
                <w:szCs w:val="24"/>
                <w:lang w:eastAsia="lt-LT"/>
              </w:rPr>
            </w:pPr>
          </w:p>
          <w:p w14:paraId="10C6927F" w14:textId="77777777" w:rsidR="00065DBB" w:rsidRDefault="00065DBB" w:rsidP="007906B0">
            <w:pPr>
              <w:spacing w:after="0" w:line="254" w:lineRule="atLeast"/>
              <w:rPr>
                <w:rFonts w:ascii="Times New Roman" w:eastAsia="Times New Roman" w:hAnsi="Times New Roman" w:cs="Times New Roman"/>
                <w:sz w:val="24"/>
                <w:szCs w:val="24"/>
                <w:lang w:eastAsia="lt-LT"/>
              </w:rPr>
            </w:pPr>
          </w:p>
          <w:p w14:paraId="30748A59" w14:textId="2726A64D"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lastRenderedPageBreak/>
              <w:t>1.2.1.1.1. Tarptautiniuose ir respubli</w:t>
            </w:r>
            <w:r w:rsidR="003802F3" w:rsidRPr="00D36A03">
              <w:rPr>
                <w:rFonts w:ascii="Times New Roman" w:eastAsia="Times New Roman" w:hAnsi="Times New Roman" w:cs="Times New Roman"/>
                <w:sz w:val="24"/>
                <w:szCs w:val="24"/>
                <w:lang w:eastAsia="lt-LT"/>
              </w:rPr>
              <w:t>kiniuose konkursuose (nuotoliniuose ir muzikuojant gyvai) laimėtos 73</w:t>
            </w:r>
            <w:r w:rsidR="002B4085" w:rsidRPr="00D36A03">
              <w:rPr>
                <w:rFonts w:ascii="Times New Roman" w:eastAsia="Times New Roman" w:hAnsi="Times New Roman" w:cs="Times New Roman"/>
                <w:sz w:val="24"/>
                <w:szCs w:val="24"/>
                <w:lang w:eastAsia="lt-LT"/>
              </w:rPr>
              <w:t xml:space="preserve"> prizinės vietos</w:t>
            </w:r>
            <w:r w:rsidRPr="00D36A03">
              <w:rPr>
                <w:rFonts w:ascii="Times New Roman" w:eastAsia="Times New Roman" w:hAnsi="Times New Roman" w:cs="Times New Roman"/>
                <w:sz w:val="24"/>
                <w:szCs w:val="24"/>
                <w:lang w:eastAsia="lt-LT"/>
              </w:rPr>
              <w:t>.</w:t>
            </w:r>
          </w:p>
          <w:p w14:paraId="01EC370D" w14:textId="77777777" w:rsidR="002B4085" w:rsidRPr="00D36A03" w:rsidRDefault="002B4085" w:rsidP="007906B0">
            <w:pPr>
              <w:spacing w:after="0" w:line="254" w:lineRule="atLeast"/>
              <w:rPr>
                <w:rFonts w:ascii="Times New Roman" w:eastAsia="Times New Roman" w:hAnsi="Times New Roman" w:cs="Times New Roman"/>
                <w:sz w:val="24"/>
                <w:szCs w:val="24"/>
                <w:lang w:eastAsia="lt-LT"/>
              </w:rPr>
            </w:pPr>
          </w:p>
          <w:p w14:paraId="0C4DD102" w14:textId="3A4E92C1"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1.2.2.1.1.Mo</w:t>
            </w:r>
            <w:r w:rsidR="003802F3" w:rsidRPr="00D36A03">
              <w:rPr>
                <w:rFonts w:ascii="Times New Roman" w:eastAsia="Times New Roman" w:hAnsi="Times New Roman" w:cs="Times New Roman"/>
                <w:sz w:val="24"/>
                <w:szCs w:val="24"/>
                <w:lang w:eastAsia="lt-LT"/>
              </w:rPr>
              <w:t>kyklos kolektyvai ir mokiniai 39</w:t>
            </w:r>
            <w:r w:rsidR="0096159F" w:rsidRPr="00D36A03">
              <w:rPr>
                <w:rFonts w:ascii="Times New Roman" w:eastAsia="Times New Roman" w:hAnsi="Times New Roman" w:cs="Times New Roman"/>
                <w:sz w:val="24"/>
                <w:szCs w:val="24"/>
                <w:lang w:eastAsia="lt-LT"/>
              </w:rPr>
              <w:t xml:space="preserve"> kartus(muzikuojant gyvai)</w:t>
            </w:r>
            <w:r w:rsidRPr="00D36A03">
              <w:rPr>
                <w:rFonts w:ascii="Times New Roman" w:eastAsia="Times New Roman" w:hAnsi="Times New Roman" w:cs="Times New Roman"/>
                <w:sz w:val="24"/>
                <w:szCs w:val="24"/>
                <w:lang w:eastAsia="lt-LT"/>
              </w:rPr>
              <w:t xml:space="preserve"> pasirodė su konc</w:t>
            </w:r>
            <w:r w:rsidR="0096159F" w:rsidRPr="00D36A03">
              <w:rPr>
                <w:rFonts w:ascii="Times New Roman" w:eastAsia="Times New Roman" w:hAnsi="Times New Roman" w:cs="Times New Roman"/>
                <w:sz w:val="24"/>
                <w:szCs w:val="24"/>
                <w:lang w:eastAsia="lt-LT"/>
              </w:rPr>
              <w:t>ertinėmis programomis</w:t>
            </w:r>
            <w:r w:rsidRPr="00D36A03">
              <w:rPr>
                <w:rFonts w:ascii="Times New Roman" w:eastAsia="Times New Roman" w:hAnsi="Times New Roman" w:cs="Times New Roman"/>
                <w:sz w:val="24"/>
                <w:szCs w:val="24"/>
                <w:lang w:eastAsia="lt-LT"/>
              </w:rPr>
              <w:t>.</w:t>
            </w:r>
            <w:r w:rsidR="005437A0" w:rsidRPr="00D36A03">
              <w:rPr>
                <w:rFonts w:ascii="Times New Roman" w:eastAsia="Times New Roman" w:hAnsi="Times New Roman" w:cs="Times New Roman"/>
                <w:sz w:val="24"/>
                <w:szCs w:val="24"/>
                <w:lang w:eastAsia="lt-LT"/>
              </w:rPr>
              <w:t xml:space="preserve"> </w:t>
            </w:r>
            <w:r w:rsidR="0096159F" w:rsidRPr="00D36A03">
              <w:rPr>
                <w:rFonts w:ascii="Times New Roman" w:eastAsia="Times New Roman" w:hAnsi="Times New Roman" w:cs="Times New Roman"/>
                <w:sz w:val="24"/>
                <w:szCs w:val="24"/>
                <w:lang w:eastAsia="lt-LT"/>
              </w:rPr>
              <w:t xml:space="preserve">Pirmą pusmetį – karantino laikotarpiu, </w:t>
            </w:r>
            <w:r w:rsidR="005437A0" w:rsidRPr="00D36A03">
              <w:rPr>
                <w:rFonts w:ascii="Times New Roman" w:eastAsia="Times New Roman" w:hAnsi="Times New Roman" w:cs="Times New Roman"/>
                <w:sz w:val="24"/>
                <w:szCs w:val="24"/>
                <w:lang w:eastAsia="lt-LT"/>
              </w:rPr>
              <w:t xml:space="preserve">koncertinė veikla </w:t>
            </w:r>
            <w:r w:rsidR="0096159F" w:rsidRPr="00D36A03">
              <w:rPr>
                <w:rFonts w:ascii="Times New Roman" w:eastAsia="Times New Roman" w:hAnsi="Times New Roman" w:cs="Times New Roman"/>
                <w:sz w:val="24"/>
                <w:szCs w:val="24"/>
                <w:lang w:eastAsia="lt-LT"/>
              </w:rPr>
              <w:t xml:space="preserve">buvo </w:t>
            </w:r>
            <w:r w:rsidR="005437A0" w:rsidRPr="00D36A03">
              <w:rPr>
                <w:rFonts w:ascii="Times New Roman" w:eastAsia="Times New Roman" w:hAnsi="Times New Roman" w:cs="Times New Roman"/>
                <w:sz w:val="24"/>
                <w:szCs w:val="24"/>
                <w:lang w:eastAsia="lt-LT"/>
              </w:rPr>
              <w:t>perkelta į</w:t>
            </w:r>
            <w:r w:rsidR="00B7373C" w:rsidRPr="00D36A03">
              <w:rPr>
                <w:rFonts w:ascii="Times New Roman" w:eastAsia="Times New Roman" w:hAnsi="Times New Roman" w:cs="Times New Roman"/>
                <w:sz w:val="24"/>
                <w:szCs w:val="24"/>
                <w:lang w:eastAsia="lt-LT"/>
              </w:rPr>
              <w:t xml:space="preserve"> </w:t>
            </w:r>
            <w:r w:rsidR="005437A0" w:rsidRPr="00D36A03">
              <w:rPr>
                <w:rFonts w:ascii="Times New Roman" w:eastAsia="Calibri" w:hAnsi="Times New Roman" w:cs="Times New Roman"/>
                <w:sz w:val="24"/>
              </w:rPr>
              <w:t>socialinio tinklo Facebook paskyrą</w:t>
            </w:r>
            <w:r w:rsidR="00B7373C" w:rsidRPr="00D36A03">
              <w:rPr>
                <w:rFonts w:ascii="Times New Roman" w:eastAsia="Calibri" w:hAnsi="Times New Roman" w:cs="Times New Roman"/>
                <w:sz w:val="24"/>
              </w:rPr>
              <w:t>.</w:t>
            </w:r>
            <w:r w:rsidR="002B2C22" w:rsidRPr="00D36A03">
              <w:rPr>
                <w:rFonts w:ascii="Times New Roman" w:eastAsia="Calibri" w:hAnsi="Times New Roman" w:cs="Times New Roman"/>
                <w:sz w:val="24"/>
              </w:rPr>
              <w:t xml:space="preserve"> Sukurta 18 koncertinių filmukų, kurių peržiūrų buvo 11 tūkst</w:t>
            </w:r>
            <w:r w:rsidR="005437A0" w:rsidRPr="00D36A03">
              <w:rPr>
                <w:rFonts w:ascii="Times New Roman" w:eastAsia="Calibri" w:hAnsi="Times New Roman" w:cs="Times New Roman"/>
                <w:sz w:val="24"/>
              </w:rPr>
              <w:t>.</w:t>
            </w:r>
          </w:p>
          <w:p w14:paraId="2057E410" w14:textId="733520CE" w:rsidR="00C02E87" w:rsidRPr="00D36A03" w:rsidRDefault="00BB2012"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1.2.2.2</w:t>
            </w:r>
            <w:r w:rsidR="004C7A26" w:rsidRPr="00D36A03">
              <w:rPr>
                <w:rFonts w:ascii="Times New Roman" w:eastAsia="Times New Roman" w:hAnsi="Times New Roman" w:cs="Times New Roman"/>
                <w:sz w:val="24"/>
                <w:szCs w:val="24"/>
                <w:lang w:eastAsia="lt-LT"/>
              </w:rPr>
              <w:t>.1. 36</w:t>
            </w:r>
            <w:r w:rsidR="00C02E87" w:rsidRPr="00D36A03">
              <w:rPr>
                <w:rFonts w:ascii="Times New Roman" w:eastAsia="Times New Roman" w:hAnsi="Times New Roman" w:cs="Times New Roman"/>
                <w:sz w:val="24"/>
                <w:szCs w:val="24"/>
                <w:lang w:eastAsia="lt-LT"/>
              </w:rPr>
              <w:t xml:space="preserve">%. </w:t>
            </w:r>
            <w:r w:rsidRPr="00D36A03">
              <w:rPr>
                <w:rFonts w:ascii="Times New Roman" w:eastAsia="Times New Roman" w:hAnsi="Times New Roman" w:cs="Times New Roman"/>
                <w:sz w:val="24"/>
                <w:szCs w:val="24"/>
                <w:lang w:eastAsia="lt-LT"/>
              </w:rPr>
              <w:t xml:space="preserve">mokyklos mokinių pasirodė </w:t>
            </w:r>
            <w:r w:rsidR="00C02E87" w:rsidRPr="00D36A03">
              <w:rPr>
                <w:rFonts w:ascii="Times New Roman" w:eastAsia="Times New Roman" w:hAnsi="Times New Roman" w:cs="Times New Roman"/>
                <w:sz w:val="24"/>
                <w:szCs w:val="24"/>
                <w:lang w:eastAsia="lt-LT"/>
              </w:rPr>
              <w:t xml:space="preserve">koncertuose </w:t>
            </w:r>
            <w:r w:rsidR="004C7A26" w:rsidRPr="00D36A03">
              <w:rPr>
                <w:rFonts w:ascii="Times New Roman" w:eastAsia="Times New Roman" w:hAnsi="Times New Roman" w:cs="Times New Roman"/>
                <w:sz w:val="24"/>
                <w:szCs w:val="24"/>
                <w:lang w:eastAsia="lt-LT"/>
              </w:rPr>
              <w:t xml:space="preserve">muzikuodami gyvai, o </w:t>
            </w:r>
            <w:r w:rsidR="00B7373C" w:rsidRPr="00D36A03">
              <w:rPr>
                <w:rFonts w:ascii="Times New Roman" w:eastAsia="Times New Roman" w:hAnsi="Times New Roman" w:cs="Times New Roman"/>
                <w:sz w:val="24"/>
                <w:szCs w:val="24"/>
                <w:lang w:eastAsia="lt-LT"/>
              </w:rPr>
              <w:t xml:space="preserve">karantino metu </w:t>
            </w:r>
            <w:r w:rsidR="004C7A26" w:rsidRPr="00D36A03">
              <w:rPr>
                <w:rFonts w:ascii="Times New Roman" w:eastAsia="Times New Roman" w:hAnsi="Times New Roman" w:cs="Times New Roman"/>
                <w:sz w:val="24"/>
                <w:szCs w:val="24"/>
                <w:lang w:eastAsia="lt-LT"/>
              </w:rPr>
              <w:t>nuotoliniu būdu</w:t>
            </w:r>
            <w:r w:rsidRPr="00D36A03">
              <w:rPr>
                <w:rFonts w:ascii="Times New Roman" w:eastAsia="Times New Roman" w:hAnsi="Times New Roman" w:cs="Times New Roman"/>
                <w:sz w:val="24"/>
                <w:szCs w:val="24"/>
                <w:lang w:eastAsia="lt-LT"/>
              </w:rPr>
              <w:t xml:space="preserve"> per </w:t>
            </w:r>
            <w:r w:rsidRPr="00D36A03">
              <w:rPr>
                <w:rFonts w:ascii="Times New Roman" w:eastAsia="Calibri" w:hAnsi="Times New Roman" w:cs="Times New Roman"/>
                <w:sz w:val="24"/>
              </w:rPr>
              <w:t>Facebook paskyrą</w:t>
            </w:r>
            <w:r w:rsidR="00B7373C" w:rsidRPr="00D36A03">
              <w:rPr>
                <w:rFonts w:ascii="Times New Roman" w:eastAsia="Calibri" w:hAnsi="Times New Roman" w:cs="Times New Roman"/>
                <w:sz w:val="24"/>
              </w:rPr>
              <w:t>.</w:t>
            </w:r>
          </w:p>
          <w:p w14:paraId="66D50557" w14:textId="7D371AF1"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1.2.3.1.1.</w:t>
            </w:r>
            <w:r w:rsidR="00F90490" w:rsidRPr="00D36A03">
              <w:rPr>
                <w:rFonts w:ascii="Times New Roman" w:eastAsia="Times New Roman" w:hAnsi="Times New Roman" w:cs="Times New Roman"/>
                <w:sz w:val="24"/>
                <w:szCs w:val="24"/>
                <w:lang w:eastAsia="lt-LT"/>
              </w:rPr>
              <w:t xml:space="preserve"> Surengti 32 renginiai ir koncertai.</w:t>
            </w:r>
          </w:p>
          <w:p w14:paraId="153AB80B"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08B344E2" w14:textId="27E41E72" w:rsidR="00C02E87" w:rsidRPr="00D36A03" w:rsidRDefault="002C7A78"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1.2.4.1.1. 77</w:t>
            </w:r>
            <w:r w:rsidR="00C02E87" w:rsidRPr="00D36A03">
              <w:rPr>
                <w:rFonts w:ascii="Times New Roman" w:eastAsia="Times New Roman" w:hAnsi="Times New Roman" w:cs="Times New Roman"/>
                <w:sz w:val="24"/>
                <w:szCs w:val="24"/>
                <w:lang w:eastAsia="lt-LT"/>
              </w:rPr>
              <w:t>% mokinių</w:t>
            </w:r>
            <w:r w:rsidR="00C87821" w:rsidRPr="00D36A03">
              <w:rPr>
                <w:rFonts w:ascii="Times New Roman" w:eastAsia="Times New Roman" w:hAnsi="Times New Roman" w:cs="Times New Roman"/>
                <w:sz w:val="24"/>
                <w:szCs w:val="24"/>
                <w:lang w:eastAsia="lt-LT"/>
              </w:rPr>
              <w:t xml:space="preserve"> pasirodė</w:t>
            </w:r>
            <w:r w:rsidR="00C02E87" w:rsidRPr="00D36A03">
              <w:rPr>
                <w:rFonts w:ascii="Times New Roman" w:eastAsia="Times New Roman" w:hAnsi="Times New Roman" w:cs="Times New Roman"/>
                <w:sz w:val="24"/>
                <w:szCs w:val="24"/>
                <w:lang w:eastAsia="lt-LT"/>
              </w:rPr>
              <w:t xml:space="preserve"> mokykloje </w:t>
            </w:r>
            <w:r w:rsidRPr="00D36A03">
              <w:rPr>
                <w:rFonts w:ascii="Times New Roman" w:eastAsia="Times New Roman" w:hAnsi="Times New Roman" w:cs="Times New Roman"/>
                <w:sz w:val="24"/>
                <w:szCs w:val="24"/>
                <w:lang w:eastAsia="lt-LT"/>
              </w:rPr>
              <w:t>ir</w:t>
            </w:r>
            <w:r w:rsidR="00C87821" w:rsidRPr="00D36A03">
              <w:rPr>
                <w:rFonts w:ascii="Times New Roman" w:eastAsia="Times New Roman" w:hAnsi="Times New Roman" w:cs="Times New Roman"/>
                <w:sz w:val="24"/>
                <w:szCs w:val="24"/>
                <w:lang w:eastAsia="lt-LT"/>
              </w:rPr>
              <w:t xml:space="preserve"> per </w:t>
            </w:r>
            <w:r w:rsidR="00C87821" w:rsidRPr="00D36A03">
              <w:rPr>
                <w:rFonts w:ascii="Times New Roman" w:eastAsia="Calibri" w:hAnsi="Times New Roman" w:cs="Times New Roman"/>
                <w:sz w:val="24"/>
              </w:rPr>
              <w:t>Facebook paskyrą</w:t>
            </w:r>
            <w:r w:rsidR="00C87821" w:rsidRPr="00D36A03">
              <w:rPr>
                <w:rFonts w:ascii="Times New Roman" w:eastAsia="Times New Roman" w:hAnsi="Times New Roman" w:cs="Times New Roman"/>
                <w:sz w:val="24"/>
                <w:szCs w:val="24"/>
                <w:lang w:eastAsia="lt-LT"/>
              </w:rPr>
              <w:t xml:space="preserve"> </w:t>
            </w:r>
            <w:r w:rsidR="00C02E87" w:rsidRPr="00D36A03">
              <w:rPr>
                <w:rFonts w:ascii="Times New Roman" w:eastAsia="Times New Roman" w:hAnsi="Times New Roman" w:cs="Times New Roman"/>
                <w:sz w:val="24"/>
                <w:szCs w:val="24"/>
                <w:lang w:eastAsia="lt-LT"/>
              </w:rPr>
              <w:t>vykusiuose koncertuose</w:t>
            </w:r>
            <w:r w:rsidR="00C87821" w:rsidRPr="00D36A03">
              <w:rPr>
                <w:rFonts w:ascii="Times New Roman" w:eastAsia="Times New Roman" w:hAnsi="Times New Roman" w:cs="Times New Roman"/>
                <w:sz w:val="24"/>
                <w:szCs w:val="24"/>
                <w:lang w:eastAsia="lt-LT"/>
              </w:rPr>
              <w:t xml:space="preserve">. </w:t>
            </w:r>
          </w:p>
          <w:p w14:paraId="60663F22" w14:textId="77777777" w:rsidR="00C87821" w:rsidRPr="00D36A03" w:rsidRDefault="00C87821" w:rsidP="007906B0">
            <w:pPr>
              <w:spacing w:after="0" w:line="254" w:lineRule="atLeast"/>
              <w:rPr>
                <w:rFonts w:ascii="Times New Roman" w:eastAsia="Times New Roman" w:hAnsi="Times New Roman" w:cs="Times New Roman"/>
                <w:sz w:val="24"/>
                <w:szCs w:val="24"/>
                <w:lang w:eastAsia="lt-LT"/>
              </w:rPr>
            </w:pPr>
          </w:p>
          <w:p w14:paraId="4D90DB8F" w14:textId="4AB6FA04"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1.2.5.1.1. </w:t>
            </w:r>
            <w:r w:rsidR="002C7A78" w:rsidRPr="00D36A03">
              <w:rPr>
                <w:rFonts w:ascii="Times New Roman" w:eastAsia="Times New Roman" w:hAnsi="Times New Roman" w:cs="Times New Roman"/>
                <w:sz w:val="24"/>
                <w:szCs w:val="24"/>
                <w:lang w:eastAsia="lt-LT"/>
              </w:rPr>
              <w:t>Mokyklos darbuotojai dalyvavo 65</w:t>
            </w:r>
            <w:r w:rsidRPr="00D36A03">
              <w:rPr>
                <w:rFonts w:ascii="Times New Roman" w:eastAsia="Times New Roman" w:hAnsi="Times New Roman" w:cs="Times New Roman"/>
                <w:sz w:val="24"/>
                <w:szCs w:val="24"/>
                <w:lang w:eastAsia="lt-LT"/>
              </w:rPr>
              <w:t xml:space="preserve"> kvalifikacijos kėlimo seminaruose.</w:t>
            </w:r>
          </w:p>
        </w:tc>
      </w:tr>
      <w:tr w:rsidR="00447938" w:rsidRPr="00D36A03" w14:paraId="6B43866A" w14:textId="77777777" w:rsidTr="007906B0">
        <w:trPr>
          <w:trHeight w:val="1329"/>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E1460D" w14:textId="77777777" w:rsidR="00C02E87" w:rsidRPr="00D36A03" w:rsidRDefault="00C02E87" w:rsidP="007906B0">
            <w:pPr>
              <w:tabs>
                <w:tab w:val="left" w:pos="484"/>
              </w:tabs>
              <w:spacing w:after="0" w:line="254" w:lineRule="atLeast"/>
              <w:contextualSpacing/>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lastRenderedPageBreak/>
              <w:t xml:space="preserve"> 2.  Tikslas: Gerinti  mokyklos materialinę, techninę ir mokymo bazę bei didinti energetinį efektyvumą.</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94ECB"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609511"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tc>
      </w:tr>
      <w:tr w:rsidR="00447938" w:rsidRPr="00D36A03" w14:paraId="07BE34CF" w14:textId="77777777" w:rsidTr="007906B0">
        <w:trPr>
          <w:trHeight w:val="1246"/>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8772A" w14:textId="77777777" w:rsidR="00C02E87" w:rsidRPr="00D36A03" w:rsidRDefault="00C02E87" w:rsidP="007906B0">
            <w:pPr>
              <w:tabs>
                <w:tab w:val="left" w:pos="484"/>
              </w:tabs>
              <w:spacing w:after="0" w:line="254" w:lineRule="atLeast"/>
              <w:contextualSpacing/>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 xml:space="preserve">Uždavinys: </w:t>
            </w:r>
          </w:p>
          <w:p w14:paraId="4650340A" w14:textId="77777777" w:rsidR="00C02E87" w:rsidRPr="00D36A03" w:rsidRDefault="00C02E87" w:rsidP="007906B0">
            <w:pPr>
              <w:tabs>
                <w:tab w:val="left" w:pos="484"/>
              </w:tabs>
              <w:spacing w:after="0" w:line="254" w:lineRule="atLeast"/>
              <w:contextualSpacing/>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sz w:val="24"/>
                <w:szCs w:val="24"/>
                <w:lang w:eastAsia="lt-LT"/>
              </w:rPr>
              <w:t xml:space="preserve">2.1. Modernizuoti ir atnaujinti mokyklos mokymo bazę. </w:t>
            </w:r>
          </w:p>
          <w:p w14:paraId="0DE93CCD" w14:textId="77777777" w:rsidR="00C02E87" w:rsidRPr="00D36A03" w:rsidRDefault="00C02E87" w:rsidP="007906B0">
            <w:pPr>
              <w:spacing w:after="0" w:line="254" w:lineRule="atLeast"/>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Priemonės:</w:t>
            </w:r>
          </w:p>
          <w:p w14:paraId="47CE3DCB" w14:textId="290FE87E" w:rsidR="00C02E87" w:rsidRPr="00D36A03" w:rsidRDefault="00280A36" w:rsidP="007906B0">
            <w:pPr>
              <w:tabs>
                <w:tab w:val="left" w:pos="626"/>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2.1.1. Naujų mokymo</w:t>
            </w:r>
            <w:r w:rsidR="00C02E87" w:rsidRPr="00D36A03">
              <w:rPr>
                <w:rFonts w:ascii="Times New Roman" w:eastAsia="Times New Roman" w:hAnsi="Times New Roman" w:cs="Times New Roman"/>
                <w:sz w:val="24"/>
                <w:szCs w:val="24"/>
                <w:lang w:eastAsia="lt-LT"/>
              </w:rPr>
              <w:t xml:space="preserve"> priemonių ir muzikinio inventoriaus įsigijimas.</w:t>
            </w:r>
          </w:p>
          <w:p w14:paraId="4E256CDC" w14:textId="77777777" w:rsidR="00C02E87" w:rsidRPr="00D36A03"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0CCE2524" w14:textId="77777777" w:rsidR="00C02E87" w:rsidRPr="00D36A03"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5B739B29" w14:textId="77777777" w:rsidR="00C02E87" w:rsidRPr="00D36A03"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7D145FDD" w14:textId="77777777" w:rsidR="00C02E87" w:rsidRPr="00D36A03"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270D3587" w14:textId="77777777" w:rsidR="00280A36" w:rsidRPr="00D36A03" w:rsidRDefault="00846902" w:rsidP="007906B0">
            <w:pPr>
              <w:tabs>
                <w:tab w:val="left" w:pos="626"/>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 </w:t>
            </w:r>
          </w:p>
          <w:p w14:paraId="11AE97AD" w14:textId="4ADF1854" w:rsidR="00C02E87" w:rsidRPr="00D36A03" w:rsidRDefault="00846902" w:rsidP="007906B0">
            <w:pPr>
              <w:tabs>
                <w:tab w:val="left" w:pos="626"/>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2.1.2</w:t>
            </w:r>
            <w:r w:rsidR="00C02E87" w:rsidRPr="00D36A03">
              <w:rPr>
                <w:rFonts w:ascii="Times New Roman" w:eastAsia="Times New Roman" w:hAnsi="Times New Roman" w:cs="Times New Roman"/>
                <w:sz w:val="24"/>
                <w:szCs w:val="24"/>
                <w:lang w:eastAsia="lt-LT"/>
              </w:rPr>
              <w:t>. Mokyklos inventoriaus įsigijimas.</w:t>
            </w:r>
          </w:p>
          <w:p w14:paraId="71FD7B05" w14:textId="77777777" w:rsidR="00C02E87" w:rsidRPr="00D36A03"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24657158" w14:textId="77777777" w:rsidR="00C02E87" w:rsidRPr="00D36A03"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62BA00A1" w14:textId="77777777" w:rsidR="00C02E87" w:rsidRPr="00D36A03" w:rsidRDefault="00C02E87" w:rsidP="007906B0">
            <w:pPr>
              <w:tabs>
                <w:tab w:val="left" w:pos="626"/>
              </w:tabs>
              <w:spacing w:after="0" w:line="254" w:lineRule="atLeast"/>
              <w:ind w:left="59"/>
              <w:contextualSpacing/>
              <w:rPr>
                <w:rFonts w:ascii="Times New Roman" w:eastAsia="Times New Roman" w:hAnsi="Times New Roman" w:cs="Times New Roman"/>
                <w:sz w:val="24"/>
                <w:szCs w:val="24"/>
                <w:lang w:eastAsia="lt-LT"/>
              </w:rPr>
            </w:pPr>
          </w:p>
          <w:p w14:paraId="14B6FB28" w14:textId="77777777" w:rsidR="00C02E87" w:rsidRPr="00D36A03" w:rsidRDefault="00C02E87" w:rsidP="007906B0">
            <w:pPr>
              <w:tabs>
                <w:tab w:val="left" w:pos="626"/>
              </w:tabs>
              <w:spacing w:after="0" w:line="254" w:lineRule="atLeast"/>
              <w:ind w:left="59"/>
              <w:contextualSpacing/>
              <w:rPr>
                <w:rFonts w:ascii="Times New Roman" w:eastAsia="Times New Roman" w:hAnsi="Times New Roman" w:cs="Times New Roman"/>
                <w:sz w:val="24"/>
                <w:szCs w:val="24"/>
                <w:lang w:eastAsia="lt-LT"/>
              </w:rPr>
            </w:pPr>
          </w:p>
          <w:p w14:paraId="4ACDD8C4" w14:textId="77777777" w:rsidR="00C02E87" w:rsidRPr="00D36A03"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18D53179" w14:textId="148699A4" w:rsidR="00C02E87" w:rsidRPr="00D36A03" w:rsidRDefault="009F396F" w:rsidP="007906B0">
            <w:pPr>
              <w:tabs>
                <w:tab w:val="left" w:pos="342"/>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2.1.3</w:t>
            </w:r>
            <w:r w:rsidR="00C02E87" w:rsidRPr="00D36A03">
              <w:rPr>
                <w:rFonts w:ascii="Times New Roman" w:eastAsia="Times New Roman" w:hAnsi="Times New Roman" w:cs="Times New Roman"/>
                <w:sz w:val="24"/>
                <w:szCs w:val="24"/>
                <w:lang w:eastAsia="lt-LT"/>
              </w:rPr>
              <w:t>.  Kompiuterinės įrangos įsigijimas.</w:t>
            </w:r>
          </w:p>
          <w:p w14:paraId="45D7BA56" w14:textId="77777777" w:rsidR="00C02E87" w:rsidRPr="00D36A03"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p w14:paraId="001444BF" w14:textId="77777777" w:rsidR="00C02E87" w:rsidRPr="00D36A03" w:rsidRDefault="00C02E87" w:rsidP="007906B0">
            <w:pPr>
              <w:tabs>
                <w:tab w:val="left" w:pos="342"/>
              </w:tabs>
              <w:spacing w:after="0" w:line="254" w:lineRule="atLeast"/>
              <w:contextualSpacing/>
              <w:rPr>
                <w:rFonts w:ascii="Times New Roman" w:eastAsia="Times New Roman" w:hAnsi="Times New Roman" w:cs="Times New Roman"/>
                <w:b/>
                <w:sz w:val="24"/>
                <w:szCs w:val="24"/>
                <w:lang w:eastAsia="lt-LT"/>
              </w:rPr>
            </w:pPr>
          </w:p>
          <w:p w14:paraId="31316163" w14:textId="034894AA" w:rsidR="00C02E87" w:rsidRPr="00D36A03"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b/>
                <w:sz w:val="24"/>
                <w:szCs w:val="24"/>
                <w:lang w:eastAsia="lt-LT"/>
              </w:rPr>
              <w:t>Uždavinys:</w:t>
            </w:r>
            <w:r w:rsidRPr="00D36A03">
              <w:rPr>
                <w:rFonts w:ascii="Times New Roman" w:eastAsia="Times New Roman" w:hAnsi="Times New Roman" w:cs="Times New Roman"/>
                <w:sz w:val="24"/>
                <w:szCs w:val="24"/>
                <w:lang w:eastAsia="lt-LT"/>
              </w:rPr>
              <w:t xml:space="preserve"> </w:t>
            </w:r>
          </w:p>
          <w:p w14:paraId="4E71CE75" w14:textId="77777777" w:rsidR="00C02E87" w:rsidRPr="00D36A03"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2.2. </w:t>
            </w:r>
            <w:r w:rsidR="00A359A0" w:rsidRPr="00D36A03">
              <w:rPr>
                <w:rFonts w:ascii="Times New Roman" w:eastAsia="Times New Roman" w:hAnsi="Times New Roman" w:cs="Times New Roman"/>
                <w:sz w:val="24"/>
                <w:szCs w:val="24"/>
                <w:lang w:eastAsia="lt-LT"/>
              </w:rPr>
              <w:t>Pabaigti m</w:t>
            </w:r>
            <w:r w:rsidRPr="00D36A03">
              <w:rPr>
                <w:rFonts w:ascii="Times New Roman" w:eastAsia="Times New Roman" w:hAnsi="Times New Roman" w:cs="Times New Roman"/>
                <w:sz w:val="24"/>
                <w:szCs w:val="24"/>
                <w:lang w:eastAsia="lt-LT"/>
              </w:rPr>
              <w:t>odernizuoti edukacines aplinkas.</w:t>
            </w:r>
          </w:p>
          <w:p w14:paraId="7F0A40E2" w14:textId="77777777" w:rsidR="00C02E87" w:rsidRPr="00D36A03" w:rsidRDefault="00C02E87" w:rsidP="007906B0">
            <w:pPr>
              <w:tabs>
                <w:tab w:val="left" w:pos="342"/>
              </w:tabs>
              <w:spacing w:after="0" w:line="254" w:lineRule="atLeast"/>
              <w:contextualSpacing/>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Priemonės:</w:t>
            </w:r>
          </w:p>
          <w:p w14:paraId="47680AE6" w14:textId="77777777" w:rsidR="00C02E87" w:rsidRPr="00D36A03"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2.2.1.</w:t>
            </w:r>
            <w:r w:rsidR="009F396F" w:rsidRPr="00D36A03">
              <w:rPr>
                <w:rFonts w:ascii="Times New Roman" w:eastAsia="Times New Roman" w:hAnsi="Times New Roman" w:cs="Times New Roman"/>
                <w:sz w:val="24"/>
                <w:szCs w:val="24"/>
                <w:lang w:eastAsia="lt-LT"/>
              </w:rPr>
              <w:t xml:space="preserve"> Pakabinamų lubų penkiose mokomosiose patalpose įrengimas.</w:t>
            </w:r>
          </w:p>
          <w:p w14:paraId="7D76E980" w14:textId="77777777" w:rsidR="00C02E87" w:rsidRPr="00D36A03"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p w14:paraId="55E8CC6F" w14:textId="77777777" w:rsidR="00C02E87" w:rsidRPr="00D36A03"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p w14:paraId="5EF79EC1" w14:textId="77777777" w:rsidR="00C02E87" w:rsidRPr="00D36A03"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p w14:paraId="5C92498C" w14:textId="059357F5" w:rsidR="00C02E87" w:rsidRPr="00D36A03" w:rsidRDefault="0017574E" w:rsidP="007906B0">
            <w:pPr>
              <w:tabs>
                <w:tab w:val="left" w:pos="342"/>
              </w:tabs>
              <w:spacing w:after="0" w:line="254" w:lineRule="atLeast"/>
              <w:contextualSpacing/>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 </w:t>
            </w:r>
          </w:p>
          <w:p w14:paraId="24BD9644" w14:textId="7902912B" w:rsidR="00C02E87" w:rsidRPr="00D36A03"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3A7776"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1605ABA8"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729711F0"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28981016"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6CADE50B"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2.1.1.1. Mokinių saviraiškos poreikių tenkinimui </w:t>
            </w:r>
            <w:r w:rsidR="009F396F" w:rsidRPr="00D36A03">
              <w:rPr>
                <w:rFonts w:ascii="Times New Roman" w:eastAsia="Times New Roman" w:hAnsi="Times New Roman" w:cs="Times New Roman"/>
                <w:sz w:val="24"/>
                <w:szCs w:val="24"/>
                <w:lang w:eastAsia="lt-LT"/>
              </w:rPr>
              <w:t xml:space="preserve">bus </w:t>
            </w:r>
            <w:r w:rsidRPr="00D36A03">
              <w:rPr>
                <w:rFonts w:ascii="Times New Roman" w:eastAsia="Times New Roman" w:hAnsi="Times New Roman" w:cs="Times New Roman"/>
                <w:sz w:val="24"/>
                <w:szCs w:val="24"/>
                <w:lang w:eastAsia="lt-LT"/>
              </w:rPr>
              <w:t>įsigyta modernių</w:t>
            </w:r>
            <w:r w:rsidR="00846902" w:rsidRPr="00D36A03">
              <w:rPr>
                <w:rFonts w:ascii="Times New Roman" w:eastAsia="Times New Roman" w:hAnsi="Times New Roman" w:cs="Times New Roman"/>
                <w:sz w:val="24"/>
                <w:szCs w:val="24"/>
                <w:lang w:eastAsia="lt-LT"/>
              </w:rPr>
              <w:t xml:space="preserve">, šiuolaikinių mokymo priemonių ir </w:t>
            </w:r>
            <w:r w:rsidRPr="00D36A03">
              <w:rPr>
                <w:rFonts w:ascii="Times New Roman" w:eastAsia="Times New Roman" w:hAnsi="Times New Roman" w:cs="Times New Roman"/>
                <w:sz w:val="24"/>
                <w:szCs w:val="24"/>
                <w:lang w:eastAsia="lt-LT"/>
              </w:rPr>
              <w:t>muzikinio  mokymo inventoriaus.</w:t>
            </w:r>
          </w:p>
          <w:p w14:paraId="6638DB05" w14:textId="77777777" w:rsidR="00846902" w:rsidRPr="00D36A03" w:rsidRDefault="00846902" w:rsidP="007906B0">
            <w:pPr>
              <w:spacing w:after="0" w:line="254" w:lineRule="atLeast"/>
              <w:rPr>
                <w:rFonts w:ascii="Times New Roman" w:eastAsia="Times New Roman" w:hAnsi="Times New Roman" w:cs="Times New Roman"/>
                <w:sz w:val="24"/>
                <w:szCs w:val="24"/>
                <w:lang w:eastAsia="lt-LT"/>
              </w:rPr>
            </w:pPr>
          </w:p>
          <w:p w14:paraId="64124B1D" w14:textId="77777777" w:rsidR="00280A36" w:rsidRPr="00D36A03" w:rsidRDefault="00280A36" w:rsidP="007906B0">
            <w:pPr>
              <w:spacing w:after="0" w:line="254" w:lineRule="atLeast"/>
              <w:rPr>
                <w:rFonts w:ascii="Times New Roman" w:eastAsia="Times New Roman" w:hAnsi="Times New Roman" w:cs="Times New Roman"/>
                <w:sz w:val="24"/>
                <w:szCs w:val="24"/>
                <w:lang w:eastAsia="lt-LT"/>
              </w:rPr>
            </w:pPr>
          </w:p>
          <w:p w14:paraId="2E372AC1" w14:textId="69EAD829" w:rsidR="00C02E87" w:rsidRPr="00D36A03" w:rsidRDefault="00846902"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2.1.2</w:t>
            </w:r>
            <w:r w:rsidR="00C02E87" w:rsidRPr="00D36A03">
              <w:rPr>
                <w:rFonts w:ascii="Times New Roman" w:eastAsia="Times New Roman" w:hAnsi="Times New Roman" w:cs="Times New Roman"/>
                <w:sz w:val="24"/>
                <w:szCs w:val="24"/>
                <w:lang w:eastAsia="lt-LT"/>
              </w:rPr>
              <w:t>.1. Palankių sąlygų mokinių saviraiškos poreikių tenkinimui,  saugių ir sveikų</w:t>
            </w:r>
          </w:p>
          <w:p w14:paraId="15700316" w14:textId="1E26E6CB"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mokinių </w:t>
            </w:r>
            <w:r w:rsidR="002A13A9" w:rsidRPr="00D36A03">
              <w:rPr>
                <w:rFonts w:ascii="Times New Roman" w:eastAsia="Times New Roman" w:hAnsi="Times New Roman" w:cs="Times New Roman"/>
                <w:sz w:val="24"/>
                <w:szCs w:val="24"/>
                <w:lang w:eastAsia="lt-LT"/>
              </w:rPr>
              <w:t xml:space="preserve">ir mokytojų </w:t>
            </w:r>
            <w:r w:rsidRPr="00D36A03">
              <w:rPr>
                <w:rFonts w:ascii="Times New Roman" w:eastAsia="Times New Roman" w:hAnsi="Times New Roman" w:cs="Times New Roman"/>
                <w:sz w:val="24"/>
                <w:szCs w:val="24"/>
                <w:lang w:eastAsia="lt-LT"/>
              </w:rPr>
              <w:t>darb</w:t>
            </w:r>
            <w:r w:rsidR="002A13A9" w:rsidRPr="00D36A03">
              <w:rPr>
                <w:rFonts w:ascii="Times New Roman" w:eastAsia="Times New Roman" w:hAnsi="Times New Roman" w:cs="Times New Roman"/>
                <w:sz w:val="24"/>
                <w:szCs w:val="24"/>
                <w:lang w:eastAsia="lt-LT"/>
              </w:rPr>
              <w:t xml:space="preserve">o sąlygų užtikrinimui </w:t>
            </w:r>
            <w:r w:rsidR="009F396F" w:rsidRPr="00D36A03">
              <w:rPr>
                <w:rFonts w:ascii="Times New Roman" w:eastAsia="Times New Roman" w:hAnsi="Times New Roman" w:cs="Times New Roman"/>
                <w:sz w:val="24"/>
                <w:szCs w:val="24"/>
                <w:lang w:eastAsia="lt-LT"/>
              </w:rPr>
              <w:t xml:space="preserve">bus </w:t>
            </w:r>
            <w:r w:rsidR="00DA43D3" w:rsidRPr="00D36A03">
              <w:rPr>
                <w:rFonts w:ascii="Times New Roman" w:eastAsia="Times New Roman" w:hAnsi="Times New Roman" w:cs="Times New Roman"/>
                <w:sz w:val="24"/>
                <w:szCs w:val="24"/>
                <w:lang w:eastAsia="lt-LT"/>
              </w:rPr>
              <w:t>nupirkta 15</w:t>
            </w:r>
            <w:r w:rsidRPr="00D36A03">
              <w:rPr>
                <w:rFonts w:ascii="Times New Roman" w:eastAsia="Times New Roman" w:hAnsi="Times New Roman" w:cs="Times New Roman"/>
                <w:sz w:val="24"/>
                <w:szCs w:val="24"/>
                <w:lang w:eastAsia="lt-LT"/>
              </w:rPr>
              <w:t xml:space="preserve"> vnt. mokyklos inventoriaus.</w:t>
            </w:r>
          </w:p>
          <w:p w14:paraId="13D50C90" w14:textId="6A8DA52C" w:rsidR="00C02E87" w:rsidRPr="00D36A03" w:rsidRDefault="009F396F"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2.1.3</w:t>
            </w:r>
            <w:r w:rsidR="00C02E87" w:rsidRPr="00D36A03">
              <w:rPr>
                <w:rFonts w:ascii="Times New Roman" w:eastAsia="Times New Roman" w:hAnsi="Times New Roman" w:cs="Times New Roman"/>
                <w:sz w:val="24"/>
                <w:szCs w:val="24"/>
                <w:lang w:eastAsia="lt-LT"/>
              </w:rPr>
              <w:t xml:space="preserve">.1.Efektyviam ir šiuolaikiškam mokyklos darbui užtikrinti </w:t>
            </w:r>
            <w:r w:rsidRPr="00D36A03">
              <w:rPr>
                <w:rFonts w:ascii="Times New Roman" w:eastAsia="Times New Roman" w:hAnsi="Times New Roman" w:cs="Times New Roman"/>
                <w:sz w:val="24"/>
                <w:szCs w:val="24"/>
                <w:lang w:eastAsia="lt-LT"/>
              </w:rPr>
              <w:t xml:space="preserve">bus </w:t>
            </w:r>
            <w:r w:rsidR="00C02E87" w:rsidRPr="00D36A03">
              <w:rPr>
                <w:rFonts w:ascii="Times New Roman" w:eastAsia="Times New Roman" w:hAnsi="Times New Roman" w:cs="Times New Roman"/>
                <w:sz w:val="24"/>
                <w:szCs w:val="24"/>
                <w:lang w:eastAsia="lt-LT"/>
              </w:rPr>
              <w:t>nupirk</w:t>
            </w:r>
            <w:r w:rsidR="001C2611" w:rsidRPr="00D36A03">
              <w:rPr>
                <w:rFonts w:ascii="Times New Roman" w:eastAsia="Times New Roman" w:hAnsi="Times New Roman" w:cs="Times New Roman"/>
                <w:sz w:val="24"/>
                <w:szCs w:val="24"/>
                <w:lang w:eastAsia="lt-LT"/>
              </w:rPr>
              <w:t>ti 6</w:t>
            </w:r>
            <w:r w:rsidR="00A359A0" w:rsidRPr="00D36A03">
              <w:rPr>
                <w:rFonts w:ascii="Times New Roman" w:eastAsia="Times New Roman" w:hAnsi="Times New Roman" w:cs="Times New Roman"/>
                <w:sz w:val="24"/>
                <w:szCs w:val="24"/>
                <w:lang w:eastAsia="lt-LT"/>
              </w:rPr>
              <w:t xml:space="preserve"> vnt. </w:t>
            </w:r>
            <w:r w:rsidR="001C2611" w:rsidRPr="00D36A03">
              <w:rPr>
                <w:rFonts w:ascii="Times New Roman" w:eastAsia="Times New Roman" w:hAnsi="Times New Roman" w:cs="Times New Roman"/>
                <w:sz w:val="24"/>
                <w:szCs w:val="24"/>
                <w:lang w:eastAsia="lt-LT"/>
              </w:rPr>
              <w:t xml:space="preserve">kompiuterinės įrangos.  </w:t>
            </w:r>
          </w:p>
          <w:p w14:paraId="08E7ABDF" w14:textId="77777777" w:rsidR="0017574E" w:rsidRPr="00D36A03" w:rsidRDefault="0017574E" w:rsidP="007906B0">
            <w:pPr>
              <w:spacing w:after="0" w:line="254" w:lineRule="atLeast"/>
              <w:rPr>
                <w:rFonts w:ascii="Times New Roman" w:eastAsia="Times New Roman" w:hAnsi="Times New Roman" w:cs="Times New Roman"/>
                <w:sz w:val="24"/>
                <w:szCs w:val="24"/>
                <w:lang w:eastAsia="lt-LT"/>
              </w:rPr>
            </w:pPr>
          </w:p>
          <w:p w14:paraId="74408558" w14:textId="77777777" w:rsidR="0017574E" w:rsidRPr="00D36A03" w:rsidRDefault="0017574E" w:rsidP="007906B0">
            <w:pPr>
              <w:spacing w:after="0" w:line="254" w:lineRule="atLeast"/>
              <w:rPr>
                <w:rFonts w:ascii="Times New Roman" w:eastAsia="Times New Roman" w:hAnsi="Times New Roman" w:cs="Times New Roman"/>
                <w:sz w:val="24"/>
                <w:szCs w:val="24"/>
                <w:lang w:eastAsia="lt-LT"/>
              </w:rPr>
            </w:pPr>
          </w:p>
          <w:p w14:paraId="2461FD9A" w14:textId="77777777" w:rsidR="0017574E" w:rsidRPr="00D36A03" w:rsidRDefault="0017574E" w:rsidP="007906B0">
            <w:pPr>
              <w:spacing w:after="0" w:line="254" w:lineRule="atLeast"/>
              <w:rPr>
                <w:rFonts w:ascii="Times New Roman" w:eastAsia="Times New Roman" w:hAnsi="Times New Roman" w:cs="Times New Roman"/>
                <w:sz w:val="24"/>
                <w:szCs w:val="24"/>
                <w:lang w:eastAsia="lt-LT"/>
              </w:rPr>
            </w:pPr>
          </w:p>
          <w:p w14:paraId="432CBCC9" w14:textId="77777777" w:rsidR="0017574E" w:rsidRPr="00D36A03" w:rsidRDefault="0017574E" w:rsidP="007906B0">
            <w:pPr>
              <w:spacing w:after="0" w:line="254" w:lineRule="atLeast"/>
              <w:rPr>
                <w:rFonts w:ascii="Times New Roman" w:eastAsia="Times New Roman" w:hAnsi="Times New Roman" w:cs="Times New Roman"/>
                <w:sz w:val="24"/>
                <w:szCs w:val="24"/>
                <w:lang w:eastAsia="lt-LT"/>
              </w:rPr>
            </w:pPr>
          </w:p>
          <w:p w14:paraId="1C06AE70" w14:textId="09ACBF1F"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2.2.1.1. </w:t>
            </w:r>
            <w:r w:rsidR="009F396F" w:rsidRPr="00D36A03">
              <w:rPr>
                <w:rFonts w:ascii="Times New Roman" w:eastAsia="Times New Roman" w:hAnsi="Times New Roman" w:cs="Times New Roman"/>
                <w:sz w:val="24"/>
                <w:szCs w:val="24"/>
                <w:lang w:eastAsia="lt-LT"/>
              </w:rPr>
              <w:t>Estetinio vaizdo ir patalpų apšvietimo pagerinimui bus įrengtos pakabinamos lubos su įmon</w:t>
            </w:r>
            <w:r w:rsidR="0017574E" w:rsidRPr="00D36A03">
              <w:rPr>
                <w:rFonts w:ascii="Times New Roman" w:eastAsia="Times New Roman" w:hAnsi="Times New Roman" w:cs="Times New Roman"/>
                <w:sz w:val="24"/>
                <w:szCs w:val="24"/>
                <w:lang w:eastAsia="lt-LT"/>
              </w:rPr>
              <w:t>tuotais lediniais šviestuvais 5</w:t>
            </w:r>
            <w:r w:rsidR="009F396F" w:rsidRPr="00D36A03">
              <w:rPr>
                <w:rFonts w:ascii="Times New Roman" w:eastAsia="Times New Roman" w:hAnsi="Times New Roman" w:cs="Times New Roman"/>
                <w:sz w:val="24"/>
                <w:szCs w:val="24"/>
                <w:lang w:eastAsia="lt-LT"/>
              </w:rPr>
              <w:t xml:space="preserve"> klasėse.</w:t>
            </w:r>
          </w:p>
          <w:p w14:paraId="27E3040B" w14:textId="77777777" w:rsidR="0017574E" w:rsidRPr="00D36A03" w:rsidRDefault="0017574E" w:rsidP="00F22B7F">
            <w:pPr>
              <w:spacing w:after="0" w:line="254" w:lineRule="atLeast"/>
              <w:rPr>
                <w:rFonts w:ascii="Times New Roman" w:eastAsia="Times New Roman" w:hAnsi="Times New Roman" w:cs="Times New Roman"/>
                <w:sz w:val="24"/>
                <w:szCs w:val="24"/>
                <w:lang w:eastAsia="lt-LT"/>
              </w:rPr>
            </w:pPr>
          </w:p>
          <w:p w14:paraId="475EB6BC" w14:textId="445F3E5F" w:rsidR="00C02E87" w:rsidRPr="00D36A03" w:rsidRDefault="00C02E87" w:rsidP="00F22B7F">
            <w:pPr>
              <w:spacing w:after="0" w:line="254" w:lineRule="atLeast"/>
              <w:rPr>
                <w:rFonts w:ascii="Times New Roman" w:eastAsia="Times New Roman" w:hAnsi="Times New Roman" w:cs="Times New Roman"/>
                <w:sz w:val="24"/>
                <w:szCs w:val="24"/>
                <w:lang w:eastAsia="lt-LT"/>
              </w:rPr>
            </w:pP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951F0B"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Mokykloje nuolat įsigyjama naujų mokymo, modernių ir šiuolaikinių ugdymo priemonių, muzikinio inventoriaus.</w:t>
            </w:r>
          </w:p>
          <w:p w14:paraId="4ED4AD2E" w14:textId="201119EB" w:rsidR="00846902" w:rsidRPr="00D36A03" w:rsidRDefault="00C02E87" w:rsidP="00846902">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2.1.1.1.1.</w:t>
            </w:r>
            <w:r w:rsidR="00280A36" w:rsidRPr="00D36A03">
              <w:rPr>
                <w:rFonts w:ascii="Times New Roman" w:eastAsia="Times New Roman" w:hAnsi="Times New Roman" w:cs="Times New Roman"/>
                <w:sz w:val="24"/>
                <w:szCs w:val="24"/>
                <w:lang w:eastAsia="lt-LT"/>
              </w:rPr>
              <w:t xml:space="preserve"> Nupirktas viena</w:t>
            </w:r>
            <w:r w:rsidR="00B76E6F" w:rsidRPr="00D36A03">
              <w:rPr>
                <w:rFonts w:ascii="Times New Roman" w:eastAsia="Times New Roman" w:hAnsi="Times New Roman" w:cs="Times New Roman"/>
                <w:sz w:val="24"/>
                <w:szCs w:val="24"/>
                <w:lang w:eastAsia="lt-LT"/>
              </w:rPr>
              <w:t xml:space="preserve">s komplektas skudučių </w:t>
            </w:r>
            <w:r w:rsidR="00280A36" w:rsidRPr="00D36A03">
              <w:rPr>
                <w:rFonts w:ascii="Times New Roman" w:eastAsia="Times New Roman" w:hAnsi="Times New Roman" w:cs="Times New Roman"/>
                <w:sz w:val="24"/>
                <w:szCs w:val="24"/>
                <w:lang w:eastAsia="lt-LT"/>
              </w:rPr>
              <w:t xml:space="preserve">pradėtai </w:t>
            </w:r>
            <w:r w:rsidR="00B76E6F" w:rsidRPr="00D36A03">
              <w:rPr>
                <w:rFonts w:ascii="Times New Roman" w:eastAsia="Times New Roman" w:hAnsi="Times New Roman" w:cs="Times New Roman"/>
                <w:sz w:val="24"/>
                <w:szCs w:val="24"/>
                <w:lang w:eastAsia="lt-LT"/>
              </w:rPr>
              <w:t xml:space="preserve">mokykloje </w:t>
            </w:r>
            <w:r w:rsidR="00DA43D3" w:rsidRPr="00D36A03">
              <w:rPr>
                <w:rFonts w:ascii="Times New Roman" w:eastAsia="Times New Roman" w:hAnsi="Times New Roman" w:cs="Times New Roman"/>
                <w:sz w:val="24"/>
                <w:szCs w:val="24"/>
                <w:lang w:eastAsia="lt-LT"/>
              </w:rPr>
              <w:t>vykdyti etnokultūros programai</w:t>
            </w:r>
            <w:r w:rsidR="00280A36" w:rsidRPr="00D36A03">
              <w:rPr>
                <w:rFonts w:ascii="Times New Roman" w:eastAsia="Times New Roman" w:hAnsi="Times New Roman" w:cs="Times New Roman"/>
                <w:sz w:val="24"/>
                <w:szCs w:val="24"/>
                <w:lang w:eastAsia="lt-LT"/>
              </w:rPr>
              <w:t xml:space="preserve">. </w:t>
            </w:r>
            <w:r w:rsidR="00B76E6F" w:rsidRPr="00D36A03">
              <w:rPr>
                <w:rFonts w:ascii="Times New Roman" w:eastAsia="Times New Roman" w:hAnsi="Times New Roman" w:cs="Times New Roman"/>
                <w:sz w:val="24"/>
                <w:szCs w:val="24"/>
                <w:lang w:eastAsia="lt-LT"/>
              </w:rPr>
              <w:t>Nupirkta 29 vnt. naujos muzikinės literatūros įvairiems instrumentams. Pagaminti 4 vnt. fortepijono klaviatūros maketų solfedžio kabinetams.</w:t>
            </w:r>
          </w:p>
          <w:p w14:paraId="5CE5FA7F" w14:textId="24BEA6DE" w:rsidR="00C02E87" w:rsidRPr="00D36A03" w:rsidRDefault="00846902"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2.1.2</w:t>
            </w:r>
            <w:r w:rsidR="00C02E87" w:rsidRPr="00D36A03">
              <w:rPr>
                <w:rFonts w:ascii="Times New Roman" w:eastAsia="Times New Roman" w:hAnsi="Times New Roman" w:cs="Times New Roman"/>
                <w:sz w:val="24"/>
                <w:szCs w:val="24"/>
                <w:lang w:eastAsia="lt-LT"/>
              </w:rPr>
              <w:t>.1.1.</w:t>
            </w:r>
            <w:r w:rsidR="00DA43D3" w:rsidRPr="00D36A03">
              <w:rPr>
                <w:rFonts w:ascii="Times New Roman" w:eastAsia="Times New Roman" w:hAnsi="Times New Roman" w:cs="Times New Roman"/>
                <w:sz w:val="24"/>
                <w:szCs w:val="24"/>
                <w:lang w:eastAsia="lt-LT"/>
              </w:rPr>
              <w:t xml:space="preserve"> Nupirkta ir sumontuota nauja rūbinės įranga. Dėl </w:t>
            </w:r>
            <w:r w:rsidR="001C2611" w:rsidRPr="00D36A03">
              <w:rPr>
                <w:rFonts w:ascii="Times New Roman" w:eastAsia="Times New Roman" w:hAnsi="Times New Roman" w:cs="Times New Roman"/>
                <w:sz w:val="24"/>
                <w:szCs w:val="24"/>
                <w:lang w:eastAsia="lt-LT"/>
              </w:rPr>
              <w:t xml:space="preserve">2021 metams mokyklai </w:t>
            </w:r>
            <w:r w:rsidR="00DA43D3" w:rsidRPr="00D36A03">
              <w:rPr>
                <w:rFonts w:ascii="Times New Roman" w:eastAsia="Times New Roman" w:hAnsi="Times New Roman" w:cs="Times New Roman"/>
                <w:sz w:val="24"/>
                <w:szCs w:val="24"/>
                <w:lang w:eastAsia="lt-LT"/>
              </w:rPr>
              <w:t>sumažinto biudžeto nebuvo pagaminti baldai</w:t>
            </w:r>
            <w:r w:rsidR="001C2611" w:rsidRPr="00D36A03">
              <w:rPr>
                <w:rFonts w:ascii="Times New Roman" w:eastAsia="Times New Roman" w:hAnsi="Times New Roman" w:cs="Times New Roman"/>
                <w:sz w:val="24"/>
                <w:szCs w:val="24"/>
                <w:lang w:eastAsia="lt-LT"/>
              </w:rPr>
              <w:t xml:space="preserve"> fonotekai </w:t>
            </w:r>
            <w:r w:rsidR="00065DBB">
              <w:rPr>
                <w:rFonts w:ascii="Times New Roman" w:eastAsia="Times New Roman" w:hAnsi="Times New Roman" w:cs="Times New Roman"/>
                <w:sz w:val="24"/>
                <w:szCs w:val="24"/>
                <w:lang w:eastAsia="lt-LT"/>
              </w:rPr>
              <w:t>garso ir vaizdo t</w:t>
            </w:r>
            <w:r w:rsidR="001C2611" w:rsidRPr="00D36A03">
              <w:rPr>
                <w:rFonts w:ascii="Times New Roman" w:eastAsia="Times New Roman" w:hAnsi="Times New Roman" w:cs="Times New Roman"/>
                <w:sz w:val="24"/>
                <w:szCs w:val="24"/>
                <w:lang w:eastAsia="lt-LT"/>
              </w:rPr>
              <w:t>echnikos sustatymui.</w:t>
            </w:r>
          </w:p>
          <w:p w14:paraId="5D3FB543" w14:textId="6E286354" w:rsidR="001C2611" w:rsidRPr="00D36A03" w:rsidRDefault="001C2611"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Nupirktas natų įrišimo aparatas.</w:t>
            </w:r>
          </w:p>
          <w:p w14:paraId="7DC7AF2D" w14:textId="38BFABA4" w:rsidR="00A359A0" w:rsidRPr="00D36A03" w:rsidRDefault="009F396F" w:rsidP="007906B0">
            <w:pPr>
              <w:spacing w:after="0" w:line="254" w:lineRule="atLeast"/>
              <w:rPr>
                <w:rFonts w:ascii="Times New Roman" w:eastAsia="Calibri" w:hAnsi="Times New Roman" w:cs="Times New Roman"/>
                <w:sz w:val="24"/>
              </w:rPr>
            </w:pPr>
            <w:r w:rsidRPr="00D36A03">
              <w:rPr>
                <w:rFonts w:ascii="Times New Roman" w:eastAsia="Times New Roman" w:hAnsi="Times New Roman" w:cs="Times New Roman"/>
                <w:sz w:val="24"/>
                <w:szCs w:val="24"/>
                <w:lang w:eastAsia="lt-LT"/>
              </w:rPr>
              <w:t>2.1.3</w:t>
            </w:r>
            <w:r w:rsidR="00C02E87" w:rsidRPr="00D36A03">
              <w:rPr>
                <w:rFonts w:ascii="Times New Roman" w:eastAsia="Times New Roman" w:hAnsi="Times New Roman" w:cs="Times New Roman"/>
                <w:sz w:val="24"/>
                <w:szCs w:val="24"/>
                <w:lang w:eastAsia="lt-LT"/>
              </w:rPr>
              <w:t xml:space="preserve">.1.1. </w:t>
            </w:r>
            <w:r w:rsidR="00AE2A22" w:rsidRPr="00D36A03">
              <w:rPr>
                <w:rFonts w:ascii="Times New Roman" w:eastAsia="Calibri" w:hAnsi="Times New Roman" w:cs="Times New Roman"/>
                <w:sz w:val="24"/>
              </w:rPr>
              <w:t xml:space="preserve">Nupirkta: </w:t>
            </w:r>
            <w:r w:rsidR="001C2611" w:rsidRPr="00D36A03">
              <w:rPr>
                <w:rFonts w:ascii="Times New Roman" w:eastAsia="Calibri" w:hAnsi="Times New Roman" w:cs="Times New Roman"/>
                <w:sz w:val="24"/>
              </w:rPr>
              <w:t>12</w:t>
            </w:r>
            <w:r w:rsidR="00C60366" w:rsidRPr="00D36A03">
              <w:rPr>
                <w:rFonts w:ascii="Times New Roman" w:eastAsia="Calibri" w:hAnsi="Times New Roman" w:cs="Times New Roman"/>
                <w:sz w:val="24"/>
              </w:rPr>
              <w:t xml:space="preserve"> vnt. planšetinių</w:t>
            </w:r>
            <w:r w:rsidR="00A359A0" w:rsidRPr="00D36A03">
              <w:rPr>
                <w:rFonts w:ascii="Times New Roman" w:eastAsia="Calibri" w:hAnsi="Times New Roman" w:cs="Times New Roman"/>
                <w:sz w:val="24"/>
              </w:rPr>
              <w:t xml:space="preserve"> kompiuteri</w:t>
            </w:r>
            <w:r w:rsidR="00C60366" w:rsidRPr="00D36A03">
              <w:rPr>
                <w:rFonts w:ascii="Times New Roman" w:eastAsia="Calibri" w:hAnsi="Times New Roman" w:cs="Times New Roman"/>
                <w:sz w:val="24"/>
              </w:rPr>
              <w:t>ų su dėklais,</w:t>
            </w:r>
          </w:p>
          <w:p w14:paraId="709857C4" w14:textId="7AC60CA1" w:rsidR="00C02E87" w:rsidRPr="00D36A03" w:rsidRDefault="00C60366" w:rsidP="007906B0">
            <w:pPr>
              <w:spacing w:after="0" w:line="254" w:lineRule="atLeast"/>
              <w:rPr>
                <w:rFonts w:ascii="Times New Roman" w:eastAsia="Times New Roman" w:hAnsi="Times New Roman" w:cs="Times New Roman"/>
                <w:sz w:val="24"/>
                <w:szCs w:val="24"/>
                <w:lang w:eastAsia="lt-LT"/>
              </w:rPr>
            </w:pPr>
            <w:r w:rsidRPr="00D36A03">
              <w:rPr>
                <w:rFonts w:ascii="Times New Roman" w:eastAsia="Calibri" w:hAnsi="Times New Roman" w:cs="Times New Roman"/>
                <w:sz w:val="24"/>
              </w:rPr>
              <w:t>lazerinis spausdintuvas.</w:t>
            </w:r>
            <w:r w:rsidR="00A359A0" w:rsidRPr="00D36A03">
              <w:rPr>
                <w:rFonts w:ascii="Times New Roman" w:eastAsia="Calibri" w:hAnsi="Times New Roman" w:cs="Times New Roman"/>
                <w:sz w:val="24"/>
              </w:rPr>
              <w:t xml:space="preserve"> </w:t>
            </w:r>
            <w:r w:rsidRPr="00D36A03">
              <w:rPr>
                <w:rFonts w:ascii="Times New Roman" w:eastAsia="Calibri" w:hAnsi="Times New Roman" w:cs="Times New Roman"/>
                <w:sz w:val="24"/>
              </w:rPr>
              <w:t xml:space="preserve"> </w:t>
            </w:r>
          </w:p>
          <w:p w14:paraId="1F6BF550"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0BAEC253"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4A61AFD6" w14:textId="77777777" w:rsidR="00C02E87" w:rsidRPr="00D36A03" w:rsidRDefault="00C02E87" w:rsidP="007906B0">
            <w:pPr>
              <w:spacing w:after="0" w:line="254" w:lineRule="atLeast"/>
              <w:rPr>
                <w:rFonts w:ascii="Times New Roman" w:eastAsia="Times New Roman" w:hAnsi="Times New Roman" w:cs="Times New Roman"/>
                <w:sz w:val="24"/>
                <w:szCs w:val="24"/>
                <w:lang w:eastAsia="lt-LT"/>
              </w:rPr>
            </w:pPr>
          </w:p>
          <w:p w14:paraId="57A754A2" w14:textId="77777777" w:rsidR="0017574E" w:rsidRPr="00D36A03" w:rsidRDefault="0017574E" w:rsidP="007906B0">
            <w:pPr>
              <w:spacing w:after="0" w:line="254" w:lineRule="atLeast"/>
              <w:rPr>
                <w:rFonts w:ascii="Times New Roman" w:eastAsia="Times New Roman" w:hAnsi="Times New Roman" w:cs="Times New Roman"/>
                <w:sz w:val="24"/>
                <w:szCs w:val="24"/>
                <w:lang w:eastAsia="lt-LT"/>
              </w:rPr>
            </w:pPr>
          </w:p>
          <w:p w14:paraId="1015CC7B" w14:textId="77777777" w:rsidR="0017574E" w:rsidRPr="00D36A03" w:rsidRDefault="0017574E" w:rsidP="007906B0">
            <w:pPr>
              <w:spacing w:after="0" w:line="254" w:lineRule="atLeast"/>
              <w:rPr>
                <w:rFonts w:ascii="Times New Roman" w:eastAsia="Times New Roman" w:hAnsi="Times New Roman" w:cs="Times New Roman"/>
                <w:sz w:val="24"/>
                <w:szCs w:val="24"/>
                <w:lang w:eastAsia="lt-LT"/>
              </w:rPr>
            </w:pPr>
          </w:p>
          <w:p w14:paraId="265E3905" w14:textId="2962EBDC" w:rsidR="00C02E87" w:rsidRPr="00D36A03" w:rsidRDefault="00C02E87" w:rsidP="00F22B7F">
            <w:pPr>
              <w:spacing w:after="0" w:line="254" w:lineRule="atLeast"/>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2.2.1.1.1.</w:t>
            </w:r>
            <w:r w:rsidR="009F396F" w:rsidRPr="00D36A03">
              <w:rPr>
                <w:rFonts w:ascii="Times New Roman" w:eastAsia="Times New Roman" w:hAnsi="Times New Roman" w:cs="Times New Roman"/>
                <w:sz w:val="24"/>
                <w:szCs w:val="24"/>
                <w:lang w:eastAsia="lt-LT"/>
              </w:rPr>
              <w:t xml:space="preserve"> </w:t>
            </w:r>
            <w:r w:rsidR="00C60366" w:rsidRPr="00D36A03">
              <w:rPr>
                <w:rFonts w:ascii="Times New Roman" w:eastAsia="Times New Roman" w:hAnsi="Times New Roman" w:cs="Times New Roman"/>
                <w:sz w:val="24"/>
                <w:szCs w:val="24"/>
                <w:lang w:eastAsia="lt-LT"/>
              </w:rPr>
              <w:t xml:space="preserve">Dėl Šiaulių miesto savivaldybės nukelto mokyklos patalpų kapitalinio remonto (šildymo, vėdinimo ir oro kondicionavimo sistemos įrengimo) nebuvo galimybės įrenginėti kabinetuose </w:t>
            </w:r>
            <w:r w:rsidR="00F22B7F" w:rsidRPr="00D36A03">
              <w:rPr>
                <w:rFonts w:ascii="Times New Roman" w:eastAsia="Times New Roman" w:hAnsi="Times New Roman" w:cs="Times New Roman"/>
                <w:sz w:val="24"/>
                <w:szCs w:val="24"/>
                <w:lang w:eastAsia="lt-LT"/>
              </w:rPr>
              <w:t>p</w:t>
            </w:r>
            <w:r w:rsidR="009F396F" w:rsidRPr="00D36A03">
              <w:rPr>
                <w:rFonts w:ascii="Times New Roman" w:eastAsia="Times New Roman" w:hAnsi="Times New Roman" w:cs="Times New Roman"/>
                <w:sz w:val="24"/>
                <w:szCs w:val="24"/>
                <w:lang w:eastAsia="lt-LT"/>
              </w:rPr>
              <w:t>akabinamų lubų ir apšviet</w:t>
            </w:r>
            <w:r w:rsidR="00F22B7F" w:rsidRPr="00D36A03">
              <w:rPr>
                <w:rFonts w:ascii="Times New Roman" w:eastAsia="Times New Roman" w:hAnsi="Times New Roman" w:cs="Times New Roman"/>
                <w:sz w:val="24"/>
                <w:szCs w:val="24"/>
                <w:lang w:eastAsia="lt-LT"/>
              </w:rPr>
              <w:t>imo</w:t>
            </w:r>
            <w:r w:rsidR="0017574E" w:rsidRPr="00D36A03">
              <w:rPr>
                <w:rFonts w:ascii="Times New Roman" w:eastAsia="Times New Roman" w:hAnsi="Times New Roman" w:cs="Times New Roman"/>
                <w:sz w:val="24"/>
                <w:szCs w:val="24"/>
                <w:lang w:eastAsia="lt-LT"/>
              </w:rPr>
              <w:t>.</w:t>
            </w:r>
            <w:r w:rsidR="00F22B7F" w:rsidRPr="00D36A03">
              <w:rPr>
                <w:rFonts w:ascii="Times New Roman" w:eastAsia="Times New Roman" w:hAnsi="Times New Roman" w:cs="Times New Roman"/>
                <w:sz w:val="24"/>
                <w:szCs w:val="24"/>
                <w:lang w:eastAsia="lt-LT"/>
              </w:rPr>
              <w:t xml:space="preserve"> </w:t>
            </w:r>
            <w:r w:rsidR="0017574E" w:rsidRPr="00D36A03">
              <w:rPr>
                <w:rFonts w:ascii="Times New Roman" w:eastAsia="Times New Roman" w:hAnsi="Times New Roman" w:cs="Times New Roman"/>
                <w:sz w:val="24"/>
                <w:szCs w:val="24"/>
                <w:lang w:eastAsia="lt-LT"/>
              </w:rPr>
              <w:t xml:space="preserve"> </w:t>
            </w:r>
            <w:r w:rsidRPr="00D36A03">
              <w:rPr>
                <w:rFonts w:ascii="Times New Roman" w:eastAsia="Times New Roman" w:hAnsi="Times New Roman" w:cs="Times New Roman"/>
                <w:sz w:val="24"/>
                <w:szCs w:val="24"/>
                <w:lang w:eastAsia="lt-LT"/>
              </w:rPr>
              <w:t xml:space="preserve">    </w:t>
            </w:r>
          </w:p>
        </w:tc>
      </w:tr>
    </w:tbl>
    <w:p w14:paraId="26FCA153" w14:textId="77777777" w:rsidR="00C02E87" w:rsidRPr="00D36A03" w:rsidRDefault="00C02E87" w:rsidP="00C02E87">
      <w:pPr>
        <w:suppressAutoHyphens/>
        <w:spacing w:after="0" w:line="240" w:lineRule="auto"/>
        <w:jc w:val="both"/>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             </w:t>
      </w:r>
    </w:p>
    <w:p w14:paraId="44C5A280" w14:textId="0F4505E5" w:rsidR="00994C27" w:rsidRPr="00D36A03" w:rsidRDefault="00C02E87" w:rsidP="00994C27">
      <w:pPr>
        <w:spacing w:after="0" w:line="240" w:lineRule="auto"/>
        <w:jc w:val="both"/>
        <w:rPr>
          <w:rFonts w:ascii="Times New Roman" w:eastAsia="Calibri" w:hAnsi="Times New Roman" w:cs="Times New Roman"/>
          <w:sz w:val="24"/>
        </w:rPr>
      </w:pPr>
      <w:r w:rsidRPr="00D36A03">
        <w:rPr>
          <w:rFonts w:ascii="Times New Roman" w:eastAsia="Times New Roman" w:hAnsi="Times New Roman" w:cs="Times New Roman"/>
          <w:sz w:val="24"/>
          <w:szCs w:val="24"/>
          <w:lang w:eastAsia="ar-SA"/>
        </w:rPr>
        <w:t xml:space="preserve"> </w:t>
      </w:r>
      <w:r w:rsidR="00A535A3" w:rsidRPr="00D36A03">
        <w:rPr>
          <w:rFonts w:ascii="Times New Roman" w:eastAsia="Calibri" w:hAnsi="Times New Roman" w:cs="Times New Roman"/>
          <w:sz w:val="24"/>
        </w:rPr>
        <w:t xml:space="preserve">                2021</w:t>
      </w:r>
      <w:r w:rsidR="00994C27" w:rsidRPr="00D36A03">
        <w:rPr>
          <w:rFonts w:ascii="Times New Roman" w:eastAsia="Calibri" w:hAnsi="Times New Roman" w:cs="Times New Roman"/>
          <w:sz w:val="24"/>
        </w:rPr>
        <w:t xml:space="preserve"> metų </w:t>
      </w:r>
      <w:r w:rsidR="00A535A3" w:rsidRPr="00D36A03">
        <w:rPr>
          <w:rFonts w:ascii="Times New Roman" w:eastAsia="Calibri" w:hAnsi="Times New Roman" w:cs="Times New Roman"/>
          <w:sz w:val="24"/>
        </w:rPr>
        <w:t xml:space="preserve">mokyklos </w:t>
      </w:r>
      <w:r w:rsidR="00994C27" w:rsidRPr="00D36A03">
        <w:rPr>
          <w:rFonts w:ascii="Times New Roman" w:eastAsia="Calibri" w:hAnsi="Times New Roman" w:cs="Times New Roman"/>
          <w:sz w:val="24"/>
        </w:rPr>
        <w:t xml:space="preserve">Veiklos planas buvo daromas atsižvelgiant į tai, kad </w:t>
      </w:r>
      <w:r w:rsidR="00A535A3" w:rsidRPr="00D36A03">
        <w:rPr>
          <w:rFonts w:ascii="Times New Roman" w:eastAsia="Calibri" w:hAnsi="Times New Roman" w:cs="Times New Roman"/>
          <w:sz w:val="24"/>
        </w:rPr>
        <w:t xml:space="preserve">toliau tęsėsi 2020 metų rudenį paskelbtas karantinas ir kada bus jo pabaiga nebuvo žinoma. </w:t>
      </w:r>
    </w:p>
    <w:p w14:paraId="6CF7EEED" w14:textId="229D893D" w:rsidR="00994C27" w:rsidRPr="00D36A03" w:rsidRDefault="0066720B" w:rsidP="00994C27">
      <w:pPr>
        <w:spacing w:after="0" w:line="240" w:lineRule="auto"/>
        <w:jc w:val="both"/>
        <w:rPr>
          <w:rFonts w:ascii="Times New Roman" w:eastAsia="Calibri" w:hAnsi="Times New Roman" w:cs="Times New Roman"/>
          <w:sz w:val="24"/>
        </w:rPr>
      </w:pPr>
      <w:r w:rsidRPr="00D36A03">
        <w:rPr>
          <w:rFonts w:ascii="Times New Roman" w:eastAsia="Calibri" w:hAnsi="Times New Roman" w:cs="Times New Roman"/>
          <w:sz w:val="24"/>
        </w:rPr>
        <w:t>Pirmą metų pusmetį ugdymo procesas vyko nuotoliniu bū</w:t>
      </w:r>
      <w:r w:rsidR="00A535A3" w:rsidRPr="00D36A03">
        <w:rPr>
          <w:rFonts w:ascii="Times New Roman" w:eastAsia="Calibri" w:hAnsi="Times New Roman" w:cs="Times New Roman"/>
          <w:sz w:val="24"/>
        </w:rPr>
        <w:t xml:space="preserve">du. Renginiai, mokinių koncertai buvo </w:t>
      </w:r>
      <w:r w:rsidRPr="00D36A03">
        <w:rPr>
          <w:rFonts w:ascii="Times New Roman" w:eastAsia="Calibri" w:hAnsi="Times New Roman" w:cs="Times New Roman"/>
          <w:sz w:val="24"/>
        </w:rPr>
        <w:t>suplanuoti</w:t>
      </w:r>
      <w:r w:rsidR="00A535A3" w:rsidRPr="00D36A03">
        <w:rPr>
          <w:rFonts w:ascii="Times New Roman" w:eastAsia="Calibri" w:hAnsi="Times New Roman" w:cs="Times New Roman"/>
          <w:sz w:val="24"/>
        </w:rPr>
        <w:t xml:space="preserve"> </w:t>
      </w:r>
      <w:r w:rsidRPr="00D36A03">
        <w:rPr>
          <w:rFonts w:ascii="Times New Roman" w:eastAsia="Calibri" w:hAnsi="Times New Roman" w:cs="Times New Roman"/>
          <w:sz w:val="24"/>
        </w:rPr>
        <w:t xml:space="preserve">ir vyko </w:t>
      </w:r>
      <w:r w:rsidR="00A535A3" w:rsidRPr="00D36A03">
        <w:rPr>
          <w:rFonts w:ascii="Times New Roman" w:eastAsia="Calibri" w:hAnsi="Times New Roman" w:cs="Times New Roman"/>
          <w:sz w:val="24"/>
        </w:rPr>
        <w:t xml:space="preserve">internetinėje erdvėje.  </w:t>
      </w:r>
    </w:p>
    <w:p w14:paraId="7E95DF8C" w14:textId="6653ED54" w:rsidR="00994C27" w:rsidRPr="00D36A03" w:rsidRDefault="0066720B" w:rsidP="00994C27">
      <w:pPr>
        <w:spacing w:after="0" w:line="240" w:lineRule="auto"/>
        <w:jc w:val="both"/>
        <w:rPr>
          <w:rFonts w:ascii="Times New Roman" w:eastAsia="Calibri" w:hAnsi="Times New Roman" w:cs="Times New Roman"/>
          <w:sz w:val="24"/>
        </w:rPr>
      </w:pPr>
      <w:r w:rsidRPr="00D36A03">
        <w:rPr>
          <w:rFonts w:ascii="Times New Roman" w:eastAsia="Calibri" w:hAnsi="Times New Roman" w:cs="Times New Roman"/>
          <w:sz w:val="24"/>
        </w:rPr>
        <w:t xml:space="preserve">                 2020 metas susiformavusi praktika dirbti nuotoliniu būdu, mokytojams ir mokiniams įvaldžius </w:t>
      </w:r>
      <w:r w:rsidR="00994C27" w:rsidRPr="00D36A03">
        <w:rPr>
          <w:rFonts w:ascii="Times New Roman" w:eastAsia="Calibri" w:hAnsi="Times New Roman" w:cs="Times New Roman"/>
          <w:sz w:val="24"/>
        </w:rPr>
        <w:t xml:space="preserve"> </w:t>
      </w:r>
      <w:r w:rsidRPr="00D36A03">
        <w:rPr>
          <w:rFonts w:ascii="Times New Roman" w:eastAsia="Calibri" w:hAnsi="Times New Roman" w:cs="Times New Roman"/>
          <w:sz w:val="24"/>
        </w:rPr>
        <w:t>šiuolaikines informacines technologijas, leido pasiekti kur kas geresnių rezultatų, nei paskelbus karantiną ankstesniais metais. I</w:t>
      </w:r>
      <w:r w:rsidR="00994C27" w:rsidRPr="00D36A03">
        <w:rPr>
          <w:rFonts w:ascii="Times New Roman" w:eastAsia="Calibri" w:hAnsi="Times New Roman" w:cs="Times New Roman"/>
          <w:sz w:val="24"/>
        </w:rPr>
        <w:t>škil</w:t>
      </w:r>
      <w:r w:rsidR="00250ED9" w:rsidRPr="00D36A03">
        <w:rPr>
          <w:rFonts w:ascii="Times New Roman" w:eastAsia="Calibri" w:hAnsi="Times New Roman" w:cs="Times New Roman"/>
          <w:sz w:val="24"/>
        </w:rPr>
        <w:t>usios problemos, jų sprendimas vyko greičiau ir paprasčiau, nors nebuvo lengva nei mokytojams, nei mokiniams ar jų tėvams. Mokomasis procesas vyko</w:t>
      </w:r>
      <w:r w:rsidR="00994C27" w:rsidRPr="00D36A03">
        <w:rPr>
          <w:rFonts w:ascii="Times New Roman" w:eastAsia="Calibri" w:hAnsi="Times New Roman" w:cs="Times New Roman"/>
          <w:sz w:val="24"/>
        </w:rPr>
        <w:t xml:space="preserve"> tariantis su mokyklos bendruomene, atsižvelgus </w:t>
      </w:r>
      <w:r w:rsidR="00EF2C75" w:rsidRPr="00D36A03">
        <w:rPr>
          <w:rFonts w:ascii="Times New Roman" w:eastAsia="Calibri" w:hAnsi="Times New Roman" w:cs="Times New Roman"/>
          <w:sz w:val="24"/>
        </w:rPr>
        <w:t xml:space="preserve">bei įvertinus visas aplinkybes. </w:t>
      </w:r>
      <w:r w:rsidR="00250ED9" w:rsidRPr="00D36A03">
        <w:rPr>
          <w:rFonts w:ascii="Times New Roman" w:eastAsia="Calibri" w:hAnsi="Times New Roman" w:cs="Times New Roman"/>
          <w:sz w:val="24"/>
        </w:rPr>
        <w:t xml:space="preserve">Nežiūrint į specifines darbo sąlygas karantino laikotarpiu, </w:t>
      </w:r>
      <w:r w:rsidR="00A00EAF" w:rsidRPr="00D36A03">
        <w:rPr>
          <w:rFonts w:ascii="Times New Roman" w:eastAsia="Calibri" w:hAnsi="Times New Roman" w:cs="Times New Roman"/>
          <w:sz w:val="24"/>
        </w:rPr>
        <w:t>95</w:t>
      </w:r>
      <w:r w:rsidR="00A00EAF" w:rsidRPr="00A03E46">
        <w:rPr>
          <w:rFonts w:ascii="Times New Roman" w:eastAsia="Calibri" w:hAnsi="Times New Roman" w:cs="Times New Roman"/>
          <w:sz w:val="24"/>
        </w:rPr>
        <w:t>%</w:t>
      </w:r>
      <w:r w:rsidR="00A00EAF" w:rsidRPr="00D36A03">
        <w:rPr>
          <w:rFonts w:ascii="Times New Roman" w:eastAsia="Calibri" w:hAnsi="Times New Roman" w:cs="Times New Roman"/>
          <w:sz w:val="24"/>
        </w:rPr>
        <w:t xml:space="preserve"> Veiklos plane numatytų veiklų </w:t>
      </w:r>
      <w:r w:rsidR="00250ED9" w:rsidRPr="00D36A03">
        <w:rPr>
          <w:rFonts w:ascii="Times New Roman" w:eastAsia="Calibri" w:hAnsi="Times New Roman" w:cs="Times New Roman"/>
          <w:sz w:val="24"/>
        </w:rPr>
        <w:t>2021</w:t>
      </w:r>
      <w:r w:rsidR="00A00EAF" w:rsidRPr="00D36A03">
        <w:rPr>
          <w:rFonts w:ascii="Times New Roman" w:eastAsia="Calibri" w:hAnsi="Times New Roman" w:cs="Times New Roman"/>
          <w:sz w:val="24"/>
        </w:rPr>
        <w:t xml:space="preserve"> metų pirmame pusmetyje</w:t>
      </w:r>
      <w:r w:rsidR="00994C27" w:rsidRPr="00D36A03">
        <w:rPr>
          <w:rFonts w:ascii="Times New Roman" w:eastAsia="Calibri" w:hAnsi="Times New Roman" w:cs="Times New Roman"/>
          <w:sz w:val="24"/>
        </w:rPr>
        <w:t xml:space="preserve"> </w:t>
      </w:r>
      <w:r w:rsidR="00250ED9" w:rsidRPr="00D36A03">
        <w:rPr>
          <w:rFonts w:ascii="Times New Roman" w:eastAsia="Calibri" w:hAnsi="Times New Roman" w:cs="Times New Roman"/>
          <w:sz w:val="24"/>
        </w:rPr>
        <w:t>buvo įgyvendintos</w:t>
      </w:r>
      <w:r w:rsidR="00994C27" w:rsidRPr="00D36A03">
        <w:rPr>
          <w:rFonts w:ascii="Times New Roman" w:eastAsia="Calibri" w:hAnsi="Times New Roman" w:cs="Times New Roman"/>
          <w:sz w:val="24"/>
        </w:rPr>
        <w:t xml:space="preserve">. </w:t>
      </w:r>
      <w:r w:rsidR="00A00EAF" w:rsidRPr="00D36A03">
        <w:rPr>
          <w:rFonts w:ascii="Times New Roman" w:eastAsia="Calibri" w:hAnsi="Times New Roman" w:cs="Times New Roman"/>
          <w:sz w:val="24"/>
        </w:rPr>
        <w:t>Į 2022 metus perkelti neįvykę 2 renginiai – II-asis respublikinis Antano Žemaičio jaunųjų kanklininkų konkursas ir VIII-asis tarptautinis mušamųjų instrumentų festivalis.</w:t>
      </w:r>
      <w:r w:rsidR="00994C27" w:rsidRPr="00D36A03">
        <w:rPr>
          <w:rFonts w:ascii="Times New Roman" w:eastAsia="Calibri" w:hAnsi="Times New Roman" w:cs="Times New Roman"/>
          <w:sz w:val="24"/>
        </w:rPr>
        <w:t xml:space="preserve">                                   </w:t>
      </w:r>
    </w:p>
    <w:p w14:paraId="56ADFBF6" w14:textId="5C1B3287" w:rsidR="00994C27" w:rsidRPr="00D36A03" w:rsidRDefault="00BE1FE9" w:rsidP="00994C27">
      <w:pPr>
        <w:spacing w:after="0" w:line="240" w:lineRule="auto"/>
        <w:jc w:val="both"/>
        <w:rPr>
          <w:rFonts w:ascii="Times New Roman" w:eastAsia="Calibri" w:hAnsi="Times New Roman" w:cs="Times New Roman"/>
          <w:sz w:val="24"/>
        </w:rPr>
      </w:pPr>
      <w:r w:rsidRPr="00D36A03">
        <w:rPr>
          <w:rFonts w:ascii="Times New Roman" w:eastAsia="Calibri" w:hAnsi="Times New Roman" w:cs="Times New Roman"/>
          <w:sz w:val="24"/>
        </w:rPr>
        <w:t xml:space="preserve">Vyko sisteminga mokytojų savišvieta dalyvaujant </w:t>
      </w:r>
      <w:r w:rsidR="00994C27" w:rsidRPr="00D36A03">
        <w:rPr>
          <w:rFonts w:ascii="Times New Roman" w:eastAsia="Calibri" w:hAnsi="Times New Roman" w:cs="Times New Roman"/>
          <w:sz w:val="24"/>
        </w:rPr>
        <w:t>nuotoliniuose seminar</w:t>
      </w:r>
      <w:r w:rsidRPr="00D36A03">
        <w:rPr>
          <w:rFonts w:ascii="Times New Roman" w:eastAsia="Calibri" w:hAnsi="Times New Roman" w:cs="Times New Roman"/>
          <w:sz w:val="24"/>
        </w:rPr>
        <w:t>uose ir kursuose. Buvo</w:t>
      </w:r>
      <w:r w:rsidR="002A1DBC" w:rsidRPr="00D36A03">
        <w:rPr>
          <w:rFonts w:ascii="Times New Roman" w:eastAsia="Calibri" w:hAnsi="Times New Roman" w:cs="Times New Roman"/>
          <w:sz w:val="24"/>
        </w:rPr>
        <w:t xml:space="preserve"> </w:t>
      </w:r>
      <w:r w:rsidRPr="00D36A03">
        <w:rPr>
          <w:rFonts w:ascii="Times New Roman" w:eastAsia="Calibri" w:hAnsi="Times New Roman" w:cs="Times New Roman"/>
          <w:sz w:val="24"/>
        </w:rPr>
        <w:t>dalijamasi</w:t>
      </w:r>
      <w:r w:rsidR="00250ED9" w:rsidRPr="00D36A03">
        <w:rPr>
          <w:rFonts w:ascii="Times New Roman" w:eastAsia="Calibri" w:hAnsi="Times New Roman" w:cs="Times New Roman"/>
          <w:sz w:val="24"/>
        </w:rPr>
        <w:t xml:space="preserve"> darbo nuotoliniu būdu patirtimi</w:t>
      </w:r>
      <w:r w:rsidRPr="00D36A03">
        <w:rPr>
          <w:rFonts w:ascii="Times New Roman" w:eastAsia="Calibri" w:hAnsi="Times New Roman" w:cs="Times New Roman"/>
          <w:sz w:val="24"/>
        </w:rPr>
        <w:t>s</w:t>
      </w:r>
      <w:r w:rsidR="00250ED9" w:rsidRPr="00D36A03">
        <w:rPr>
          <w:rFonts w:ascii="Times New Roman" w:eastAsia="Calibri" w:hAnsi="Times New Roman" w:cs="Times New Roman"/>
          <w:sz w:val="24"/>
        </w:rPr>
        <w:t xml:space="preserve"> su kolegomis iš kitų Lietuvos muzikos ir meno mokyklų.  </w:t>
      </w:r>
    </w:p>
    <w:p w14:paraId="0376D098" w14:textId="7DDB5A2E" w:rsidR="00D07E17" w:rsidRPr="00D36A03" w:rsidRDefault="00900487" w:rsidP="00D07E17">
      <w:pPr>
        <w:spacing w:after="0" w:line="240" w:lineRule="auto"/>
        <w:jc w:val="both"/>
        <w:rPr>
          <w:rFonts w:ascii="Times New Roman" w:hAnsi="Times New Roman" w:cs="Times New Roman"/>
          <w:sz w:val="24"/>
          <w:szCs w:val="24"/>
        </w:rPr>
      </w:pPr>
      <w:r w:rsidRPr="00D36A03">
        <w:rPr>
          <w:rFonts w:ascii="Times New Roman" w:eastAsia="Calibri" w:hAnsi="Times New Roman" w:cs="Times New Roman"/>
          <w:sz w:val="24"/>
        </w:rPr>
        <w:t xml:space="preserve">                </w:t>
      </w:r>
      <w:r w:rsidRPr="00D36A03">
        <w:rPr>
          <w:rFonts w:ascii="Times New Roman" w:hAnsi="Times New Roman" w:cs="Times New Roman"/>
          <w:sz w:val="24"/>
          <w:szCs w:val="24"/>
        </w:rPr>
        <w:t>Didelę pagalbą</w:t>
      </w:r>
      <w:r w:rsidR="005C7992" w:rsidRPr="00D36A03">
        <w:rPr>
          <w:rFonts w:ascii="Times New Roman" w:hAnsi="Times New Roman" w:cs="Times New Roman"/>
          <w:sz w:val="24"/>
          <w:szCs w:val="24"/>
        </w:rPr>
        <w:t>, kaip ir 2020 metais,</w:t>
      </w:r>
      <w:r w:rsidRPr="00D36A03">
        <w:rPr>
          <w:rFonts w:ascii="Times New Roman" w:hAnsi="Times New Roman" w:cs="Times New Roman"/>
          <w:sz w:val="24"/>
          <w:szCs w:val="24"/>
        </w:rPr>
        <w:t xml:space="preserve"> m</w:t>
      </w:r>
      <w:r w:rsidR="00E06E3F" w:rsidRPr="00D36A03">
        <w:rPr>
          <w:rFonts w:ascii="Times New Roman" w:hAnsi="Times New Roman" w:cs="Times New Roman"/>
          <w:sz w:val="24"/>
          <w:szCs w:val="24"/>
        </w:rPr>
        <w:t>okyklai teikė mokinių tėvai</w:t>
      </w:r>
      <w:r w:rsidR="005C7992" w:rsidRPr="00D36A03">
        <w:rPr>
          <w:rFonts w:ascii="Times New Roman" w:hAnsi="Times New Roman" w:cs="Times New Roman"/>
          <w:sz w:val="24"/>
          <w:szCs w:val="24"/>
        </w:rPr>
        <w:t xml:space="preserve">. Mažesniems mokiniams tėvai padėjo </w:t>
      </w:r>
      <w:r w:rsidRPr="00D36A03">
        <w:rPr>
          <w:rFonts w:ascii="Times New Roman" w:hAnsi="Times New Roman" w:cs="Times New Roman"/>
          <w:sz w:val="24"/>
          <w:szCs w:val="24"/>
        </w:rPr>
        <w:t xml:space="preserve">prisijungti prie nuotolinių pamokų, filmavo savo vaikų grojimą, siuntė dalykų mokytojams, teikė reikalingą informaciją telefonu, kontaktavo visais įmanomais būdais. </w:t>
      </w:r>
    </w:p>
    <w:p w14:paraId="5B6450E9" w14:textId="06C6935C" w:rsidR="00D07E17" w:rsidRPr="00D36A03" w:rsidRDefault="00900487" w:rsidP="00D07E17">
      <w:pPr>
        <w:spacing w:after="0" w:line="254" w:lineRule="atLeast"/>
        <w:jc w:val="both"/>
        <w:rPr>
          <w:rFonts w:ascii="Times New Roman" w:eastAsia="Times New Roman" w:hAnsi="Times New Roman" w:cs="Times New Roman"/>
          <w:sz w:val="24"/>
          <w:szCs w:val="24"/>
          <w:lang w:eastAsia="lt-LT"/>
        </w:rPr>
      </w:pPr>
      <w:r w:rsidRPr="00D36A03">
        <w:rPr>
          <w:rFonts w:ascii="Times New Roman" w:hAnsi="Times New Roman" w:cs="Times New Roman"/>
          <w:sz w:val="24"/>
          <w:szCs w:val="24"/>
        </w:rPr>
        <w:t xml:space="preserve"> </w:t>
      </w:r>
      <w:r w:rsidR="00D07E17" w:rsidRPr="00D36A03">
        <w:rPr>
          <w:rFonts w:ascii="Times New Roman" w:hAnsi="Times New Roman" w:cs="Times New Roman"/>
          <w:sz w:val="24"/>
          <w:szCs w:val="24"/>
        </w:rPr>
        <w:t xml:space="preserve">               </w:t>
      </w:r>
      <w:r w:rsidR="00D07E17" w:rsidRPr="00D36A03">
        <w:rPr>
          <w:rFonts w:ascii="Times New Roman" w:eastAsia="Calibri" w:hAnsi="Times New Roman" w:cs="Times New Roman"/>
          <w:sz w:val="24"/>
        </w:rPr>
        <w:t>2021 metų pirmą pusmetį mokiniams buvo sudaryta galimybė pasirodyti koncertuose, dalyvauti konkursuose ir festivaliuose nuotoliniu būdu. Tėvai filmavo vaikų grojimą namų aplinkoje ir siuntė į mokyklą. Filmuota medžiaga buvo siunčiama įvairių konkursų ir festivalių organizatoriams Lietuvoje ir užsienyje. Dalis mokinių pasirodymų įrašų mokykloje buvo montuojami  ir koncertinės programos leidžiamos per socialinio tinklo Facebook paskyrą ar YouTube  kanalą. Sukurta 18 koncertinių filmukų, kurie buvo peržiūrėti daugiau kaip 11 tūkst. kartų.</w:t>
      </w:r>
    </w:p>
    <w:p w14:paraId="05E3072B" w14:textId="00AE326C" w:rsidR="00D07E17" w:rsidRPr="00D36A03" w:rsidRDefault="00D07E17" w:rsidP="00D07E17">
      <w:pPr>
        <w:spacing w:after="0" w:line="240" w:lineRule="auto"/>
        <w:jc w:val="both"/>
        <w:rPr>
          <w:rFonts w:ascii="Times New Roman" w:hAnsi="Times New Roman" w:cs="Times New Roman"/>
          <w:sz w:val="24"/>
          <w:szCs w:val="24"/>
        </w:rPr>
      </w:pPr>
      <w:r w:rsidRPr="00D36A03">
        <w:rPr>
          <w:rFonts w:ascii="Times New Roman" w:eastAsia="Calibri" w:hAnsi="Times New Roman" w:cs="Times New Roman"/>
          <w:sz w:val="24"/>
        </w:rPr>
        <w:t xml:space="preserve">                Puoselėjant mokyklos kultūrą ir tradicijas, pirmą pusmetį </w:t>
      </w:r>
      <w:r w:rsidR="000B56BD" w:rsidRPr="00D36A03">
        <w:rPr>
          <w:rFonts w:ascii="Times New Roman" w:eastAsia="Calibri" w:hAnsi="Times New Roman" w:cs="Times New Roman"/>
          <w:sz w:val="24"/>
        </w:rPr>
        <w:t>virtualiu</w:t>
      </w:r>
      <w:r w:rsidRPr="00D36A03">
        <w:rPr>
          <w:rFonts w:ascii="Times New Roman" w:eastAsia="Calibri" w:hAnsi="Times New Roman" w:cs="Times New Roman"/>
          <w:sz w:val="24"/>
        </w:rPr>
        <w:t xml:space="preserve"> būdu vyko ir III tarptautinis Dainiaus Trinkūno  jaunųjų pianistų  konkursas – festivalis.  </w:t>
      </w:r>
      <w:r w:rsidRPr="00D36A03">
        <w:rPr>
          <w:rFonts w:ascii="Times New Roman" w:hAnsi="Times New Roman" w:cs="Times New Roman"/>
          <w:sz w:val="24"/>
          <w:szCs w:val="24"/>
        </w:rPr>
        <w:t>Dalyvavo 159 jaunieji pianistai i</w:t>
      </w:r>
      <w:r w:rsidR="000B56BD" w:rsidRPr="00D36A03">
        <w:rPr>
          <w:rFonts w:ascii="Times New Roman" w:hAnsi="Times New Roman" w:cs="Times New Roman"/>
          <w:sz w:val="24"/>
          <w:szCs w:val="24"/>
        </w:rPr>
        <w:t>r jų mokytojai iš 30 Lietuvos bei</w:t>
      </w:r>
      <w:r w:rsidRPr="00D36A03">
        <w:rPr>
          <w:rFonts w:ascii="Times New Roman" w:hAnsi="Times New Roman" w:cs="Times New Roman"/>
          <w:sz w:val="24"/>
          <w:szCs w:val="24"/>
        </w:rPr>
        <w:t xml:space="preserve"> L</w:t>
      </w:r>
      <w:r w:rsidR="000B56BD" w:rsidRPr="00D36A03">
        <w:rPr>
          <w:rFonts w:ascii="Times New Roman" w:hAnsi="Times New Roman" w:cs="Times New Roman"/>
          <w:sz w:val="24"/>
          <w:szCs w:val="24"/>
        </w:rPr>
        <w:t xml:space="preserve">atvijos muzikos, </w:t>
      </w:r>
      <w:r w:rsidRPr="00D36A03">
        <w:rPr>
          <w:rFonts w:ascii="Times New Roman" w:hAnsi="Times New Roman" w:cs="Times New Roman"/>
          <w:sz w:val="24"/>
          <w:szCs w:val="24"/>
        </w:rPr>
        <w:t>meno mokyklų.</w:t>
      </w:r>
    </w:p>
    <w:p w14:paraId="510EF12A" w14:textId="52F11EF5" w:rsidR="00D07E17" w:rsidRPr="00D36A03" w:rsidRDefault="00D07E17" w:rsidP="00D07E17">
      <w:pPr>
        <w:spacing w:after="0" w:line="240" w:lineRule="auto"/>
        <w:jc w:val="both"/>
        <w:rPr>
          <w:rFonts w:ascii="Times New Roman" w:hAnsi="Times New Roman" w:cs="Times New Roman"/>
          <w:sz w:val="24"/>
          <w:szCs w:val="24"/>
        </w:rPr>
      </w:pPr>
      <w:r w:rsidRPr="00D36A03">
        <w:rPr>
          <w:rFonts w:ascii="Times New Roman" w:hAnsi="Times New Roman" w:cs="Times New Roman"/>
          <w:sz w:val="24"/>
          <w:szCs w:val="24"/>
        </w:rPr>
        <w:t xml:space="preserve">                Gegužės mėnesį, atšilus orams su mokyklos partneriais Šiaulių Sauliaus Sondeckio menų gimnazija ir Koncertinės įstaigos „Saulė“</w:t>
      </w:r>
      <w:r w:rsidR="00E06E3F" w:rsidRPr="00D36A03">
        <w:rPr>
          <w:rFonts w:ascii="Times New Roman" w:hAnsi="Times New Roman" w:cs="Times New Roman"/>
          <w:sz w:val="24"/>
          <w:szCs w:val="24"/>
        </w:rPr>
        <w:t xml:space="preserve"> pučiamųjų orkestru buvo surengti 6 koncertai miesto bendruomenei Šiaulių bulvare, kuriuose </w:t>
      </w:r>
      <w:r w:rsidR="000B56BD" w:rsidRPr="00D36A03">
        <w:rPr>
          <w:rFonts w:ascii="Times New Roman" w:hAnsi="Times New Roman" w:cs="Times New Roman"/>
          <w:sz w:val="24"/>
          <w:szCs w:val="24"/>
        </w:rPr>
        <w:t>pasirodė</w:t>
      </w:r>
      <w:r w:rsidR="00E06E3F" w:rsidRPr="00D36A03">
        <w:rPr>
          <w:rFonts w:ascii="Times New Roman" w:eastAsia="Calibri" w:hAnsi="Times New Roman" w:cs="Times New Roman"/>
          <w:sz w:val="24"/>
        </w:rPr>
        <w:t xml:space="preserve"> įva</w:t>
      </w:r>
      <w:r w:rsidR="000B56BD" w:rsidRPr="00D36A03">
        <w:rPr>
          <w:rFonts w:ascii="Times New Roman" w:eastAsia="Calibri" w:hAnsi="Times New Roman" w:cs="Times New Roman"/>
          <w:sz w:val="24"/>
        </w:rPr>
        <w:t>irių</w:t>
      </w:r>
      <w:r w:rsidR="00E06E3F" w:rsidRPr="00D36A03">
        <w:rPr>
          <w:rFonts w:ascii="Times New Roman" w:eastAsia="Calibri" w:hAnsi="Times New Roman" w:cs="Times New Roman"/>
          <w:sz w:val="24"/>
        </w:rPr>
        <w:t xml:space="preserve"> specialybių </w:t>
      </w:r>
      <w:r w:rsidR="000B56BD" w:rsidRPr="00D36A03">
        <w:rPr>
          <w:rFonts w:ascii="Times New Roman" w:eastAsia="Calibri" w:hAnsi="Times New Roman" w:cs="Times New Roman"/>
          <w:sz w:val="24"/>
        </w:rPr>
        <w:t xml:space="preserve">mokyklos </w:t>
      </w:r>
      <w:r w:rsidR="00E06E3F" w:rsidRPr="00D36A03">
        <w:rPr>
          <w:rFonts w:ascii="Times New Roman" w:eastAsia="Calibri" w:hAnsi="Times New Roman" w:cs="Times New Roman"/>
          <w:sz w:val="24"/>
        </w:rPr>
        <w:t xml:space="preserve">mokiniai ir  muzikiniai kolektyvai.  </w:t>
      </w:r>
    </w:p>
    <w:p w14:paraId="2742225F" w14:textId="247231D2" w:rsidR="00994C27" w:rsidRPr="00D36A03" w:rsidRDefault="00994C27" w:rsidP="00D07E17">
      <w:pPr>
        <w:spacing w:after="0" w:line="240" w:lineRule="auto"/>
        <w:jc w:val="both"/>
        <w:rPr>
          <w:rFonts w:ascii="Times New Roman" w:eastAsia="Calibri" w:hAnsi="Times New Roman" w:cs="Times New Roman"/>
          <w:sz w:val="24"/>
        </w:rPr>
      </w:pPr>
      <w:r w:rsidRPr="00D36A03">
        <w:rPr>
          <w:rFonts w:ascii="Times New Roman" w:eastAsia="Calibri" w:hAnsi="Times New Roman" w:cs="Times New Roman"/>
          <w:sz w:val="24"/>
        </w:rPr>
        <w:t xml:space="preserve">                </w:t>
      </w:r>
      <w:r w:rsidR="00E06E3F" w:rsidRPr="00D36A03">
        <w:rPr>
          <w:rFonts w:ascii="Times New Roman" w:eastAsia="Calibri" w:hAnsi="Times New Roman" w:cs="Times New Roman"/>
          <w:sz w:val="24"/>
        </w:rPr>
        <w:t>N</w:t>
      </w:r>
      <w:r w:rsidRPr="00D36A03">
        <w:rPr>
          <w:rFonts w:ascii="Times New Roman" w:eastAsia="Calibri" w:hAnsi="Times New Roman" w:cs="Times New Roman"/>
          <w:sz w:val="24"/>
        </w:rPr>
        <w:t>auj</w:t>
      </w:r>
      <w:r w:rsidR="008405A4" w:rsidRPr="00D36A03">
        <w:rPr>
          <w:rFonts w:ascii="Times New Roman" w:eastAsia="Calibri" w:hAnsi="Times New Roman" w:cs="Times New Roman"/>
          <w:sz w:val="24"/>
        </w:rPr>
        <w:t>i mokslo metai prasidėjo</w:t>
      </w:r>
      <w:r w:rsidRPr="00D36A03">
        <w:rPr>
          <w:rFonts w:ascii="Times New Roman" w:eastAsia="Calibri" w:hAnsi="Times New Roman" w:cs="Times New Roman"/>
          <w:sz w:val="24"/>
        </w:rPr>
        <w:t xml:space="preserve"> moki</w:t>
      </w:r>
      <w:r w:rsidR="005C7992" w:rsidRPr="00D36A03">
        <w:rPr>
          <w:rFonts w:ascii="Times New Roman" w:eastAsia="Calibri" w:hAnsi="Times New Roman" w:cs="Times New Roman"/>
          <w:sz w:val="24"/>
        </w:rPr>
        <w:t xml:space="preserve">niams </w:t>
      </w:r>
      <w:r w:rsidR="008405A4" w:rsidRPr="00D36A03">
        <w:rPr>
          <w:rFonts w:ascii="Times New Roman" w:eastAsia="Calibri" w:hAnsi="Times New Roman" w:cs="Times New Roman"/>
          <w:sz w:val="24"/>
        </w:rPr>
        <w:t>grįžus į mokyklos patalpas.</w:t>
      </w:r>
      <w:r w:rsidRPr="00D36A03">
        <w:rPr>
          <w:rFonts w:ascii="Times New Roman" w:eastAsia="Calibri" w:hAnsi="Times New Roman" w:cs="Times New Roman"/>
          <w:sz w:val="24"/>
        </w:rPr>
        <w:t xml:space="preserve"> </w:t>
      </w:r>
      <w:r w:rsidR="005C7992" w:rsidRPr="00D36A03">
        <w:rPr>
          <w:rFonts w:ascii="Times New Roman" w:eastAsia="Calibri" w:hAnsi="Times New Roman" w:cs="Times New Roman"/>
          <w:sz w:val="24"/>
        </w:rPr>
        <w:t xml:space="preserve">Mokytojams ir mokiniams iš </w:t>
      </w:r>
      <w:r w:rsidR="008405A4" w:rsidRPr="00D36A03">
        <w:rPr>
          <w:rFonts w:ascii="Times New Roman" w:eastAsia="Calibri" w:hAnsi="Times New Roman" w:cs="Times New Roman"/>
          <w:sz w:val="24"/>
        </w:rPr>
        <w:t>naujo reikėjo pratintis</w:t>
      </w:r>
      <w:r w:rsidR="005C7992" w:rsidRPr="00D36A03">
        <w:rPr>
          <w:rFonts w:ascii="Times New Roman" w:eastAsia="Calibri" w:hAnsi="Times New Roman" w:cs="Times New Roman"/>
          <w:sz w:val="24"/>
        </w:rPr>
        <w:t xml:space="preserve"> </w:t>
      </w:r>
      <w:r w:rsidR="008405A4" w:rsidRPr="00D36A03">
        <w:rPr>
          <w:rFonts w:ascii="Times New Roman" w:eastAsia="Calibri" w:hAnsi="Times New Roman" w:cs="Times New Roman"/>
          <w:sz w:val="24"/>
        </w:rPr>
        <w:t xml:space="preserve">pamokose  </w:t>
      </w:r>
      <w:r w:rsidR="005C7992" w:rsidRPr="00D36A03">
        <w:rPr>
          <w:rFonts w:ascii="Times New Roman" w:eastAsia="Calibri" w:hAnsi="Times New Roman" w:cs="Times New Roman"/>
          <w:sz w:val="24"/>
        </w:rPr>
        <w:t xml:space="preserve">dirbti </w:t>
      </w:r>
      <w:r w:rsidR="008405A4" w:rsidRPr="00D36A03">
        <w:rPr>
          <w:rFonts w:ascii="Times New Roman" w:eastAsia="Calibri" w:hAnsi="Times New Roman" w:cs="Times New Roman"/>
          <w:sz w:val="24"/>
        </w:rPr>
        <w:t>kontaktiniu būdu</w:t>
      </w:r>
      <w:r w:rsidR="005C7992" w:rsidRPr="00D36A03">
        <w:rPr>
          <w:rFonts w:ascii="Times New Roman" w:eastAsia="Calibri" w:hAnsi="Times New Roman" w:cs="Times New Roman"/>
          <w:sz w:val="24"/>
        </w:rPr>
        <w:t>, nes ilgas laiko tarpa</w:t>
      </w:r>
      <w:r w:rsidR="008405A4" w:rsidRPr="00D36A03">
        <w:rPr>
          <w:rFonts w:ascii="Times New Roman" w:eastAsia="Calibri" w:hAnsi="Times New Roman" w:cs="Times New Roman"/>
          <w:sz w:val="24"/>
        </w:rPr>
        <w:t>s vedant pamokas nuotoliu</w:t>
      </w:r>
      <w:r w:rsidR="005C7992" w:rsidRPr="00D36A03">
        <w:rPr>
          <w:rFonts w:ascii="Times New Roman" w:eastAsia="Calibri" w:hAnsi="Times New Roman" w:cs="Times New Roman"/>
          <w:sz w:val="24"/>
        </w:rPr>
        <w:t xml:space="preserve"> jau buvo suformavęs visiškai kitą darbo specifiką.</w:t>
      </w:r>
    </w:p>
    <w:p w14:paraId="1847B6DF" w14:textId="56E7808A" w:rsidR="00994C27" w:rsidRPr="00D36A03" w:rsidRDefault="00E06E3F" w:rsidP="008B3A87">
      <w:pPr>
        <w:spacing w:after="0" w:line="240" w:lineRule="auto"/>
        <w:jc w:val="both"/>
        <w:rPr>
          <w:rFonts w:ascii="Times New Roman" w:eastAsia="Calibri" w:hAnsi="Times New Roman" w:cs="Times New Roman"/>
          <w:sz w:val="24"/>
        </w:rPr>
      </w:pPr>
      <w:r w:rsidRPr="00D36A03">
        <w:rPr>
          <w:rFonts w:ascii="Times New Roman" w:eastAsia="Calibri" w:hAnsi="Times New Roman" w:cs="Times New Roman"/>
          <w:sz w:val="24"/>
        </w:rPr>
        <w:t>Baigiantis metams, gruodžio mėnesį,</w:t>
      </w:r>
      <w:r w:rsidR="008405A4" w:rsidRPr="00D36A03">
        <w:rPr>
          <w:rFonts w:ascii="Times New Roman" w:eastAsia="Calibri" w:hAnsi="Times New Roman" w:cs="Times New Roman"/>
          <w:sz w:val="24"/>
        </w:rPr>
        <w:t xml:space="preserve"> surengtas</w:t>
      </w:r>
      <w:r w:rsidRPr="00D36A03">
        <w:rPr>
          <w:rFonts w:ascii="Times New Roman" w:eastAsia="Calibri" w:hAnsi="Times New Roman" w:cs="Times New Roman"/>
          <w:sz w:val="24"/>
        </w:rPr>
        <w:t xml:space="preserve"> tradiciniu tapęs </w:t>
      </w:r>
      <w:r w:rsidR="00A66AE2" w:rsidRPr="00D36A03">
        <w:rPr>
          <w:rFonts w:ascii="Times New Roman" w:eastAsia="Calibri" w:hAnsi="Times New Roman" w:cs="Times New Roman"/>
          <w:sz w:val="24"/>
        </w:rPr>
        <w:t>Lietuvos muzikos, meno mokyklų ir gimnazijų bendrojo fortepijono ir antro muzikos instrumento (fortepijono) dalyko III jaunųjų atlikėjų konkursas „Istorija, slypinti garsuose</w:t>
      </w:r>
      <w:r w:rsidR="007C6730" w:rsidRPr="00D36A03">
        <w:rPr>
          <w:rFonts w:ascii="Times New Roman" w:eastAsia="Calibri" w:hAnsi="Times New Roman" w:cs="Times New Roman"/>
          <w:sz w:val="24"/>
        </w:rPr>
        <w:t xml:space="preserve">“ (muzikuojant gyvai). </w:t>
      </w:r>
      <w:r w:rsidR="00A66AE2" w:rsidRPr="00D36A03">
        <w:rPr>
          <w:rFonts w:ascii="Times New Roman" w:eastAsia="Calibri" w:hAnsi="Times New Roman" w:cs="Times New Roman"/>
          <w:sz w:val="24"/>
        </w:rPr>
        <w:t xml:space="preserve"> </w:t>
      </w:r>
      <w:r w:rsidR="007C6730" w:rsidRPr="00D36A03">
        <w:rPr>
          <w:rFonts w:ascii="Times New Roman" w:eastAsia="Calibri" w:hAnsi="Times New Roman" w:cs="Times New Roman"/>
          <w:sz w:val="24"/>
        </w:rPr>
        <w:t xml:space="preserve">Dalyvavo 62 jaunieji muzikantai ir jų mokytojai iš 13 Lietuvos muzikos ir meno mokyklų.  </w:t>
      </w:r>
    </w:p>
    <w:p w14:paraId="332B3E4F" w14:textId="05556181" w:rsidR="0070137F" w:rsidRPr="00D36A03" w:rsidRDefault="00EF6F57" w:rsidP="008B3A87">
      <w:pPr>
        <w:spacing w:after="0" w:line="240" w:lineRule="auto"/>
        <w:jc w:val="both"/>
        <w:rPr>
          <w:rFonts w:ascii="Times New Roman" w:eastAsia="Calibri" w:hAnsi="Times New Roman" w:cs="Times New Roman"/>
          <w:sz w:val="24"/>
        </w:rPr>
      </w:pPr>
      <w:r w:rsidRPr="00D36A03">
        <w:rPr>
          <w:rFonts w:ascii="Times New Roman" w:eastAsia="Calibri" w:hAnsi="Times New Roman" w:cs="Times New Roman"/>
          <w:sz w:val="24"/>
        </w:rPr>
        <w:t>Po dviejų metų pertraukos šv. Jurgio bažnyčioje surengtas t</w:t>
      </w:r>
      <w:r w:rsidR="0070137F" w:rsidRPr="00D36A03">
        <w:rPr>
          <w:rFonts w:ascii="Times New Roman" w:eastAsia="Calibri" w:hAnsi="Times New Roman" w:cs="Times New Roman"/>
          <w:sz w:val="24"/>
        </w:rPr>
        <w:t xml:space="preserve">radicinis  jaunučių choro „Muzika“ koncertas </w:t>
      </w:r>
      <w:r w:rsidR="008405A4" w:rsidRPr="00D36A03">
        <w:rPr>
          <w:rFonts w:ascii="Times New Roman" w:eastAsia="Calibri" w:hAnsi="Times New Roman" w:cs="Times New Roman"/>
          <w:sz w:val="24"/>
        </w:rPr>
        <w:t>„</w:t>
      </w:r>
      <w:r w:rsidR="0070137F" w:rsidRPr="00D36A03">
        <w:rPr>
          <w:rFonts w:ascii="Times New Roman" w:eastAsia="Calibri" w:hAnsi="Times New Roman" w:cs="Times New Roman"/>
          <w:sz w:val="24"/>
        </w:rPr>
        <w:t>Advento rytą“</w:t>
      </w:r>
      <w:r w:rsidRPr="00D36A03">
        <w:rPr>
          <w:rFonts w:ascii="Times New Roman" w:eastAsia="Calibri" w:hAnsi="Times New Roman" w:cs="Times New Roman"/>
          <w:sz w:val="24"/>
        </w:rPr>
        <w:t>, kuriame jaunieji dainininkai</w:t>
      </w:r>
      <w:r w:rsidR="0070137F" w:rsidRPr="00D36A03">
        <w:rPr>
          <w:rFonts w:ascii="Times New Roman" w:eastAsia="Calibri" w:hAnsi="Times New Roman" w:cs="Times New Roman"/>
          <w:sz w:val="24"/>
        </w:rPr>
        <w:t xml:space="preserve"> </w:t>
      </w:r>
      <w:r w:rsidRPr="00D36A03">
        <w:rPr>
          <w:rFonts w:ascii="Times New Roman" w:eastAsia="Calibri" w:hAnsi="Times New Roman" w:cs="Times New Roman"/>
          <w:sz w:val="24"/>
        </w:rPr>
        <w:t>galėjo dainuoti gyvai, pritariant vargonams.</w:t>
      </w:r>
    </w:p>
    <w:p w14:paraId="73B15001" w14:textId="0797C0D4" w:rsidR="00EF6F57" w:rsidRPr="00D36A03" w:rsidRDefault="00EF6F57" w:rsidP="008B3A87">
      <w:pPr>
        <w:spacing w:after="0" w:line="240" w:lineRule="auto"/>
        <w:jc w:val="both"/>
        <w:rPr>
          <w:rFonts w:ascii="Times New Roman" w:eastAsia="Calibri" w:hAnsi="Times New Roman" w:cs="Times New Roman"/>
          <w:sz w:val="24"/>
        </w:rPr>
      </w:pPr>
      <w:r w:rsidRPr="00D36A03">
        <w:rPr>
          <w:rFonts w:ascii="Times New Roman" w:eastAsia="Calibri" w:hAnsi="Times New Roman" w:cs="Times New Roman"/>
          <w:sz w:val="24"/>
        </w:rPr>
        <w:t xml:space="preserve">Tarptautiniuose ir respublikiniuose konkursuose mokyklos mokiniai iškovojo 73 prizines vietas (muzikuojant gyvai ir nuotoliniu būdu). </w:t>
      </w:r>
    </w:p>
    <w:p w14:paraId="123F59A3" w14:textId="54535DAF" w:rsidR="00C02E87" w:rsidRPr="00D36A03" w:rsidRDefault="00C02E87" w:rsidP="00DB294A">
      <w:pPr>
        <w:spacing w:after="0" w:line="240" w:lineRule="auto"/>
        <w:jc w:val="both"/>
        <w:rPr>
          <w:rFonts w:ascii="Times New Roman" w:eastAsia="Calibri" w:hAnsi="Times New Roman" w:cs="Times New Roman"/>
          <w:sz w:val="24"/>
        </w:rPr>
      </w:pPr>
      <w:r w:rsidRPr="00D36A03">
        <w:rPr>
          <w:rFonts w:ascii="Times New Roman" w:eastAsia="Calibri" w:hAnsi="Times New Roman" w:cs="Times New Roman"/>
          <w:sz w:val="24"/>
        </w:rPr>
        <w:t xml:space="preserve">             Darbuotojų kvalifikacijai kelti buvo išl</w:t>
      </w:r>
      <w:r w:rsidR="00A00EAF" w:rsidRPr="00D36A03">
        <w:rPr>
          <w:rFonts w:ascii="Times New Roman" w:eastAsia="Calibri" w:hAnsi="Times New Roman" w:cs="Times New Roman"/>
          <w:sz w:val="24"/>
        </w:rPr>
        <w:t>eista 117</w:t>
      </w:r>
      <w:r w:rsidR="00A36297" w:rsidRPr="00D36A03">
        <w:rPr>
          <w:rFonts w:ascii="Times New Roman" w:eastAsia="Calibri" w:hAnsi="Times New Roman" w:cs="Times New Roman"/>
          <w:sz w:val="24"/>
        </w:rPr>
        <w:t>2 eurai</w:t>
      </w:r>
      <w:r w:rsidR="007C6730" w:rsidRPr="00D36A03">
        <w:rPr>
          <w:rFonts w:ascii="Times New Roman" w:eastAsia="Calibri" w:hAnsi="Times New Roman" w:cs="Times New Roman"/>
          <w:sz w:val="24"/>
        </w:rPr>
        <w:t>. Įvyko</w:t>
      </w:r>
      <w:r w:rsidR="007906B0" w:rsidRPr="00D36A03">
        <w:rPr>
          <w:rFonts w:ascii="Times New Roman" w:eastAsia="Calibri" w:hAnsi="Times New Roman" w:cs="Times New Roman"/>
          <w:sz w:val="24"/>
        </w:rPr>
        <w:t xml:space="preserve"> 6</w:t>
      </w:r>
      <w:r w:rsidRPr="00D36A03">
        <w:rPr>
          <w:rFonts w:ascii="Times New Roman" w:eastAsia="Calibri" w:hAnsi="Times New Roman" w:cs="Times New Roman"/>
          <w:sz w:val="24"/>
        </w:rPr>
        <w:t xml:space="preserve"> Direkcinės</w:t>
      </w:r>
      <w:r w:rsidR="007906B0" w:rsidRPr="00D36A03">
        <w:rPr>
          <w:rFonts w:ascii="Times New Roman" w:eastAsia="Calibri" w:hAnsi="Times New Roman" w:cs="Times New Roman"/>
          <w:sz w:val="24"/>
        </w:rPr>
        <w:t xml:space="preserve"> tarybos, 7</w:t>
      </w:r>
      <w:r w:rsidRPr="00D36A03">
        <w:rPr>
          <w:rFonts w:ascii="Times New Roman" w:eastAsia="Calibri" w:hAnsi="Times New Roman" w:cs="Times New Roman"/>
          <w:sz w:val="24"/>
        </w:rPr>
        <w:t xml:space="preserve"> Mokytojų tarybos posėdžiai, </w:t>
      </w:r>
      <w:r w:rsidR="00C45D5F" w:rsidRPr="00D36A03">
        <w:rPr>
          <w:rFonts w:ascii="Times New Roman" w:eastAsia="Calibri" w:hAnsi="Times New Roman" w:cs="Times New Roman"/>
          <w:sz w:val="24"/>
        </w:rPr>
        <w:t>2</w:t>
      </w:r>
      <w:r w:rsidRPr="00D36A03">
        <w:rPr>
          <w:rFonts w:ascii="Times New Roman" w:eastAsia="Calibri" w:hAnsi="Times New Roman" w:cs="Times New Roman"/>
          <w:sz w:val="24"/>
        </w:rPr>
        <w:t xml:space="preserve"> tėvų susi</w:t>
      </w:r>
      <w:r w:rsidR="00C45D5F" w:rsidRPr="00D36A03">
        <w:rPr>
          <w:rFonts w:ascii="Times New Roman" w:eastAsia="Calibri" w:hAnsi="Times New Roman" w:cs="Times New Roman"/>
          <w:sz w:val="24"/>
        </w:rPr>
        <w:t xml:space="preserve">rinkimai pirmokų ir </w:t>
      </w:r>
      <w:r w:rsidRPr="00D36A03">
        <w:rPr>
          <w:rFonts w:ascii="Times New Roman" w:eastAsia="Calibri" w:hAnsi="Times New Roman" w:cs="Times New Roman"/>
          <w:sz w:val="24"/>
        </w:rPr>
        <w:t xml:space="preserve">aštuntokų tėvams. </w:t>
      </w:r>
      <w:r w:rsidR="00C45D5F" w:rsidRPr="00D36A03">
        <w:rPr>
          <w:rFonts w:ascii="Times New Roman" w:eastAsia="Calibri" w:hAnsi="Times New Roman" w:cs="Times New Roman"/>
          <w:sz w:val="24"/>
        </w:rPr>
        <w:t xml:space="preserve">Pirmą pusmetį </w:t>
      </w:r>
      <w:r w:rsidR="008405A4" w:rsidRPr="00D36A03">
        <w:rPr>
          <w:rFonts w:ascii="Times New Roman" w:eastAsia="Calibri" w:hAnsi="Times New Roman" w:cs="Times New Roman"/>
          <w:sz w:val="24"/>
        </w:rPr>
        <w:t xml:space="preserve">dėl karantino </w:t>
      </w:r>
      <w:r w:rsidR="00C45D5F" w:rsidRPr="00D36A03">
        <w:rPr>
          <w:rFonts w:ascii="Times New Roman" w:eastAsia="Calibri" w:hAnsi="Times New Roman" w:cs="Times New Roman"/>
          <w:sz w:val="24"/>
        </w:rPr>
        <w:t>n</w:t>
      </w:r>
      <w:r w:rsidR="007906B0" w:rsidRPr="00D36A03">
        <w:rPr>
          <w:rFonts w:ascii="Times New Roman" w:eastAsia="Calibri" w:hAnsi="Times New Roman" w:cs="Times New Roman"/>
          <w:sz w:val="24"/>
        </w:rPr>
        <w:t>eįv</w:t>
      </w:r>
      <w:r w:rsidRPr="00D36A03">
        <w:rPr>
          <w:rFonts w:ascii="Times New Roman" w:eastAsia="Calibri" w:hAnsi="Times New Roman" w:cs="Times New Roman"/>
          <w:sz w:val="24"/>
        </w:rPr>
        <w:t xml:space="preserve">yko </w:t>
      </w:r>
      <w:r w:rsidR="007906B0" w:rsidRPr="00D36A03">
        <w:rPr>
          <w:rFonts w:ascii="Times New Roman" w:eastAsia="Calibri" w:hAnsi="Times New Roman" w:cs="Times New Roman"/>
          <w:sz w:val="24"/>
        </w:rPr>
        <w:t xml:space="preserve">tradicinė </w:t>
      </w:r>
      <w:r w:rsidRPr="00D36A03">
        <w:rPr>
          <w:rFonts w:ascii="Times New Roman" w:eastAsia="Calibri" w:hAnsi="Times New Roman" w:cs="Times New Roman"/>
          <w:sz w:val="24"/>
        </w:rPr>
        <w:t>atvirų durų savaitė „Mieli tėveliai, kviečiu į savo pamoką“.</w:t>
      </w:r>
    </w:p>
    <w:p w14:paraId="33672518" w14:textId="28B8B401" w:rsidR="00DB294A" w:rsidRPr="00D36A03" w:rsidRDefault="00DB294A" w:rsidP="00DB294A">
      <w:pPr>
        <w:spacing w:after="0" w:line="240" w:lineRule="auto"/>
        <w:jc w:val="both"/>
        <w:rPr>
          <w:rFonts w:ascii="Times New Roman" w:eastAsia="Calibri" w:hAnsi="Times New Roman" w:cs="Times New Roman"/>
          <w:sz w:val="24"/>
        </w:rPr>
      </w:pPr>
    </w:p>
    <w:p w14:paraId="1F078983" w14:textId="77777777" w:rsidR="00CD1828" w:rsidRPr="00D36A03" w:rsidRDefault="00CD1828" w:rsidP="00CD1828">
      <w:pPr>
        <w:spacing w:after="0" w:line="254" w:lineRule="auto"/>
        <w:ind w:left="10" w:right="233" w:hanging="10"/>
        <w:jc w:val="center"/>
        <w:rPr>
          <w:rFonts w:ascii="Times New Roman" w:eastAsia="Times New Roman" w:hAnsi="Times New Roman" w:cs="Times New Roman"/>
          <w:b/>
          <w:sz w:val="24"/>
          <w:lang w:eastAsia="lt-LT"/>
        </w:rPr>
      </w:pPr>
      <w:r w:rsidRPr="00D36A03">
        <w:rPr>
          <w:rFonts w:ascii="Times New Roman" w:eastAsia="Times New Roman" w:hAnsi="Times New Roman" w:cs="Times New Roman"/>
          <w:b/>
          <w:sz w:val="24"/>
          <w:lang w:eastAsia="lt-LT"/>
        </w:rPr>
        <w:t>II SKYRIUS</w:t>
      </w:r>
    </w:p>
    <w:p w14:paraId="7F33393B" w14:textId="5F2221E5" w:rsidR="00CD1828" w:rsidRPr="00D36A03" w:rsidRDefault="00CD1828" w:rsidP="00CD1828">
      <w:pPr>
        <w:spacing w:after="0" w:line="254" w:lineRule="auto"/>
        <w:ind w:left="10" w:right="233" w:hanging="10"/>
        <w:jc w:val="center"/>
        <w:rPr>
          <w:rFonts w:ascii="Times New Roman" w:eastAsia="Times New Roman" w:hAnsi="Times New Roman" w:cs="Times New Roman"/>
          <w:sz w:val="20"/>
          <w:lang w:eastAsia="lt-LT"/>
        </w:rPr>
      </w:pPr>
      <w:r w:rsidRPr="00D36A03">
        <w:rPr>
          <w:rFonts w:ascii="Times New Roman" w:eastAsia="Times New Roman" w:hAnsi="Times New Roman" w:cs="Times New Roman"/>
          <w:b/>
          <w:sz w:val="24"/>
          <w:lang w:eastAsia="lt-LT"/>
        </w:rPr>
        <w:t>2021 METŲ VEIKLOS UŽDUOTYS, REZULTATAI IR RODIKLIAI</w:t>
      </w:r>
    </w:p>
    <w:p w14:paraId="6B279A0C" w14:textId="77777777" w:rsidR="00CD1828" w:rsidRPr="00D36A03" w:rsidRDefault="00CD1828" w:rsidP="00CD1828">
      <w:pPr>
        <w:spacing w:after="0" w:line="254" w:lineRule="auto"/>
        <w:ind w:left="21" w:right="5" w:hanging="10"/>
        <w:jc w:val="center"/>
        <w:rPr>
          <w:rFonts w:ascii="Calibri" w:eastAsia="Calibri" w:hAnsi="Calibri" w:cs="Calibri"/>
          <w:lang w:eastAsia="lt-LT"/>
        </w:rPr>
      </w:pPr>
    </w:p>
    <w:p w14:paraId="694DA3E3" w14:textId="77777777" w:rsidR="00CD1828" w:rsidRPr="00D36A03" w:rsidRDefault="00CD1828" w:rsidP="00CD1828">
      <w:pPr>
        <w:keepNext/>
        <w:keepLines/>
        <w:numPr>
          <w:ilvl w:val="0"/>
          <w:numId w:val="7"/>
        </w:numPr>
        <w:spacing w:after="0" w:line="254" w:lineRule="auto"/>
        <w:jc w:val="both"/>
        <w:outlineLvl w:val="0"/>
        <w:rPr>
          <w:rFonts w:ascii="Times New Roman" w:eastAsia="Times New Roman" w:hAnsi="Times New Roman" w:cs="Times New Roman"/>
          <w:b/>
          <w:sz w:val="24"/>
          <w:lang w:eastAsia="lt-LT"/>
        </w:rPr>
      </w:pPr>
      <w:r w:rsidRPr="00D36A03">
        <w:rPr>
          <w:rFonts w:ascii="Times New Roman" w:eastAsia="Times New Roman" w:hAnsi="Times New Roman" w:cs="Times New Roman"/>
          <w:b/>
          <w:sz w:val="24"/>
          <w:lang w:eastAsia="lt-LT"/>
        </w:rPr>
        <w:t xml:space="preserve">Pagrindiniai praėjusių metų veiklos rezultatai </w:t>
      </w:r>
    </w:p>
    <w:tbl>
      <w:tblPr>
        <w:tblStyle w:val="TableGrid"/>
        <w:tblW w:w="9388" w:type="dxa"/>
        <w:tblInd w:w="5" w:type="dxa"/>
        <w:tblCellMar>
          <w:top w:w="7" w:type="dxa"/>
          <w:left w:w="106" w:type="dxa"/>
          <w:right w:w="59" w:type="dxa"/>
        </w:tblCellMar>
        <w:tblLook w:val="04A0" w:firstRow="1" w:lastRow="0" w:firstColumn="1" w:lastColumn="0" w:noHBand="0" w:noVBand="1"/>
      </w:tblPr>
      <w:tblGrid>
        <w:gridCol w:w="1899"/>
        <w:gridCol w:w="2391"/>
        <w:gridCol w:w="2412"/>
        <w:gridCol w:w="2686"/>
      </w:tblGrid>
      <w:tr w:rsidR="00CD1828" w:rsidRPr="00D36A03" w14:paraId="6092ECFE" w14:textId="77777777" w:rsidTr="001257E7">
        <w:trPr>
          <w:trHeight w:val="1119"/>
        </w:trPr>
        <w:tc>
          <w:tcPr>
            <w:tcW w:w="1899" w:type="dxa"/>
            <w:tcBorders>
              <w:top w:val="single" w:sz="4" w:space="0" w:color="000000"/>
              <w:left w:val="single" w:sz="4" w:space="0" w:color="000000"/>
              <w:bottom w:val="single" w:sz="4" w:space="0" w:color="000000"/>
              <w:right w:val="single" w:sz="4" w:space="0" w:color="000000"/>
            </w:tcBorders>
            <w:vAlign w:val="center"/>
            <w:hideMark/>
          </w:tcPr>
          <w:p w14:paraId="62951A19" w14:textId="77777777" w:rsidR="00CD1828" w:rsidRPr="00D36A03" w:rsidRDefault="00CD1828" w:rsidP="000F0961">
            <w:pPr>
              <w:spacing w:line="240" w:lineRule="auto"/>
              <w:ind w:left="1"/>
              <w:jc w:val="center"/>
              <w:rPr>
                <w:rFonts w:ascii="Calibri" w:eastAsia="Calibri" w:hAnsi="Calibri" w:cs="Calibri"/>
              </w:rPr>
            </w:pPr>
            <w:r w:rsidRPr="00D36A03">
              <w:rPr>
                <w:rFonts w:ascii="Times New Roman" w:hAnsi="Times New Roman" w:cs="Times New Roman"/>
                <w:sz w:val="24"/>
              </w:rPr>
              <w:t>Metų užduotys (toliau – užduotys)</w:t>
            </w:r>
          </w:p>
        </w:tc>
        <w:tc>
          <w:tcPr>
            <w:tcW w:w="2391" w:type="dxa"/>
            <w:tcBorders>
              <w:top w:val="single" w:sz="4" w:space="0" w:color="000000"/>
              <w:left w:val="single" w:sz="4" w:space="0" w:color="000000"/>
              <w:bottom w:val="single" w:sz="4" w:space="0" w:color="000000"/>
              <w:right w:val="single" w:sz="4" w:space="0" w:color="000000"/>
            </w:tcBorders>
            <w:vAlign w:val="center"/>
            <w:hideMark/>
          </w:tcPr>
          <w:p w14:paraId="0D171ABC" w14:textId="77777777" w:rsidR="00CD1828" w:rsidRPr="00D36A03" w:rsidRDefault="00CD1828" w:rsidP="000F0961">
            <w:pPr>
              <w:spacing w:line="240" w:lineRule="auto"/>
              <w:ind w:right="48"/>
              <w:jc w:val="center"/>
              <w:rPr>
                <w:rFonts w:ascii="Calibri" w:eastAsia="Calibri" w:hAnsi="Calibri" w:cs="Calibri"/>
              </w:rPr>
            </w:pPr>
            <w:r w:rsidRPr="00D36A03">
              <w:rPr>
                <w:rFonts w:ascii="Times New Roman" w:hAnsi="Times New Roman" w:cs="Times New Roman"/>
                <w:sz w:val="24"/>
              </w:rPr>
              <w:t>Siektini rezultatai</w:t>
            </w:r>
          </w:p>
        </w:tc>
        <w:tc>
          <w:tcPr>
            <w:tcW w:w="2412" w:type="dxa"/>
            <w:tcBorders>
              <w:top w:val="single" w:sz="4" w:space="0" w:color="000000"/>
              <w:left w:val="single" w:sz="4" w:space="0" w:color="000000"/>
              <w:bottom w:val="single" w:sz="4" w:space="0" w:color="000000"/>
              <w:right w:val="single" w:sz="4" w:space="0" w:color="000000"/>
            </w:tcBorders>
            <w:hideMark/>
          </w:tcPr>
          <w:p w14:paraId="4A69561E" w14:textId="77777777" w:rsidR="00CD1828" w:rsidRPr="00D36A03" w:rsidRDefault="00CD1828" w:rsidP="000F0961">
            <w:pPr>
              <w:spacing w:after="0" w:line="240" w:lineRule="auto"/>
              <w:ind w:left="6"/>
              <w:jc w:val="center"/>
              <w:rPr>
                <w:rFonts w:ascii="Calibri" w:eastAsia="Calibri" w:hAnsi="Calibri" w:cs="Calibri"/>
              </w:rPr>
            </w:pPr>
            <w:r w:rsidRPr="00D36A03">
              <w:rPr>
                <w:rFonts w:ascii="Times New Roman" w:hAnsi="Times New Roman" w:cs="Times New Roman"/>
                <w:sz w:val="24"/>
              </w:rPr>
              <w:t xml:space="preserve">Rezultatų vertinimo rodikliai </w:t>
            </w:r>
            <w:r w:rsidRPr="00D36A03">
              <w:rPr>
                <w:rFonts w:ascii="Calibri" w:eastAsia="Calibri" w:hAnsi="Calibri" w:cs="Calibri"/>
                <w:sz w:val="20"/>
                <w:szCs w:val="20"/>
              </w:rPr>
              <w:t xml:space="preserve"> </w:t>
            </w:r>
            <w:r w:rsidRPr="00D36A03">
              <w:rPr>
                <w:rFonts w:ascii="Times New Roman" w:hAnsi="Times New Roman" w:cs="Times New Roman"/>
                <w:sz w:val="20"/>
                <w:szCs w:val="20"/>
              </w:rPr>
              <w:t>(kuriais vadovaujantis vertinama, ar nustatytos užduotys įvykdytos)</w:t>
            </w:r>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4619A31A" w14:textId="77777777" w:rsidR="00CD1828" w:rsidRPr="00D36A03" w:rsidRDefault="00CD1828" w:rsidP="000F0961">
            <w:pPr>
              <w:spacing w:line="240" w:lineRule="auto"/>
              <w:ind w:left="250" w:hanging="221"/>
              <w:jc w:val="center"/>
              <w:rPr>
                <w:rFonts w:ascii="Calibri" w:eastAsia="Calibri" w:hAnsi="Calibri" w:cs="Calibri"/>
              </w:rPr>
            </w:pPr>
            <w:r w:rsidRPr="00D36A03">
              <w:rPr>
                <w:rFonts w:ascii="Times New Roman" w:hAnsi="Times New Roman" w:cs="Times New Roman"/>
                <w:sz w:val="24"/>
              </w:rPr>
              <w:t>Pasiekti rezultatai ir jų rodikliai</w:t>
            </w:r>
          </w:p>
        </w:tc>
      </w:tr>
      <w:tr w:rsidR="00CD1828" w:rsidRPr="00D36A03" w14:paraId="0E05D4AB" w14:textId="77777777" w:rsidTr="001257E7">
        <w:trPr>
          <w:trHeight w:val="283"/>
        </w:trPr>
        <w:tc>
          <w:tcPr>
            <w:tcW w:w="1899" w:type="dxa"/>
            <w:tcBorders>
              <w:top w:val="single" w:sz="4" w:space="0" w:color="000000"/>
              <w:left w:val="single" w:sz="4" w:space="0" w:color="000000"/>
              <w:bottom w:val="single" w:sz="4" w:space="0" w:color="000000"/>
              <w:right w:val="single" w:sz="4" w:space="0" w:color="000000"/>
            </w:tcBorders>
          </w:tcPr>
          <w:p w14:paraId="5AA939F5" w14:textId="6AE920A1" w:rsidR="00CD1828" w:rsidRPr="00D36A03" w:rsidRDefault="00CD1828">
            <w:pPr>
              <w:overflowPunct w:val="0"/>
              <w:spacing w:after="0" w:line="240" w:lineRule="auto"/>
              <w:textAlignment w:val="baseline"/>
              <w:rPr>
                <w:rFonts w:ascii="Times New Roman" w:eastAsia="Calibri" w:hAnsi="Times New Roman" w:cs="Times New Roman"/>
                <w:sz w:val="24"/>
                <w:szCs w:val="24"/>
              </w:rPr>
            </w:pPr>
            <w:r w:rsidRPr="00D36A03">
              <w:rPr>
                <w:rFonts w:ascii="Times New Roman" w:hAnsi="Times New Roman" w:cs="Times New Roman"/>
                <w:sz w:val="24"/>
                <w:szCs w:val="24"/>
              </w:rPr>
              <w:t>1.1. Ugdyti vaiko asmenybę, siejant ugdymą su gyvenimu.</w:t>
            </w:r>
            <w:r w:rsidRPr="00D36A03">
              <w:rPr>
                <w:szCs w:val="24"/>
                <w:highlight w:val="yellow"/>
              </w:rPr>
              <w:t xml:space="preserve"> </w:t>
            </w:r>
            <w:r w:rsidRPr="00D36A03">
              <w:rPr>
                <w:szCs w:val="24"/>
              </w:rPr>
              <w:t xml:space="preserve"> </w:t>
            </w:r>
          </w:p>
          <w:p w14:paraId="29214D7D" w14:textId="03213396" w:rsidR="00CD1828" w:rsidRPr="00D36A03" w:rsidRDefault="00CD1828">
            <w:pPr>
              <w:overflowPunct w:val="0"/>
              <w:spacing w:line="240" w:lineRule="auto"/>
              <w:textAlignment w:val="baseline"/>
              <w:rPr>
                <w:rFonts w:ascii="Times New Roman" w:eastAsia="Calibri" w:hAnsi="Times New Roman" w:cs="Calibri"/>
                <w:sz w:val="24"/>
                <w:szCs w:val="24"/>
              </w:rPr>
            </w:pPr>
            <w:r w:rsidRPr="00D36A03">
              <w:rPr>
                <w:rFonts w:ascii="Times New Roman" w:hAnsi="Times New Roman" w:cs="Times New Roman"/>
                <w:sz w:val="24"/>
                <w:szCs w:val="24"/>
              </w:rPr>
              <w:t>(Veiklos sritis – Asmenybės ūgtis)</w:t>
            </w:r>
          </w:p>
        </w:tc>
        <w:tc>
          <w:tcPr>
            <w:tcW w:w="2391" w:type="dxa"/>
            <w:tcBorders>
              <w:top w:val="single" w:sz="4" w:space="0" w:color="000000"/>
              <w:left w:val="single" w:sz="4" w:space="0" w:color="000000"/>
              <w:bottom w:val="single" w:sz="4" w:space="0" w:color="000000"/>
              <w:right w:val="single" w:sz="4" w:space="0" w:color="000000"/>
            </w:tcBorders>
          </w:tcPr>
          <w:p w14:paraId="530DCAD0" w14:textId="77777777" w:rsidR="00CD1828" w:rsidRPr="00D36A03" w:rsidRDefault="00ED46F8">
            <w:pPr>
              <w:spacing w:after="0" w:line="240" w:lineRule="auto"/>
              <w:rPr>
                <w:rFonts w:ascii="Times New Roman" w:hAnsi="Times New Roman" w:cs="Times New Roman"/>
                <w:sz w:val="24"/>
                <w:szCs w:val="24"/>
              </w:rPr>
            </w:pPr>
            <w:r w:rsidRPr="00D36A03">
              <w:rPr>
                <w:rFonts w:ascii="Times New Roman" w:eastAsia="Calibri" w:hAnsi="Times New Roman" w:cs="Calibri"/>
                <w:sz w:val="24"/>
                <w:szCs w:val="24"/>
              </w:rPr>
              <w:t>1.1.1. Įgyvendinamas 2020 m.</w:t>
            </w:r>
            <w:r w:rsidRPr="00D36A03">
              <w:rPr>
                <w:rFonts w:ascii="Times New Roman" w:hAnsi="Times New Roman" w:cs="Times New Roman"/>
                <w:sz w:val="24"/>
                <w:szCs w:val="24"/>
              </w:rPr>
              <w:t xml:space="preserve"> parengtas mokinių individualios pažangos stebėjimo, fiksavimo ir vertinimo tvarkos aprašas.</w:t>
            </w:r>
          </w:p>
          <w:p w14:paraId="7F414B7F" w14:textId="77777777" w:rsidR="00ED46F8" w:rsidRPr="00D36A03" w:rsidRDefault="00ED46F8">
            <w:pPr>
              <w:spacing w:after="0" w:line="240" w:lineRule="auto"/>
              <w:rPr>
                <w:rFonts w:ascii="Times New Roman" w:eastAsia="Calibri" w:hAnsi="Times New Roman" w:cs="Times New Roman"/>
                <w:sz w:val="24"/>
                <w:szCs w:val="24"/>
              </w:rPr>
            </w:pPr>
          </w:p>
          <w:p w14:paraId="6AFF5970" w14:textId="37501C8D" w:rsidR="00ED46F8" w:rsidRPr="00D36A03" w:rsidRDefault="00ED46F8">
            <w:pPr>
              <w:spacing w:after="0" w:line="240" w:lineRule="auto"/>
              <w:rPr>
                <w:rFonts w:ascii="Times New Roman" w:eastAsia="Calibri" w:hAnsi="Times New Roman" w:cs="Times New Roman"/>
                <w:sz w:val="24"/>
                <w:szCs w:val="24"/>
              </w:rPr>
            </w:pPr>
          </w:p>
          <w:p w14:paraId="176412FC" w14:textId="07F288A6" w:rsidR="000F4AA7" w:rsidRPr="00D36A03" w:rsidRDefault="000F4AA7">
            <w:pPr>
              <w:spacing w:after="0" w:line="240" w:lineRule="auto"/>
              <w:rPr>
                <w:rFonts w:ascii="Times New Roman" w:eastAsia="Calibri" w:hAnsi="Times New Roman" w:cs="Times New Roman"/>
                <w:sz w:val="24"/>
                <w:szCs w:val="24"/>
              </w:rPr>
            </w:pPr>
          </w:p>
          <w:p w14:paraId="7E710BBD" w14:textId="37700191" w:rsidR="000F4AA7" w:rsidRPr="00D36A03" w:rsidRDefault="000F4AA7">
            <w:pPr>
              <w:spacing w:after="0" w:line="240" w:lineRule="auto"/>
              <w:rPr>
                <w:rFonts w:ascii="Times New Roman" w:eastAsia="Calibri" w:hAnsi="Times New Roman" w:cs="Times New Roman"/>
                <w:sz w:val="24"/>
                <w:szCs w:val="24"/>
              </w:rPr>
            </w:pPr>
          </w:p>
          <w:p w14:paraId="5EF8F077" w14:textId="3F58B057" w:rsidR="000F4AA7" w:rsidRPr="00D36A03" w:rsidRDefault="000F4AA7">
            <w:pPr>
              <w:spacing w:after="0" w:line="240" w:lineRule="auto"/>
              <w:rPr>
                <w:rFonts w:ascii="Times New Roman" w:eastAsia="Calibri" w:hAnsi="Times New Roman" w:cs="Times New Roman"/>
                <w:sz w:val="24"/>
                <w:szCs w:val="24"/>
              </w:rPr>
            </w:pPr>
          </w:p>
          <w:p w14:paraId="4871D072" w14:textId="77777777" w:rsidR="000F4AA7" w:rsidRPr="00D36A03" w:rsidRDefault="000F4AA7">
            <w:pPr>
              <w:spacing w:after="0" w:line="240" w:lineRule="auto"/>
              <w:rPr>
                <w:rFonts w:ascii="Times New Roman" w:eastAsia="Calibri" w:hAnsi="Times New Roman" w:cs="Times New Roman"/>
                <w:sz w:val="24"/>
                <w:szCs w:val="24"/>
              </w:rPr>
            </w:pPr>
          </w:p>
          <w:p w14:paraId="032C11CD" w14:textId="77777777" w:rsidR="000F4AA7" w:rsidRPr="00D36A03" w:rsidRDefault="000F4AA7" w:rsidP="00ED46F8">
            <w:pPr>
              <w:spacing w:after="0" w:line="240" w:lineRule="auto"/>
              <w:rPr>
                <w:rFonts w:ascii="Times New Roman" w:hAnsi="Times New Roman" w:cs="Times New Roman"/>
                <w:sz w:val="24"/>
                <w:szCs w:val="24"/>
              </w:rPr>
            </w:pPr>
          </w:p>
          <w:p w14:paraId="36BDB6B5" w14:textId="77777777" w:rsidR="000F4AA7" w:rsidRPr="00D36A03" w:rsidRDefault="000F4AA7" w:rsidP="00ED46F8">
            <w:pPr>
              <w:spacing w:after="0" w:line="240" w:lineRule="auto"/>
              <w:rPr>
                <w:rFonts w:ascii="Times New Roman" w:hAnsi="Times New Roman" w:cs="Times New Roman"/>
                <w:sz w:val="24"/>
                <w:szCs w:val="24"/>
              </w:rPr>
            </w:pPr>
          </w:p>
          <w:p w14:paraId="11A3C75D" w14:textId="77777777" w:rsidR="000F4AA7" w:rsidRPr="00D36A03" w:rsidRDefault="000F4AA7" w:rsidP="00ED46F8">
            <w:pPr>
              <w:spacing w:after="0" w:line="240" w:lineRule="auto"/>
              <w:rPr>
                <w:rFonts w:ascii="Times New Roman" w:hAnsi="Times New Roman" w:cs="Times New Roman"/>
                <w:sz w:val="24"/>
                <w:szCs w:val="24"/>
              </w:rPr>
            </w:pPr>
          </w:p>
          <w:p w14:paraId="0728AB63" w14:textId="77777777" w:rsidR="000F4AA7" w:rsidRPr="00D36A03" w:rsidRDefault="000F4AA7" w:rsidP="00ED46F8">
            <w:pPr>
              <w:spacing w:after="0" w:line="240" w:lineRule="auto"/>
              <w:rPr>
                <w:rFonts w:ascii="Times New Roman" w:hAnsi="Times New Roman" w:cs="Times New Roman"/>
                <w:sz w:val="24"/>
                <w:szCs w:val="24"/>
              </w:rPr>
            </w:pPr>
          </w:p>
          <w:p w14:paraId="78416129" w14:textId="77777777" w:rsidR="000F4AA7" w:rsidRPr="00D36A03" w:rsidRDefault="000F4AA7" w:rsidP="00ED46F8">
            <w:pPr>
              <w:spacing w:after="0" w:line="240" w:lineRule="auto"/>
              <w:rPr>
                <w:rFonts w:ascii="Times New Roman" w:hAnsi="Times New Roman" w:cs="Times New Roman"/>
                <w:sz w:val="24"/>
                <w:szCs w:val="24"/>
              </w:rPr>
            </w:pPr>
          </w:p>
          <w:p w14:paraId="71FAB2CB" w14:textId="77777777" w:rsidR="000F4AA7" w:rsidRPr="00D36A03" w:rsidRDefault="000F4AA7" w:rsidP="00ED46F8">
            <w:pPr>
              <w:spacing w:after="0" w:line="240" w:lineRule="auto"/>
              <w:rPr>
                <w:rFonts w:ascii="Times New Roman" w:hAnsi="Times New Roman" w:cs="Times New Roman"/>
                <w:sz w:val="24"/>
                <w:szCs w:val="24"/>
              </w:rPr>
            </w:pPr>
          </w:p>
          <w:p w14:paraId="06B2D1BC" w14:textId="77777777" w:rsidR="00754C70" w:rsidRPr="00D36A03" w:rsidRDefault="00754C70" w:rsidP="00ED46F8">
            <w:pPr>
              <w:spacing w:after="0" w:line="240" w:lineRule="auto"/>
              <w:rPr>
                <w:rFonts w:ascii="Times New Roman" w:hAnsi="Times New Roman" w:cs="Times New Roman"/>
                <w:sz w:val="24"/>
                <w:szCs w:val="24"/>
              </w:rPr>
            </w:pPr>
          </w:p>
          <w:p w14:paraId="72CDAD17" w14:textId="77777777" w:rsidR="00754C70" w:rsidRPr="00D36A03" w:rsidRDefault="00754C70" w:rsidP="00ED46F8">
            <w:pPr>
              <w:spacing w:after="0" w:line="240" w:lineRule="auto"/>
              <w:rPr>
                <w:rFonts w:ascii="Times New Roman" w:hAnsi="Times New Roman" w:cs="Times New Roman"/>
                <w:sz w:val="24"/>
                <w:szCs w:val="24"/>
              </w:rPr>
            </w:pPr>
          </w:p>
          <w:p w14:paraId="748FDB49" w14:textId="77777777" w:rsidR="00754C70" w:rsidRPr="00D36A03" w:rsidRDefault="00754C70" w:rsidP="00ED46F8">
            <w:pPr>
              <w:spacing w:after="0" w:line="240" w:lineRule="auto"/>
              <w:rPr>
                <w:rFonts w:ascii="Times New Roman" w:hAnsi="Times New Roman" w:cs="Times New Roman"/>
                <w:sz w:val="24"/>
                <w:szCs w:val="24"/>
              </w:rPr>
            </w:pPr>
          </w:p>
          <w:p w14:paraId="439F0769" w14:textId="6DE7E6D8" w:rsidR="00ED46F8" w:rsidRPr="00D36A03" w:rsidRDefault="00ED46F8" w:rsidP="00ED46F8">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1.1.2. Užtikrintas</w:t>
            </w:r>
          </w:p>
          <w:p w14:paraId="46EC1512" w14:textId="77777777" w:rsidR="00ED46F8" w:rsidRPr="00D36A03" w:rsidRDefault="00ED46F8" w:rsidP="00ED46F8">
            <w:pPr>
              <w:spacing w:after="0" w:line="240" w:lineRule="auto"/>
              <w:rPr>
                <w:rFonts w:ascii="Times New Roman" w:hAnsi="Times New Roman" w:cs="Times New Roman"/>
                <w:strike/>
                <w:sz w:val="24"/>
                <w:szCs w:val="24"/>
              </w:rPr>
            </w:pPr>
            <w:r w:rsidRPr="00D36A03">
              <w:rPr>
                <w:rFonts w:ascii="Times New Roman" w:hAnsi="Times New Roman" w:cs="Times New Roman"/>
                <w:sz w:val="24"/>
                <w:szCs w:val="24"/>
              </w:rPr>
              <w:t>ugdytinių saviraiškos ir savirealizacijos poreikių tenkinimas socialinėje kultūrinėje aplinkoje</w:t>
            </w:r>
            <w:r w:rsidRPr="00D36A03">
              <w:rPr>
                <w:rFonts w:ascii="Times New Roman" w:hAnsi="Times New Roman" w:cs="Times New Roman"/>
                <w:strike/>
                <w:sz w:val="24"/>
                <w:szCs w:val="24"/>
              </w:rPr>
              <w:t>.</w:t>
            </w:r>
          </w:p>
          <w:p w14:paraId="365727B9" w14:textId="77777777" w:rsidR="00ED46F8" w:rsidRPr="00D36A03" w:rsidRDefault="00ED46F8">
            <w:pPr>
              <w:spacing w:after="0" w:line="240" w:lineRule="auto"/>
              <w:rPr>
                <w:rFonts w:ascii="Times New Roman" w:eastAsia="Calibri" w:hAnsi="Times New Roman" w:cs="Times New Roman"/>
                <w:sz w:val="24"/>
                <w:szCs w:val="24"/>
              </w:rPr>
            </w:pPr>
          </w:p>
          <w:p w14:paraId="2B8D91B6" w14:textId="77777777" w:rsidR="000F4AA7" w:rsidRPr="00D36A03" w:rsidRDefault="000F4AA7">
            <w:pPr>
              <w:spacing w:after="0" w:line="240" w:lineRule="auto"/>
              <w:rPr>
                <w:rFonts w:ascii="Times New Roman" w:hAnsi="Times New Roman" w:cs="Times New Roman"/>
                <w:sz w:val="24"/>
                <w:szCs w:val="24"/>
              </w:rPr>
            </w:pPr>
          </w:p>
          <w:p w14:paraId="2EA71492" w14:textId="77777777" w:rsidR="000F4AA7" w:rsidRPr="00D36A03" w:rsidRDefault="000F4AA7">
            <w:pPr>
              <w:spacing w:after="0" w:line="240" w:lineRule="auto"/>
              <w:rPr>
                <w:rFonts w:ascii="Times New Roman" w:hAnsi="Times New Roman" w:cs="Times New Roman"/>
                <w:sz w:val="24"/>
                <w:szCs w:val="24"/>
              </w:rPr>
            </w:pPr>
          </w:p>
          <w:p w14:paraId="47BA63FB" w14:textId="77777777" w:rsidR="000F4AA7" w:rsidRPr="00D36A03" w:rsidRDefault="000F4AA7">
            <w:pPr>
              <w:spacing w:after="0" w:line="240" w:lineRule="auto"/>
              <w:rPr>
                <w:rFonts w:ascii="Times New Roman" w:hAnsi="Times New Roman" w:cs="Times New Roman"/>
                <w:sz w:val="24"/>
                <w:szCs w:val="24"/>
              </w:rPr>
            </w:pPr>
          </w:p>
          <w:p w14:paraId="4B894C69" w14:textId="77777777" w:rsidR="000F4AA7" w:rsidRPr="00D36A03" w:rsidRDefault="000F4AA7">
            <w:pPr>
              <w:spacing w:after="0" w:line="240" w:lineRule="auto"/>
              <w:rPr>
                <w:rFonts w:ascii="Times New Roman" w:hAnsi="Times New Roman" w:cs="Times New Roman"/>
                <w:sz w:val="24"/>
                <w:szCs w:val="24"/>
              </w:rPr>
            </w:pPr>
          </w:p>
          <w:p w14:paraId="5FA0C42B" w14:textId="420817E4" w:rsidR="00ED46F8" w:rsidRPr="00D36A03" w:rsidRDefault="00ED46F8">
            <w:pPr>
              <w:spacing w:after="0" w:line="240" w:lineRule="auto"/>
              <w:rPr>
                <w:rFonts w:ascii="Times New Roman" w:eastAsia="Calibri" w:hAnsi="Times New Roman" w:cs="Times New Roman"/>
                <w:sz w:val="24"/>
                <w:szCs w:val="24"/>
              </w:rPr>
            </w:pPr>
            <w:r w:rsidRPr="00D36A03">
              <w:rPr>
                <w:rFonts w:ascii="Times New Roman" w:hAnsi="Times New Roman" w:cs="Times New Roman"/>
                <w:sz w:val="24"/>
                <w:szCs w:val="24"/>
              </w:rPr>
              <w:t>1.1.3. Įgyvendinta nauja neformalaus ugdymo etnokultūros programa.</w:t>
            </w:r>
          </w:p>
        </w:tc>
        <w:tc>
          <w:tcPr>
            <w:tcW w:w="2412" w:type="dxa"/>
            <w:tcBorders>
              <w:top w:val="single" w:sz="4" w:space="0" w:color="000000"/>
              <w:left w:val="single" w:sz="4" w:space="0" w:color="000000"/>
              <w:bottom w:val="single" w:sz="4" w:space="0" w:color="000000"/>
              <w:right w:val="single" w:sz="4" w:space="0" w:color="000000"/>
            </w:tcBorders>
          </w:tcPr>
          <w:p w14:paraId="70AA5648" w14:textId="7547C0A0" w:rsidR="000F4AA7" w:rsidRPr="00D36A03" w:rsidRDefault="000F4AA7" w:rsidP="000F4AA7">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1.1.1.1.  100</w:t>
            </w:r>
            <w:r w:rsidRPr="00A03E46">
              <w:rPr>
                <w:rFonts w:ascii="Times New Roman" w:hAnsi="Times New Roman" w:cs="Times New Roman"/>
                <w:sz w:val="24"/>
                <w:szCs w:val="24"/>
              </w:rPr>
              <w:t>%  mokini</w:t>
            </w:r>
            <w:r w:rsidRPr="00D36A03">
              <w:rPr>
                <w:rFonts w:ascii="Times New Roman" w:hAnsi="Times New Roman" w:cs="Times New Roman"/>
                <w:sz w:val="24"/>
                <w:szCs w:val="24"/>
              </w:rPr>
              <w:t xml:space="preserve">ų techninių ir akademinių atsiskaitymų lentelėse </w:t>
            </w:r>
            <w:r w:rsidRPr="00A03E46">
              <w:rPr>
                <w:rFonts w:ascii="Times New Roman" w:hAnsi="Times New Roman" w:cs="Times New Roman"/>
                <w:sz w:val="24"/>
                <w:szCs w:val="24"/>
              </w:rPr>
              <w:t xml:space="preserve"> </w:t>
            </w:r>
            <w:r w:rsidRPr="00D36A03">
              <w:rPr>
                <w:rFonts w:ascii="Times New Roman" w:hAnsi="Times New Roman" w:cs="Times New Roman"/>
                <w:sz w:val="24"/>
                <w:szCs w:val="24"/>
              </w:rPr>
              <w:t xml:space="preserve">fiksuojami asmeninės pažangos įrodymai.   </w:t>
            </w:r>
          </w:p>
          <w:p w14:paraId="342ECE5C" w14:textId="77777777" w:rsidR="000F4AA7" w:rsidRPr="00D36A03" w:rsidRDefault="000F4AA7" w:rsidP="000F4AA7">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 1.1.1.2.  Du kartus per metus metodinėse grupėse analizuojami ir aptariami visų mokinių pasiekimai ir individuali pažanga.              </w:t>
            </w:r>
          </w:p>
          <w:p w14:paraId="4CE7A74F" w14:textId="77777777" w:rsidR="000F4AA7" w:rsidRPr="00D36A03" w:rsidRDefault="000F4AA7" w:rsidP="000F4AA7">
            <w:pPr>
              <w:spacing w:after="0" w:line="240" w:lineRule="auto"/>
              <w:rPr>
                <w:rFonts w:ascii="Times New Roman" w:hAnsi="Times New Roman" w:cs="Times New Roman"/>
                <w:sz w:val="24"/>
                <w:szCs w:val="24"/>
              </w:rPr>
            </w:pPr>
          </w:p>
          <w:p w14:paraId="32F82E44" w14:textId="77777777" w:rsidR="000F4AA7" w:rsidRPr="00D36A03" w:rsidRDefault="000F4AA7" w:rsidP="000F4AA7">
            <w:pPr>
              <w:spacing w:after="0" w:line="240" w:lineRule="auto"/>
              <w:rPr>
                <w:rFonts w:ascii="Times New Roman" w:hAnsi="Times New Roman" w:cs="Times New Roman"/>
                <w:sz w:val="24"/>
                <w:szCs w:val="24"/>
              </w:rPr>
            </w:pPr>
          </w:p>
          <w:p w14:paraId="51BD043D" w14:textId="295813B1" w:rsidR="000F4AA7" w:rsidRPr="00D36A03" w:rsidRDefault="000F4AA7" w:rsidP="000F4AA7">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1.1.1.3. Parengtas mokinių individualios pažangos ūgties planas.    </w:t>
            </w:r>
          </w:p>
          <w:p w14:paraId="1EB1C3A6" w14:textId="77777777" w:rsidR="000F4AA7" w:rsidRPr="00D36A03" w:rsidRDefault="000F4AA7" w:rsidP="000F4AA7">
            <w:pPr>
              <w:spacing w:after="0" w:line="240" w:lineRule="auto"/>
              <w:rPr>
                <w:rFonts w:ascii="Times New Roman" w:hAnsi="Times New Roman" w:cs="Times New Roman"/>
                <w:sz w:val="24"/>
                <w:szCs w:val="24"/>
              </w:rPr>
            </w:pPr>
          </w:p>
          <w:p w14:paraId="6FBF7C12" w14:textId="77777777" w:rsidR="00754C70" w:rsidRPr="00D36A03" w:rsidRDefault="00754C70" w:rsidP="000F4AA7">
            <w:pPr>
              <w:spacing w:after="0" w:line="240" w:lineRule="auto"/>
              <w:rPr>
                <w:rFonts w:ascii="Times New Roman" w:hAnsi="Times New Roman" w:cs="Times New Roman"/>
                <w:sz w:val="24"/>
                <w:szCs w:val="24"/>
              </w:rPr>
            </w:pPr>
          </w:p>
          <w:p w14:paraId="42F36FD9" w14:textId="77777777" w:rsidR="00754C70" w:rsidRPr="00D36A03" w:rsidRDefault="00754C70" w:rsidP="000F4AA7">
            <w:pPr>
              <w:spacing w:after="0" w:line="240" w:lineRule="auto"/>
              <w:rPr>
                <w:rFonts w:ascii="Times New Roman" w:hAnsi="Times New Roman" w:cs="Times New Roman"/>
                <w:sz w:val="24"/>
                <w:szCs w:val="24"/>
              </w:rPr>
            </w:pPr>
          </w:p>
          <w:p w14:paraId="5B586A35" w14:textId="7B5DF5F3" w:rsidR="000F4AA7" w:rsidRPr="00D36A03" w:rsidRDefault="000F4AA7" w:rsidP="000F4AA7">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1.1.2.1. Ne mažiau </w:t>
            </w:r>
            <w:r w:rsidR="003166D0" w:rsidRPr="00D36A03">
              <w:rPr>
                <w:rFonts w:ascii="Times New Roman" w:hAnsi="Times New Roman" w:cs="Times New Roman"/>
                <w:sz w:val="24"/>
                <w:szCs w:val="24"/>
              </w:rPr>
              <w:t xml:space="preserve">   </w:t>
            </w:r>
            <w:r w:rsidRPr="00D36A03">
              <w:rPr>
                <w:rFonts w:ascii="Times New Roman" w:hAnsi="Times New Roman" w:cs="Times New Roman"/>
                <w:sz w:val="24"/>
                <w:szCs w:val="24"/>
              </w:rPr>
              <w:t xml:space="preserve">70 % ugdytinių saviraiškos ir savirealizacijos  poreikius tenkina dalyvaudami įvairaus lygmens bei profilio renginiuose užsienyje, šalyje, mieste, mokykloje. </w:t>
            </w:r>
          </w:p>
          <w:p w14:paraId="22844E7D" w14:textId="77777777" w:rsidR="000F4AA7" w:rsidRPr="00D36A03" w:rsidRDefault="000F4AA7" w:rsidP="000F4AA7">
            <w:pPr>
              <w:overflowPunct w:val="0"/>
              <w:spacing w:after="0" w:line="240" w:lineRule="auto"/>
              <w:textAlignment w:val="baseline"/>
              <w:rPr>
                <w:rFonts w:ascii="Times New Roman" w:hAnsi="Times New Roman" w:cs="Times New Roman"/>
                <w:sz w:val="24"/>
                <w:szCs w:val="24"/>
              </w:rPr>
            </w:pPr>
          </w:p>
          <w:p w14:paraId="40AF879F" w14:textId="073328C8" w:rsidR="00CD1828" w:rsidRPr="00D36A03" w:rsidRDefault="00754C70" w:rsidP="000F4AA7">
            <w:pPr>
              <w:overflowPunct w:val="0"/>
              <w:spacing w:after="0" w:line="240" w:lineRule="auto"/>
              <w:textAlignment w:val="baseline"/>
              <w:rPr>
                <w:rFonts w:ascii="Times New Roman" w:eastAsia="Calibri" w:hAnsi="Times New Roman" w:cs="Times New Roman"/>
                <w:sz w:val="24"/>
                <w:szCs w:val="24"/>
              </w:rPr>
            </w:pPr>
            <w:r w:rsidRPr="00D36A03">
              <w:rPr>
                <w:rFonts w:ascii="Times New Roman" w:hAnsi="Times New Roman" w:cs="Times New Roman"/>
                <w:sz w:val="24"/>
                <w:szCs w:val="24"/>
              </w:rPr>
              <w:t>1</w:t>
            </w:r>
            <w:r w:rsidR="000F4AA7" w:rsidRPr="00D36A03">
              <w:rPr>
                <w:rFonts w:ascii="Times New Roman" w:hAnsi="Times New Roman" w:cs="Times New Roman"/>
                <w:sz w:val="24"/>
                <w:szCs w:val="24"/>
              </w:rPr>
              <w:t>.1.3.1. Parengta, patvirtinta ir pradėta vykdyti etnokultūros programa. Programoje dalyvauja ne mažiau 12 mokinių.</w:t>
            </w:r>
            <w:r w:rsidR="000F4AA7" w:rsidRPr="00D36A03">
              <w:rPr>
                <w:rFonts w:ascii="Times New Roman" w:eastAsia="Calibri" w:hAnsi="Times New Roman" w:cs="Times New Roman"/>
                <w:sz w:val="24"/>
                <w:szCs w:val="24"/>
              </w:rPr>
              <w:t xml:space="preserve"> </w:t>
            </w:r>
          </w:p>
        </w:tc>
        <w:tc>
          <w:tcPr>
            <w:tcW w:w="2686" w:type="dxa"/>
            <w:tcBorders>
              <w:top w:val="single" w:sz="4" w:space="0" w:color="000000"/>
              <w:left w:val="single" w:sz="4" w:space="0" w:color="000000"/>
              <w:bottom w:val="single" w:sz="4" w:space="0" w:color="000000"/>
              <w:right w:val="single" w:sz="4" w:space="0" w:color="000000"/>
            </w:tcBorders>
          </w:tcPr>
          <w:p w14:paraId="3E34AAC4" w14:textId="77777777" w:rsidR="000F4AA7" w:rsidRPr="00D36A03" w:rsidRDefault="000F4AA7" w:rsidP="000F4AA7">
            <w:pPr>
              <w:spacing w:after="0" w:line="240" w:lineRule="auto"/>
              <w:rPr>
                <w:rFonts w:ascii="Times New Roman" w:hAnsi="Times New Roman" w:cs="Times New Roman"/>
                <w:sz w:val="24"/>
              </w:rPr>
            </w:pPr>
            <w:r w:rsidRPr="00D36A03">
              <w:rPr>
                <w:rFonts w:ascii="Times New Roman" w:hAnsi="Times New Roman" w:cs="Times New Roman"/>
                <w:sz w:val="24"/>
              </w:rPr>
              <w:t xml:space="preserve">1.1.1.1.1. Visų mokyklos mokinių techninių ir akademinių atsiskaitymų lentelėse užfiksuoti asmeninės pažangos įrodymai 2020-2021 m.m. </w:t>
            </w:r>
          </w:p>
          <w:p w14:paraId="69DA7780" w14:textId="7326939E" w:rsidR="000F4AA7" w:rsidRPr="00D36A03" w:rsidRDefault="000F4AA7" w:rsidP="000F4AA7">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1.1.1.2.1. </w:t>
            </w:r>
            <w:r w:rsidR="003166D0" w:rsidRPr="00D36A03">
              <w:rPr>
                <w:rFonts w:ascii="Times New Roman" w:hAnsi="Times New Roman" w:cs="Times New Roman"/>
                <w:sz w:val="24"/>
                <w:szCs w:val="24"/>
              </w:rPr>
              <w:t>Pasibaigus 2020-2021 m.m. I ir II</w:t>
            </w:r>
            <w:r w:rsidRPr="00D36A03">
              <w:rPr>
                <w:rFonts w:ascii="Times New Roman" w:hAnsi="Times New Roman" w:cs="Times New Roman"/>
                <w:sz w:val="24"/>
                <w:szCs w:val="24"/>
              </w:rPr>
              <w:t xml:space="preserve"> pusmečiams metodinėse grupėse aptarti ir analizuoti mokinių pasiekimai ir jų pasiekta individuali pažanga.</w:t>
            </w:r>
          </w:p>
          <w:p w14:paraId="774453DD" w14:textId="77777777" w:rsidR="003166D0" w:rsidRPr="00D36A03" w:rsidRDefault="003166D0">
            <w:pPr>
              <w:spacing w:after="0" w:line="240" w:lineRule="auto"/>
              <w:rPr>
                <w:rFonts w:ascii="Times New Roman" w:hAnsi="Times New Roman" w:cs="Times New Roman"/>
                <w:sz w:val="24"/>
                <w:szCs w:val="24"/>
              </w:rPr>
            </w:pPr>
          </w:p>
          <w:p w14:paraId="3E172206" w14:textId="1C94105C" w:rsidR="00754C70" w:rsidRPr="00D36A03" w:rsidRDefault="00754C70">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1.1.1.3.1. Muzikos dalyko mokytojas prasidedant  2021-2022 m.m. parengė savo mokinių pažangos ūgties planus ir fiksavo mokinio asmens byloje.  </w:t>
            </w:r>
          </w:p>
          <w:p w14:paraId="68AE0DEA" w14:textId="77777777" w:rsidR="00754C70" w:rsidRPr="00D36A03" w:rsidRDefault="00754C70">
            <w:pPr>
              <w:spacing w:after="0" w:line="240" w:lineRule="auto"/>
              <w:rPr>
                <w:rFonts w:ascii="Times New Roman" w:hAnsi="Times New Roman" w:cs="Times New Roman"/>
                <w:sz w:val="24"/>
                <w:szCs w:val="24"/>
              </w:rPr>
            </w:pPr>
          </w:p>
          <w:p w14:paraId="6CB03ED1" w14:textId="28064DC3" w:rsidR="00754C70" w:rsidRPr="00D36A03" w:rsidRDefault="00754C70">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1.1.2.1.1. 74</w:t>
            </w:r>
            <w:r w:rsidRPr="00A03E46">
              <w:rPr>
                <w:rFonts w:ascii="Times New Roman" w:hAnsi="Times New Roman" w:cs="Times New Roman"/>
                <w:sz w:val="24"/>
                <w:szCs w:val="24"/>
              </w:rPr>
              <w:t>% mokyklos ugdytini</w:t>
            </w:r>
            <w:r w:rsidRPr="00D36A03">
              <w:rPr>
                <w:rFonts w:ascii="Times New Roman" w:hAnsi="Times New Roman" w:cs="Times New Roman"/>
                <w:sz w:val="24"/>
                <w:szCs w:val="24"/>
              </w:rPr>
              <w:t xml:space="preserve">ų turėjo galimybę tenkinti savo saviraiškos ir savirealizacijos poreikius dalyvaudami koncertuose nuotoliniu būdu ir muzikuodami gyvai.          </w:t>
            </w:r>
          </w:p>
          <w:p w14:paraId="0B24FF34" w14:textId="77777777" w:rsidR="00754C70" w:rsidRPr="00D36A03" w:rsidRDefault="00754C70">
            <w:pPr>
              <w:spacing w:after="0" w:line="240" w:lineRule="auto"/>
              <w:rPr>
                <w:rFonts w:ascii="Times New Roman" w:hAnsi="Times New Roman" w:cs="Times New Roman"/>
                <w:sz w:val="24"/>
                <w:szCs w:val="24"/>
              </w:rPr>
            </w:pPr>
          </w:p>
          <w:p w14:paraId="37570956" w14:textId="77777777" w:rsidR="00754C70" w:rsidRPr="00D36A03" w:rsidRDefault="00754C70">
            <w:pPr>
              <w:spacing w:after="0" w:line="240" w:lineRule="auto"/>
              <w:rPr>
                <w:rFonts w:ascii="Times New Roman" w:hAnsi="Times New Roman" w:cs="Times New Roman"/>
                <w:sz w:val="24"/>
                <w:szCs w:val="24"/>
              </w:rPr>
            </w:pPr>
          </w:p>
          <w:p w14:paraId="0C5BBFC6" w14:textId="77777777" w:rsidR="00754C70" w:rsidRPr="00D36A03" w:rsidRDefault="00754C70">
            <w:pPr>
              <w:spacing w:after="0" w:line="240" w:lineRule="auto"/>
              <w:rPr>
                <w:rFonts w:ascii="Times New Roman" w:hAnsi="Times New Roman" w:cs="Times New Roman"/>
                <w:sz w:val="24"/>
                <w:szCs w:val="24"/>
              </w:rPr>
            </w:pPr>
          </w:p>
          <w:p w14:paraId="66CBE6F0" w14:textId="77777777" w:rsidR="003166D0" w:rsidRPr="00D36A03" w:rsidRDefault="00754C70">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1.1.3.1.1.Parengta,       2021-08-31 įsakymu            Nr. V-28 patvirtinta ir nuo rugsėjo 1 d. pradėta vykdyti nauja Etnokultūros programa. </w:t>
            </w:r>
          </w:p>
          <w:p w14:paraId="5D653096" w14:textId="6BA2C4B6" w:rsidR="00CD1828" w:rsidRPr="00D36A03" w:rsidRDefault="003166D0">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Pagal programą mokosi 16 mokinių.</w:t>
            </w:r>
            <w:r w:rsidR="00754C70" w:rsidRPr="00D36A03">
              <w:rPr>
                <w:rFonts w:ascii="Times New Roman" w:hAnsi="Times New Roman" w:cs="Times New Roman"/>
                <w:sz w:val="24"/>
                <w:szCs w:val="24"/>
              </w:rPr>
              <w:t xml:space="preserve">                                                                                                                                                                                                                                                                                                                                                                                                                                                                                                                                                                                                                  </w:t>
            </w:r>
          </w:p>
        </w:tc>
      </w:tr>
      <w:tr w:rsidR="00CD1828" w:rsidRPr="00D36A03" w14:paraId="011D19E0" w14:textId="77777777" w:rsidTr="00481F8D">
        <w:trPr>
          <w:trHeight w:val="1122"/>
        </w:trPr>
        <w:tc>
          <w:tcPr>
            <w:tcW w:w="1899" w:type="dxa"/>
            <w:tcBorders>
              <w:top w:val="single" w:sz="4" w:space="0" w:color="000000"/>
              <w:left w:val="single" w:sz="4" w:space="0" w:color="000000"/>
              <w:bottom w:val="single" w:sz="4" w:space="0" w:color="auto"/>
              <w:right w:val="single" w:sz="4" w:space="0" w:color="000000"/>
            </w:tcBorders>
          </w:tcPr>
          <w:p w14:paraId="529D3362" w14:textId="68EEEC6E" w:rsidR="00754C70" w:rsidRPr="00D36A03" w:rsidRDefault="00754C70" w:rsidP="00754C70">
            <w:pPr>
              <w:spacing w:after="0" w:line="240" w:lineRule="auto"/>
              <w:rPr>
                <w:szCs w:val="24"/>
              </w:rPr>
            </w:pPr>
            <w:r w:rsidRPr="00D36A03">
              <w:rPr>
                <w:rFonts w:ascii="Times New Roman" w:hAnsi="Times New Roman" w:cs="Times New Roman"/>
                <w:sz w:val="24"/>
                <w:szCs w:val="24"/>
              </w:rPr>
              <w:t>1.2. Skatinti ir stiprinti pedagogų mokymąsi, tobulinant profesinį meistriškumą.</w:t>
            </w:r>
            <w:r w:rsidRPr="00D36A03">
              <w:rPr>
                <w:szCs w:val="24"/>
              </w:rPr>
              <w:t xml:space="preserve">              </w:t>
            </w:r>
            <w:r w:rsidRPr="00D36A03">
              <w:rPr>
                <w:rFonts w:ascii="Times New Roman" w:hAnsi="Times New Roman" w:cs="Times New Roman"/>
                <w:sz w:val="24"/>
                <w:szCs w:val="24"/>
              </w:rPr>
              <w:t>(Veiklos sritis – Ugdymas(is)</w:t>
            </w:r>
          </w:p>
          <w:p w14:paraId="26AFA0C7" w14:textId="32F518C5" w:rsidR="00CD1828" w:rsidRPr="00D36A03" w:rsidRDefault="00CD1828">
            <w:pPr>
              <w:overflowPunct w:val="0"/>
              <w:spacing w:after="0" w:line="240" w:lineRule="auto"/>
              <w:textAlignment w:val="baseline"/>
              <w:rPr>
                <w:rFonts w:ascii="Times New Roman" w:hAnsi="Times New Roman" w:cs="Times New Roman"/>
                <w:sz w:val="24"/>
                <w:szCs w:val="24"/>
              </w:rPr>
            </w:pPr>
          </w:p>
          <w:p w14:paraId="3AB7C577" w14:textId="77777777" w:rsidR="00CD1828" w:rsidRPr="00D36A03" w:rsidRDefault="00CD1828">
            <w:pPr>
              <w:overflowPunct w:val="0"/>
              <w:spacing w:line="240" w:lineRule="auto"/>
              <w:textAlignment w:val="baseline"/>
              <w:rPr>
                <w:rFonts w:ascii="Times New Roman" w:hAnsi="Times New Roman" w:cs="Times New Roman"/>
                <w:sz w:val="24"/>
                <w:szCs w:val="24"/>
              </w:rPr>
            </w:pPr>
          </w:p>
        </w:tc>
        <w:tc>
          <w:tcPr>
            <w:tcW w:w="2391" w:type="dxa"/>
            <w:tcBorders>
              <w:top w:val="single" w:sz="4" w:space="0" w:color="000000"/>
              <w:left w:val="single" w:sz="4" w:space="0" w:color="000000"/>
              <w:bottom w:val="single" w:sz="4" w:space="0" w:color="auto"/>
              <w:right w:val="single" w:sz="4" w:space="0" w:color="000000"/>
            </w:tcBorders>
          </w:tcPr>
          <w:p w14:paraId="5DD5D5A1" w14:textId="77777777" w:rsidR="00754C70" w:rsidRPr="00D36A03" w:rsidRDefault="00754C70" w:rsidP="00754C70">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1.2.1. Sudarytos sąlygos mokytojams susipažinti su įtraukiuoju ugdymu.</w:t>
            </w:r>
          </w:p>
          <w:p w14:paraId="6F716DFB" w14:textId="77777777" w:rsidR="00754C70" w:rsidRPr="00D36A03" w:rsidRDefault="00754C70" w:rsidP="00754C70">
            <w:pPr>
              <w:overflowPunct w:val="0"/>
              <w:spacing w:after="0" w:line="240" w:lineRule="auto"/>
              <w:textAlignment w:val="baseline"/>
              <w:rPr>
                <w:rFonts w:ascii="Times New Roman" w:hAnsi="Times New Roman" w:cs="Times New Roman"/>
                <w:sz w:val="24"/>
                <w:szCs w:val="24"/>
              </w:rPr>
            </w:pPr>
          </w:p>
          <w:p w14:paraId="30DCC11D" w14:textId="77777777" w:rsidR="00CD1828" w:rsidRPr="00D36A03" w:rsidRDefault="00CD1828">
            <w:pPr>
              <w:overflowPunct w:val="0"/>
              <w:spacing w:after="0" w:line="240" w:lineRule="auto"/>
              <w:textAlignment w:val="baseline"/>
              <w:rPr>
                <w:rFonts w:ascii="Times New Roman" w:hAnsi="Times New Roman" w:cs="Times New Roman"/>
                <w:sz w:val="24"/>
                <w:szCs w:val="24"/>
              </w:rPr>
            </w:pPr>
          </w:p>
          <w:p w14:paraId="39C3F540"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61EE6A71"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2477EF28"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54FD4785"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064608F9"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2083957E"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5B779C49"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69388E52"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3BFF6266"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69EF32E0"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093590D2"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20C8811A"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6DB5B381"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589E6BC5"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212A27AD"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41A4688B"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3A3C690F"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328B1AF4" w14:textId="77777777" w:rsidR="00750CBD" w:rsidRPr="00D36A03" w:rsidRDefault="00750CBD">
            <w:pPr>
              <w:overflowPunct w:val="0"/>
              <w:spacing w:after="0" w:line="240" w:lineRule="auto"/>
              <w:textAlignment w:val="baseline"/>
              <w:rPr>
                <w:rFonts w:ascii="Times New Roman" w:hAnsi="Times New Roman" w:cs="Times New Roman"/>
                <w:sz w:val="24"/>
                <w:szCs w:val="24"/>
              </w:rPr>
            </w:pPr>
          </w:p>
          <w:p w14:paraId="0231A54B" w14:textId="77777777" w:rsidR="00750CBD" w:rsidRPr="00D36A03" w:rsidRDefault="00750CBD" w:rsidP="00750CBD">
            <w:pPr>
              <w:spacing w:after="0" w:line="240" w:lineRule="auto"/>
              <w:rPr>
                <w:rFonts w:ascii="Times New Roman" w:eastAsia="Calibri" w:hAnsi="Times New Roman" w:cs="Calibri"/>
                <w:sz w:val="24"/>
                <w:szCs w:val="24"/>
              </w:rPr>
            </w:pPr>
            <w:r w:rsidRPr="00D36A03">
              <w:rPr>
                <w:rFonts w:ascii="Times New Roman" w:eastAsia="Calibri" w:hAnsi="Times New Roman" w:cs="Calibri"/>
                <w:sz w:val="24"/>
                <w:szCs w:val="24"/>
              </w:rPr>
              <w:t xml:space="preserve">1.2.2. Organizuota savalaikė pagalba mokiniams, suteikianti galimybę tęsti mokslą pagal neformalaus ugdymo programas. </w:t>
            </w:r>
          </w:p>
          <w:p w14:paraId="459ECDA4" w14:textId="77777777" w:rsidR="00750CBD" w:rsidRPr="00D36A03" w:rsidRDefault="00750CBD" w:rsidP="00750CBD">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  </w:t>
            </w:r>
          </w:p>
          <w:p w14:paraId="4C952CCB"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w:t>
            </w:r>
          </w:p>
          <w:p w14:paraId="148E831B"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p>
          <w:p w14:paraId="6A79F3D9"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p>
          <w:p w14:paraId="1C886B9A"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p>
          <w:p w14:paraId="40BDC539" w14:textId="0E4C348B"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1.2.3. Mokytojai supažindinti su STEAM metodika.</w:t>
            </w:r>
          </w:p>
        </w:tc>
        <w:tc>
          <w:tcPr>
            <w:tcW w:w="2412" w:type="dxa"/>
            <w:tcBorders>
              <w:top w:val="single" w:sz="4" w:space="0" w:color="000000"/>
              <w:left w:val="single" w:sz="4" w:space="0" w:color="000000"/>
              <w:bottom w:val="single" w:sz="4" w:space="0" w:color="auto"/>
              <w:right w:val="single" w:sz="4" w:space="0" w:color="000000"/>
            </w:tcBorders>
          </w:tcPr>
          <w:p w14:paraId="218A3673"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1.2.1.1. Organizuota priemonė apie įtraukųjį ugdymą.                                 </w:t>
            </w:r>
          </w:p>
          <w:p w14:paraId="4E57AA40"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w:t>
            </w:r>
          </w:p>
          <w:p w14:paraId="142B363D"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w:t>
            </w:r>
          </w:p>
          <w:p w14:paraId="58CC8598"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w:t>
            </w:r>
          </w:p>
          <w:p w14:paraId="392E0457"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w:t>
            </w:r>
          </w:p>
          <w:p w14:paraId="7857EB0E"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w:t>
            </w:r>
          </w:p>
          <w:p w14:paraId="680E0ABB"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p>
          <w:p w14:paraId="35695B91" w14:textId="2A5FC670" w:rsidR="00750CBD" w:rsidRPr="00D36A03" w:rsidRDefault="008A1D67" w:rsidP="00750CBD">
            <w:pPr>
              <w:overflowPunct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1.2.1.2. Ne mažiau 95% mokytojų</w:t>
            </w:r>
            <w:r w:rsidR="00750CBD" w:rsidRPr="00D36A03">
              <w:rPr>
                <w:rFonts w:ascii="Times New Roman" w:hAnsi="Times New Roman" w:cs="Times New Roman"/>
                <w:sz w:val="24"/>
                <w:szCs w:val="24"/>
              </w:rPr>
              <w:t xml:space="preserve"> įgijo spec. ugdymo poreikių atpažinimo kompetencijas.</w:t>
            </w:r>
          </w:p>
          <w:p w14:paraId="25EA9AFA"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1.2.1.3. Ne mažiau kaip 10%  mokytojų taiko įgytas kompetencijas organizuojant ugdymą pagal metodinėse grupėse priimtus sprendimus. </w:t>
            </w:r>
          </w:p>
          <w:p w14:paraId="1FD1695B" w14:textId="5AD5B6A1" w:rsidR="00CD1828" w:rsidRPr="00D36A03" w:rsidRDefault="00754C70"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w:t>
            </w:r>
          </w:p>
          <w:p w14:paraId="07C71A23"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1.2.2.1. Įvertinus keliamųjų egzaminų rezultatus, ne mažiau 10 mokinių tęsia mokslus Formaliojo švietimo papildančio ugdymo programas pakeitę į Neformaliojo ugdymo programas (saviraiškos). </w:t>
            </w:r>
          </w:p>
          <w:p w14:paraId="7C425414" w14:textId="77777777" w:rsidR="00750CBD" w:rsidRPr="00D36A03" w:rsidRDefault="00750CBD"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1.2.3.1.  Ne mažiau 95% pedagogų įgijo kompetencijas mokykloje organizuotoje priemonėje  apie STEAM metodų taikymą neformaliajame ugdymą.</w:t>
            </w:r>
          </w:p>
          <w:p w14:paraId="3FC38E31" w14:textId="77777777" w:rsidR="00CD1828" w:rsidRPr="00D36A03" w:rsidRDefault="00CD1828" w:rsidP="00750CBD">
            <w:pPr>
              <w:overflowPunct w:val="0"/>
              <w:spacing w:after="0" w:line="240" w:lineRule="auto"/>
              <w:textAlignment w:val="baseline"/>
              <w:rPr>
                <w:rFonts w:ascii="Times New Roman" w:hAnsi="Times New Roman" w:cs="Times New Roman"/>
                <w:sz w:val="24"/>
                <w:szCs w:val="24"/>
              </w:rPr>
            </w:pPr>
          </w:p>
          <w:p w14:paraId="1CFBDA89" w14:textId="5DC4BE79" w:rsidR="00CD1828" w:rsidRPr="00D36A03" w:rsidRDefault="00CD1828" w:rsidP="00750CBD">
            <w:pPr>
              <w:overflowPunct w:val="0"/>
              <w:spacing w:after="0" w:line="240" w:lineRule="auto"/>
              <w:textAlignment w:val="baseline"/>
              <w:rPr>
                <w:rFonts w:ascii="Times New Roman" w:hAnsi="Times New Roman" w:cs="Times New Roman"/>
                <w:sz w:val="24"/>
                <w:szCs w:val="24"/>
              </w:rPr>
            </w:pPr>
          </w:p>
          <w:p w14:paraId="6D3B8ACF" w14:textId="225E1AFA" w:rsidR="00CD1828" w:rsidRPr="00D36A03" w:rsidRDefault="00CD1828" w:rsidP="00750CBD">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w:t>
            </w:r>
            <w:r w:rsidR="00754C70" w:rsidRPr="00D36A03">
              <w:rPr>
                <w:rFonts w:ascii="Times New Roman" w:hAnsi="Times New Roman" w:cs="Times New Roman"/>
                <w:sz w:val="24"/>
                <w:szCs w:val="24"/>
              </w:rPr>
              <w:t xml:space="preserve">                           </w:t>
            </w:r>
            <w:r w:rsidRPr="00D36A03">
              <w:rPr>
                <w:rFonts w:ascii="Times New Roman" w:hAnsi="Times New Roman"/>
                <w:sz w:val="24"/>
                <w:szCs w:val="24"/>
              </w:rPr>
              <w:t xml:space="preserve">                               </w:t>
            </w:r>
            <w:r w:rsidR="00754C70" w:rsidRPr="00D36A03">
              <w:rPr>
                <w:rFonts w:ascii="Times New Roman" w:hAnsi="Times New Roman"/>
                <w:sz w:val="24"/>
                <w:szCs w:val="24"/>
              </w:rPr>
              <w:t xml:space="preserve"> </w:t>
            </w:r>
            <w:r w:rsidRPr="00D36A03">
              <w:rPr>
                <w:rFonts w:ascii="Times New Roman" w:hAnsi="Times New Roman" w:cs="Times New Roman"/>
                <w:sz w:val="24"/>
                <w:szCs w:val="24"/>
              </w:rPr>
              <w:t xml:space="preserve">   </w:t>
            </w:r>
          </w:p>
        </w:tc>
        <w:tc>
          <w:tcPr>
            <w:tcW w:w="2686" w:type="dxa"/>
            <w:tcBorders>
              <w:top w:val="single" w:sz="4" w:space="0" w:color="000000"/>
              <w:left w:val="single" w:sz="4" w:space="0" w:color="000000"/>
              <w:bottom w:val="single" w:sz="4" w:space="0" w:color="auto"/>
              <w:right w:val="single" w:sz="4" w:space="0" w:color="000000"/>
            </w:tcBorders>
            <w:hideMark/>
          </w:tcPr>
          <w:p w14:paraId="2F4773D2" w14:textId="77777777" w:rsidR="00750CBD" w:rsidRPr="00D36A03" w:rsidRDefault="00750CBD" w:rsidP="00750CBD">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1.2.1.1.1. 2021 m. lapkričio 18 d. mokyklos bendruomenė supažindinta su įtraukiuoju ugdymu. Paskaitą „Įtraukiojo ugdymo iššūkiai“ skaitė                        doc. Algirdas Ališauskas.</w:t>
            </w:r>
          </w:p>
          <w:p w14:paraId="3653A0ED" w14:textId="02EE9348" w:rsidR="00750CBD" w:rsidRPr="00D36A03" w:rsidRDefault="00750CBD" w:rsidP="00750CBD">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                               1.2.</w:t>
            </w:r>
            <w:r w:rsidRPr="00673EED">
              <w:rPr>
                <w:rFonts w:ascii="Times New Roman" w:hAnsi="Times New Roman" w:cs="Times New Roman"/>
                <w:sz w:val="24"/>
                <w:szCs w:val="24"/>
              </w:rPr>
              <w:t>1.2.1. 100</w:t>
            </w:r>
            <w:r w:rsidRPr="00A03E46">
              <w:rPr>
                <w:rFonts w:ascii="Times New Roman" w:hAnsi="Times New Roman" w:cs="Times New Roman"/>
                <w:sz w:val="24"/>
                <w:szCs w:val="24"/>
              </w:rPr>
              <w:t>%</w:t>
            </w:r>
            <w:r w:rsidR="008A1D67">
              <w:rPr>
                <w:rFonts w:ascii="Times New Roman" w:hAnsi="Times New Roman" w:cs="Times New Roman"/>
                <w:sz w:val="24"/>
                <w:szCs w:val="24"/>
              </w:rPr>
              <w:t xml:space="preserve"> mokyklos mokytojų supažindinti</w:t>
            </w:r>
            <w:r w:rsidRPr="00673EED">
              <w:rPr>
                <w:rFonts w:ascii="Times New Roman" w:hAnsi="Times New Roman" w:cs="Times New Roman"/>
                <w:sz w:val="24"/>
                <w:szCs w:val="24"/>
              </w:rPr>
              <w:t xml:space="preserve"> </w:t>
            </w:r>
            <w:r w:rsidR="00673EED">
              <w:rPr>
                <w:rFonts w:ascii="Times New Roman" w:hAnsi="Times New Roman" w:cs="Times New Roman"/>
                <w:sz w:val="24"/>
                <w:szCs w:val="24"/>
              </w:rPr>
              <w:t xml:space="preserve">su </w:t>
            </w:r>
            <w:r w:rsidRPr="00673EED">
              <w:rPr>
                <w:rFonts w:ascii="Times New Roman" w:hAnsi="Times New Roman" w:cs="Times New Roman"/>
                <w:sz w:val="24"/>
                <w:szCs w:val="24"/>
              </w:rPr>
              <w:t>spec. ugdymo po</w:t>
            </w:r>
            <w:r w:rsidR="00673EED" w:rsidRPr="00673EED">
              <w:rPr>
                <w:rFonts w:ascii="Times New Roman" w:hAnsi="Times New Roman" w:cs="Times New Roman"/>
                <w:sz w:val="24"/>
                <w:szCs w:val="24"/>
              </w:rPr>
              <w:t>reikių atpažinimu.</w:t>
            </w:r>
            <w:r w:rsidR="00673EED">
              <w:rPr>
                <w:rFonts w:ascii="Times New Roman" w:hAnsi="Times New Roman" w:cs="Times New Roman"/>
                <w:sz w:val="24"/>
                <w:szCs w:val="24"/>
              </w:rPr>
              <w:t xml:space="preserve"> </w:t>
            </w:r>
          </w:p>
          <w:p w14:paraId="03820289" w14:textId="39C9537F" w:rsidR="00673EED" w:rsidRDefault="00750CBD" w:rsidP="00750CBD">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                                      </w:t>
            </w:r>
          </w:p>
          <w:p w14:paraId="6EB24DD9" w14:textId="42EA1ECC" w:rsidR="00750CBD" w:rsidRPr="00D36A03" w:rsidRDefault="00750CBD" w:rsidP="00750CBD">
            <w:pPr>
              <w:spacing w:after="0" w:line="240" w:lineRule="auto"/>
              <w:rPr>
                <w:rFonts w:ascii="Times New Roman" w:hAnsi="Times New Roman" w:cs="Times New Roman"/>
                <w:sz w:val="24"/>
                <w:szCs w:val="24"/>
              </w:rPr>
            </w:pPr>
            <w:r w:rsidRPr="008A1D67">
              <w:rPr>
                <w:rFonts w:ascii="Times New Roman" w:hAnsi="Times New Roman" w:cs="Times New Roman"/>
                <w:sz w:val="24"/>
                <w:szCs w:val="24"/>
              </w:rPr>
              <w:t>1.2.1.3.1. 25</w:t>
            </w:r>
            <w:r w:rsidR="008A1D67" w:rsidRPr="00A03E46">
              <w:rPr>
                <w:rFonts w:ascii="Times New Roman" w:hAnsi="Times New Roman" w:cs="Times New Roman"/>
                <w:sz w:val="24"/>
                <w:szCs w:val="24"/>
              </w:rPr>
              <w:t xml:space="preserve">% </w:t>
            </w:r>
            <w:r w:rsidRPr="00A03E46">
              <w:rPr>
                <w:rFonts w:ascii="Times New Roman" w:hAnsi="Times New Roman" w:cs="Times New Roman"/>
                <w:sz w:val="24"/>
                <w:szCs w:val="24"/>
              </w:rPr>
              <w:t xml:space="preserve"> mokytoj</w:t>
            </w:r>
            <w:r w:rsidR="008A1D67" w:rsidRPr="008A1D67">
              <w:rPr>
                <w:rFonts w:ascii="Times New Roman" w:hAnsi="Times New Roman" w:cs="Times New Roman"/>
                <w:sz w:val="24"/>
                <w:szCs w:val="24"/>
              </w:rPr>
              <w:t xml:space="preserve">ų veda pamokas naudodamiesi įgytomis žiniomis </w:t>
            </w:r>
            <w:r w:rsidRPr="008A1D67">
              <w:rPr>
                <w:rFonts w:ascii="Times New Roman" w:hAnsi="Times New Roman" w:cs="Times New Roman"/>
                <w:sz w:val="24"/>
                <w:szCs w:val="24"/>
              </w:rPr>
              <w:t>apie įtraukųjį ugdymą.</w:t>
            </w:r>
            <w:r w:rsidRPr="00D36A03">
              <w:rPr>
                <w:rFonts w:ascii="Times New Roman" w:hAnsi="Times New Roman" w:cs="Times New Roman"/>
                <w:sz w:val="24"/>
                <w:szCs w:val="24"/>
              </w:rPr>
              <w:t xml:space="preserve"> </w:t>
            </w:r>
          </w:p>
          <w:p w14:paraId="496170EC" w14:textId="77777777" w:rsidR="00750CBD" w:rsidRPr="00D36A03" w:rsidRDefault="00750CBD" w:rsidP="00750CBD">
            <w:pPr>
              <w:spacing w:after="0" w:line="240" w:lineRule="auto"/>
              <w:rPr>
                <w:rFonts w:ascii="Times New Roman" w:hAnsi="Times New Roman" w:cs="Times New Roman"/>
                <w:sz w:val="24"/>
                <w:szCs w:val="24"/>
              </w:rPr>
            </w:pPr>
          </w:p>
          <w:p w14:paraId="3A35E793" w14:textId="77777777" w:rsidR="00750CBD" w:rsidRPr="00D36A03" w:rsidRDefault="00750CBD" w:rsidP="00750CBD">
            <w:pPr>
              <w:spacing w:after="0" w:line="240" w:lineRule="auto"/>
              <w:rPr>
                <w:rFonts w:ascii="Times New Roman" w:hAnsi="Times New Roman" w:cs="Times New Roman"/>
                <w:sz w:val="24"/>
                <w:szCs w:val="24"/>
              </w:rPr>
            </w:pPr>
          </w:p>
          <w:p w14:paraId="5244B59C" w14:textId="77777777" w:rsidR="00CD1828" w:rsidRPr="00D36A03" w:rsidRDefault="00CD1828">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 </w:t>
            </w:r>
          </w:p>
          <w:p w14:paraId="3C45A2DB" w14:textId="2F0459C8" w:rsidR="00750CBD" w:rsidRPr="00D36A03" w:rsidRDefault="00750CBD">
            <w:pPr>
              <w:spacing w:after="0" w:line="240" w:lineRule="auto"/>
              <w:rPr>
                <w:rFonts w:ascii="Times New Roman" w:hAnsi="Times New Roman" w:cs="Times New Roman"/>
                <w:sz w:val="24"/>
                <w:szCs w:val="24"/>
              </w:rPr>
            </w:pPr>
          </w:p>
          <w:p w14:paraId="38038EBB" w14:textId="573109DC" w:rsidR="00750CBD" w:rsidRPr="00D36A03" w:rsidRDefault="00750CBD" w:rsidP="00750CBD">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1.2.2.1.1. Įvertinus keliamųjų egzaminų rezultatus 5 mokiniam buvo pasiūlyta tęsti mokslus pagal Neformaliojo ugdymo saviraiškos programas.                 </w:t>
            </w:r>
          </w:p>
          <w:p w14:paraId="7B877DB6" w14:textId="77777777" w:rsidR="00750CBD" w:rsidRPr="00D36A03" w:rsidRDefault="00750CBD" w:rsidP="00750CBD">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                                                      </w:t>
            </w:r>
          </w:p>
          <w:p w14:paraId="17EEB0E5" w14:textId="77777777" w:rsidR="00750CBD" w:rsidRPr="00D36A03" w:rsidRDefault="00750CBD" w:rsidP="00750CBD">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                                          </w:t>
            </w:r>
          </w:p>
          <w:p w14:paraId="3B050BBF" w14:textId="77777777" w:rsidR="00750CBD" w:rsidRPr="00D36A03" w:rsidRDefault="00750CBD" w:rsidP="00750CBD">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                                         </w:t>
            </w:r>
          </w:p>
          <w:p w14:paraId="2FB3003E" w14:textId="2376C9BB" w:rsidR="00750CBD" w:rsidRPr="00D36A03" w:rsidRDefault="00750CBD" w:rsidP="00750CBD">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                                                                                         1.2.3.1.1. 97</w:t>
            </w:r>
            <w:r w:rsidRPr="00A03E46">
              <w:rPr>
                <w:rFonts w:ascii="Times New Roman" w:hAnsi="Times New Roman" w:cs="Times New Roman"/>
                <w:sz w:val="24"/>
                <w:szCs w:val="24"/>
              </w:rPr>
              <w:t>% mokyklos pedagog</w:t>
            </w:r>
            <w:r w:rsidRPr="00D36A03">
              <w:rPr>
                <w:rFonts w:ascii="Times New Roman" w:hAnsi="Times New Roman" w:cs="Times New Roman"/>
                <w:sz w:val="24"/>
                <w:szCs w:val="24"/>
              </w:rPr>
              <w:t xml:space="preserve">ų dalyvavo 2021 m. gruodžio 1 d. vykusiame kvalifikacijos kėlimo seminare  „STEAM patyriminės veiklos keičiančios tradicines pamokas“, kurį vedė  VU ŠA Edukologijos instituto lektorė Ingrida Donielienė.      </w:t>
            </w:r>
          </w:p>
        </w:tc>
      </w:tr>
      <w:tr w:rsidR="00CD1828" w:rsidRPr="00D36A03" w14:paraId="6E79EA0E" w14:textId="77777777" w:rsidTr="007626BF">
        <w:trPr>
          <w:trHeight w:val="6962"/>
        </w:trPr>
        <w:tc>
          <w:tcPr>
            <w:tcW w:w="1899" w:type="dxa"/>
            <w:tcBorders>
              <w:top w:val="single" w:sz="4" w:space="0" w:color="auto"/>
              <w:left w:val="single" w:sz="4" w:space="0" w:color="auto"/>
              <w:bottom w:val="single" w:sz="4" w:space="0" w:color="auto"/>
              <w:right w:val="single" w:sz="4" w:space="0" w:color="auto"/>
            </w:tcBorders>
            <w:hideMark/>
          </w:tcPr>
          <w:p w14:paraId="2712C87F" w14:textId="214D32B3" w:rsidR="00CD1828" w:rsidRPr="00D36A03" w:rsidRDefault="00750CBD" w:rsidP="00750CBD">
            <w:pPr>
              <w:overflowPunct w:val="0"/>
              <w:spacing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1.3. Stiprinti mokyklos bendruomenės gebėjimus įsivertinti įstaigos veiklos kokybę.                                       (Veiklos sritis – Lyderystė ir vadyba)</w:t>
            </w:r>
          </w:p>
        </w:tc>
        <w:tc>
          <w:tcPr>
            <w:tcW w:w="2391" w:type="dxa"/>
            <w:tcBorders>
              <w:top w:val="single" w:sz="4" w:space="0" w:color="auto"/>
              <w:left w:val="single" w:sz="4" w:space="0" w:color="auto"/>
              <w:bottom w:val="single" w:sz="4" w:space="0" w:color="auto"/>
              <w:right w:val="single" w:sz="4" w:space="0" w:color="auto"/>
            </w:tcBorders>
          </w:tcPr>
          <w:p w14:paraId="6FF9685E"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1.3.1. Organizuotas mokyklos veiklos kokybės įsivertinimas: išskirtos stipriosios ir tobulintinos įstaigos veiklos sritys.</w:t>
            </w:r>
          </w:p>
          <w:p w14:paraId="4E25D595"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6C9B0267" w14:textId="77777777" w:rsidR="00CD1828" w:rsidRPr="00D36A03" w:rsidRDefault="00CD1828">
            <w:pPr>
              <w:overflowPunct w:val="0"/>
              <w:spacing w:after="0" w:line="240" w:lineRule="auto"/>
              <w:textAlignment w:val="baseline"/>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14:paraId="49AEAF2C"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1.3.1.1. Sudaryta darbo grupė įstaigos veiklos kokybės įsivertinimo protokolui parengti.</w:t>
            </w:r>
          </w:p>
          <w:p w14:paraId="4D82F563"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340CBEF7"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6806E810"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2BF782AE" w14:textId="77777777" w:rsidR="003166D0" w:rsidRPr="00D36A03" w:rsidRDefault="003166D0" w:rsidP="001257E7">
            <w:pPr>
              <w:overflowPunct w:val="0"/>
              <w:spacing w:after="0" w:line="240" w:lineRule="auto"/>
              <w:textAlignment w:val="baseline"/>
              <w:rPr>
                <w:rFonts w:ascii="Times New Roman" w:hAnsi="Times New Roman" w:cs="Times New Roman"/>
                <w:sz w:val="24"/>
                <w:szCs w:val="24"/>
              </w:rPr>
            </w:pPr>
          </w:p>
          <w:p w14:paraId="6C01A1F3" w14:textId="01A4D7CD" w:rsidR="001257E7" w:rsidRPr="00D36A03" w:rsidRDefault="001257E7" w:rsidP="001257E7">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1.3.1.2. Parengtas mokyklos veiklos kokybės įsivertinimo    protokolas ir  ataskaita.</w:t>
            </w:r>
          </w:p>
          <w:p w14:paraId="15AED5F3"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6F5289B1"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4C7930E7"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6055F372"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5C693AF9"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4C084523"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1D067656" w14:textId="77777777" w:rsidR="001257E7" w:rsidRPr="00D36A03" w:rsidRDefault="001257E7" w:rsidP="001257E7">
            <w:pPr>
              <w:overflowPunct w:val="0"/>
              <w:spacing w:after="0" w:line="240" w:lineRule="auto"/>
              <w:textAlignment w:val="baseline"/>
              <w:rPr>
                <w:rFonts w:ascii="Times New Roman" w:hAnsi="Times New Roman" w:cs="Times New Roman"/>
                <w:sz w:val="24"/>
                <w:szCs w:val="24"/>
              </w:rPr>
            </w:pPr>
          </w:p>
          <w:p w14:paraId="2E68E854" w14:textId="3084A11D" w:rsidR="00CD1828" w:rsidRPr="00D36A03" w:rsidRDefault="001257E7" w:rsidP="001257E7">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1.3.1.3. Sudarytas priemonių planas įstaigos veiklos kokybei tobulinti.         </w:t>
            </w:r>
          </w:p>
        </w:tc>
        <w:tc>
          <w:tcPr>
            <w:tcW w:w="2686" w:type="dxa"/>
            <w:tcBorders>
              <w:top w:val="single" w:sz="4" w:space="0" w:color="auto"/>
              <w:left w:val="single" w:sz="4" w:space="0" w:color="auto"/>
              <w:bottom w:val="single" w:sz="4" w:space="0" w:color="auto"/>
              <w:right w:val="single" w:sz="4" w:space="0" w:color="auto"/>
            </w:tcBorders>
          </w:tcPr>
          <w:p w14:paraId="1FC99262" w14:textId="5C771A2E" w:rsidR="001257E7" w:rsidRPr="00D36A03" w:rsidRDefault="001257E7" w:rsidP="001257E7">
            <w:pPr>
              <w:keepNext/>
              <w:keepLines/>
              <w:spacing w:after="0" w:line="240" w:lineRule="auto"/>
              <w:outlineLvl w:val="0"/>
              <w:rPr>
                <w:rFonts w:ascii="Times New Roman" w:hAnsi="Times New Roman" w:cs="Times New Roman"/>
                <w:sz w:val="24"/>
              </w:rPr>
            </w:pPr>
            <w:r w:rsidRPr="00D36A03">
              <w:rPr>
                <w:rFonts w:ascii="Times New Roman" w:hAnsi="Times New Roman" w:cs="Times New Roman"/>
                <w:sz w:val="24"/>
              </w:rPr>
              <w:t xml:space="preserve">1.3.1.1.1. 2021-02-10 įsak. Nr. V-13 sudaryta darbo grupė Šiaulių </w:t>
            </w:r>
            <w:r w:rsidR="003166D0" w:rsidRPr="00D36A03">
              <w:rPr>
                <w:rFonts w:ascii="Times New Roman" w:hAnsi="Times New Roman" w:cs="Times New Roman"/>
                <w:sz w:val="24"/>
              </w:rPr>
              <w:t xml:space="preserve">       </w:t>
            </w:r>
            <w:r w:rsidRPr="00D36A03">
              <w:rPr>
                <w:rFonts w:ascii="Times New Roman" w:hAnsi="Times New Roman" w:cs="Times New Roman"/>
                <w:sz w:val="24"/>
              </w:rPr>
              <w:t xml:space="preserve">1-osios muzikos mokyklos veiklos kokybės įsivertinimui parengti. </w:t>
            </w:r>
          </w:p>
          <w:p w14:paraId="1301813C" w14:textId="77777777" w:rsidR="001257E7" w:rsidRPr="00D36A03" w:rsidRDefault="001257E7" w:rsidP="001257E7">
            <w:pPr>
              <w:keepNext/>
              <w:keepLines/>
              <w:spacing w:after="0" w:line="240" w:lineRule="auto"/>
              <w:outlineLvl w:val="0"/>
              <w:rPr>
                <w:rFonts w:ascii="Times New Roman" w:hAnsi="Times New Roman" w:cs="Times New Roman"/>
                <w:sz w:val="24"/>
              </w:rPr>
            </w:pPr>
            <w:r w:rsidRPr="00D36A03">
              <w:rPr>
                <w:rFonts w:ascii="Times New Roman" w:hAnsi="Times New Roman" w:cs="Times New Roman"/>
                <w:sz w:val="24"/>
              </w:rPr>
              <w:t xml:space="preserve">                                1.3.1.2.1.Parengtas Šiaulių 1-osios muzikos mokyklos veiklos kokybės įsivertinimo protokolas ir ataskaita pateikta iki 2021 m. kovo 1 d. Šiaulių miesto savivaldybės administracijos Švietimo skyriui.</w:t>
            </w:r>
          </w:p>
          <w:p w14:paraId="11A127A0" w14:textId="15DEF475" w:rsidR="007626BF" w:rsidRPr="00D36A03" w:rsidRDefault="001257E7" w:rsidP="001257E7">
            <w:pPr>
              <w:spacing w:after="0" w:line="240" w:lineRule="auto"/>
              <w:rPr>
                <w:rFonts w:ascii="Times New Roman" w:hAnsi="Times New Roman" w:cs="Times New Roman"/>
                <w:sz w:val="24"/>
              </w:rPr>
            </w:pPr>
            <w:r w:rsidRPr="00D36A03">
              <w:rPr>
                <w:rFonts w:ascii="Times New Roman" w:hAnsi="Times New Roman" w:cs="Times New Roman"/>
                <w:sz w:val="24"/>
              </w:rPr>
              <w:t xml:space="preserve">                                      1.3.1.3.1. 2021-02-10 įsak. Nr. V-13 patvirtintos darbo grupės parengtas priemonių planas Šiaulių 1-osios muzikos mokyklos veiklos kokybei tobulinti.</w:t>
            </w:r>
          </w:p>
        </w:tc>
      </w:tr>
      <w:tr w:rsidR="007626BF" w:rsidRPr="00D36A03" w14:paraId="505BEA98" w14:textId="77777777" w:rsidTr="007626BF">
        <w:trPr>
          <w:trHeight w:val="497"/>
        </w:trPr>
        <w:tc>
          <w:tcPr>
            <w:tcW w:w="1899" w:type="dxa"/>
            <w:tcBorders>
              <w:top w:val="single" w:sz="4" w:space="0" w:color="auto"/>
              <w:left w:val="single" w:sz="4" w:space="0" w:color="auto"/>
              <w:bottom w:val="single" w:sz="4" w:space="0" w:color="auto"/>
              <w:right w:val="single" w:sz="4" w:space="0" w:color="auto"/>
            </w:tcBorders>
          </w:tcPr>
          <w:p w14:paraId="45178695" w14:textId="77777777" w:rsidR="007626BF" w:rsidRPr="00D36A03" w:rsidRDefault="007626BF" w:rsidP="007626BF">
            <w:pPr>
              <w:spacing w:line="240" w:lineRule="auto"/>
              <w:rPr>
                <w:szCs w:val="24"/>
              </w:rPr>
            </w:pPr>
            <w:r w:rsidRPr="00D36A03">
              <w:rPr>
                <w:rFonts w:ascii="Times New Roman" w:hAnsi="Times New Roman" w:cs="Times New Roman"/>
                <w:sz w:val="24"/>
                <w:szCs w:val="24"/>
              </w:rPr>
              <w:t>1.4. Plėtoti bendravimą ir bendradarbiavimą su  socialiniais partneriais.</w:t>
            </w:r>
            <w:r w:rsidRPr="00D36A03">
              <w:rPr>
                <w:szCs w:val="24"/>
                <w:highlight w:val="yellow"/>
              </w:rPr>
              <w:t xml:space="preserve"> </w:t>
            </w:r>
            <w:r w:rsidRPr="00D36A03">
              <w:rPr>
                <w:szCs w:val="24"/>
              </w:rPr>
              <w:t xml:space="preserve">  </w:t>
            </w:r>
            <w:r w:rsidRPr="00D36A03">
              <w:rPr>
                <w:rFonts w:ascii="Times New Roman" w:hAnsi="Times New Roman" w:cs="Times New Roman"/>
                <w:sz w:val="24"/>
                <w:szCs w:val="24"/>
              </w:rPr>
              <w:t>(Veiklos sritis – Lyderystė ir vadyba)</w:t>
            </w:r>
          </w:p>
          <w:p w14:paraId="7A2A2E09" w14:textId="77777777" w:rsidR="007626BF" w:rsidRPr="00D36A03" w:rsidRDefault="007626BF" w:rsidP="00750CBD">
            <w:pPr>
              <w:overflowPunct w:val="0"/>
              <w:spacing w:line="240" w:lineRule="auto"/>
              <w:textAlignment w:val="baseline"/>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22B8FC1B" w14:textId="77777777" w:rsidR="007626BF" w:rsidRPr="00D36A03" w:rsidRDefault="007626BF" w:rsidP="007626BF">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1.4.1. Praplėstas bendradarbiavimo su socialiniais partneriais tinklas.  </w:t>
            </w:r>
          </w:p>
          <w:p w14:paraId="3F34FDA4" w14:textId="77777777" w:rsidR="007626BF" w:rsidRPr="00D36A03" w:rsidRDefault="007626BF" w:rsidP="007626BF">
            <w:pPr>
              <w:overflowPunct w:val="0"/>
              <w:spacing w:after="0" w:line="240" w:lineRule="auto"/>
              <w:textAlignment w:val="baseline"/>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14:paraId="0C606E3F" w14:textId="49B5B7F0" w:rsidR="007626BF" w:rsidRPr="00D36A03" w:rsidRDefault="007626BF" w:rsidP="007626BF">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1.4.1.1. Pasirašytos 3 (trys) bendradarbiavimo sutartys su naujais socialiniais partneriais.</w:t>
            </w:r>
          </w:p>
          <w:p w14:paraId="2E7569A9" w14:textId="77777777" w:rsidR="007626BF" w:rsidRPr="00D36A03" w:rsidRDefault="007626BF" w:rsidP="007626BF">
            <w:pPr>
              <w:spacing w:after="0" w:line="240" w:lineRule="auto"/>
              <w:rPr>
                <w:rFonts w:ascii="Times New Roman" w:hAnsi="Times New Roman" w:cs="Times New Roman"/>
                <w:sz w:val="24"/>
                <w:szCs w:val="24"/>
              </w:rPr>
            </w:pPr>
          </w:p>
          <w:p w14:paraId="3E432273" w14:textId="77777777" w:rsidR="007626BF" w:rsidRPr="00D36A03" w:rsidRDefault="007626BF" w:rsidP="007626BF">
            <w:pPr>
              <w:spacing w:after="0" w:line="240" w:lineRule="auto"/>
              <w:rPr>
                <w:rFonts w:ascii="Times New Roman" w:hAnsi="Times New Roman" w:cs="Times New Roman"/>
                <w:sz w:val="24"/>
                <w:szCs w:val="24"/>
              </w:rPr>
            </w:pPr>
          </w:p>
          <w:p w14:paraId="31D0CFAF" w14:textId="77777777" w:rsidR="007626BF" w:rsidRPr="00D36A03" w:rsidRDefault="007626BF" w:rsidP="007626BF">
            <w:pPr>
              <w:spacing w:after="0" w:line="240" w:lineRule="auto"/>
              <w:rPr>
                <w:rFonts w:ascii="Times New Roman" w:hAnsi="Times New Roman" w:cs="Times New Roman"/>
                <w:sz w:val="24"/>
                <w:szCs w:val="24"/>
              </w:rPr>
            </w:pPr>
          </w:p>
          <w:p w14:paraId="1230FD79" w14:textId="77777777" w:rsidR="007626BF" w:rsidRPr="00D36A03" w:rsidRDefault="007626BF" w:rsidP="007626BF">
            <w:pPr>
              <w:spacing w:after="0" w:line="240" w:lineRule="auto"/>
              <w:rPr>
                <w:rFonts w:ascii="Times New Roman" w:hAnsi="Times New Roman" w:cs="Times New Roman"/>
                <w:sz w:val="24"/>
                <w:szCs w:val="24"/>
              </w:rPr>
            </w:pPr>
          </w:p>
          <w:p w14:paraId="31A9F115" w14:textId="77777777" w:rsidR="007626BF" w:rsidRPr="00D36A03" w:rsidRDefault="007626BF" w:rsidP="007626BF">
            <w:pPr>
              <w:spacing w:after="0" w:line="240" w:lineRule="auto"/>
              <w:rPr>
                <w:rFonts w:ascii="Times New Roman" w:hAnsi="Times New Roman" w:cs="Times New Roman"/>
                <w:sz w:val="24"/>
                <w:szCs w:val="24"/>
              </w:rPr>
            </w:pPr>
          </w:p>
          <w:p w14:paraId="108F6689" w14:textId="77777777" w:rsidR="007626BF" w:rsidRPr="00D36A03" w:rsidRDefault="007626BF" w:rsidP="007626BF">
            <w:pPr>
              <w:spacing w:after="0" w:line="240" w:lineRule="auto"/>
              <w:rPr>
                <w:rFonts w:ascii="Times New Roman" w:hAnsi="Times New Roman" w:cs="Times New Roman"/>
                <w:sz w:val="24"/>
                <w:szCs w:val="24"/>
              </w:rPr>
            </w:pPr>
          </w:p>
          <w:p w14:paraId="5AC1EC30" w14:textId="77777777" w:rsidR="007626BF" w:rsidRPr="00D36A03" w:rsidRDefault="007626BF" w:rsidP="007626BF">
            <w:pPr>
              <w:spacing w:after="0" w:line="240" w:lineRule="auto"/>
              <w:rPr>
                <w:rFonts w:ascii="Times New Roman" w:hAnsi="Times New Roman" w:cs="Times New Roman"/>
                <w:sz w:val="24"/>
                <w:szCs w:val="24"/>
              </w:rPr>
            </w:pPr>
          </w:p>
          <w:p w14:paraId="788B6650" w14:textId="77777777" w:rsidR="007626BF" w:rsidRPr="00D36A03" w:rsidRDefault="007626BF" w:rsidP="007626BF">
            <w:pPr>
              <w:spacing w:after="0" w:line="240" w:lineRule="auto"/>
              <w:rPr>
                <w:rFonts w:ascii="Times New Roman" w:hAnsi="Times New Roman" w:cs="Times New Roman"/>
                <w:sz w:val="24"/>
                <w:szCs w:val="24"/>
              </w:rPr>
            </w:pPr>
          </w:p>
          <w:p w14:paraId="5B3BF7B5" w14:textId="77777777" w:rsidR="007626BF" w:rsidRPr="00D36A03" w:rsidRDefault="007626BF" w:rsidP="007626BF">
            <w:pPr>
              <w:spacing w:after="0" w:line="240" w:lineRule="auto"/>
              <w:rPr>
                <w:rFonts w:ascii="Times New Roman" w:hAnsi="Times New Roman" w:cs="Times New Roman"/>
                <w:sz w:val="24"/>
                <w:szCs w:val="24"/>
              </w:rPr>
            </w:pPr>
          </w:p>
          <w:p w14:paraId="0A68BA2D" w14:textId="77777777" w:rsidR="007626BF" w:rsidRPr="00D36A03" w:rsidRDefault="007626BF" w:rsidP="007626BF">
            <w:pPr>
              <w:spacing w:after="0" w:line="240" w:lineRule="auto"/>
              <w:rPr>
                <w:rFonts w:ascii="Times New Roman" w:hAnsi="Times New Roman" w:cs="Times New Roman"/>
                <w:sz w:val="24"/>
                <w:szCs w:val="24"/>
              </w:rPr>
            </w:pPr>
          </w:p>
          <w:p w14:paraId="185AAA87" w14:textId="00B428FB" w:rsidR="007626BF" w:rsidRPr="00D36A03" w:rsidRDefault="007626BF" w:rsidP="007626BF">
            <w:pPr>
              <w:spacing w:after="0" w:line="240" w:lineRule="auto"/>
              <w:rPr>
                <w:rFonts w:ascii="Times New Roman" w:hAnsi="Times New Roman" w:cs="Times New Roman"/>
                <w:sz w:val="24"/>
                <w:szCs w:val="24"/>
              </w:rPr>
            </w:pPr>
          </w:p>
          <w:p w14:paraId="1A94D883" w14:textId="77777777" w:rsidR="007C67CA" w:rsidRPr="00D36A03" w:rsidRDefault="007C67CA" w:rsidP="007626BF">
            <w:pPr>
              <w:spacing w:after="0" w:line="240" w:lineRule="auto"/>
              <w:rPr>
                <w:rFonts w:ascii="Times New Roman" w:hAnsi="Times New Roman" w:cs="Times New Roman"/>
                <w:sz w:val="24"/>
                <w:szCs w:val="24"/>
              </w:rPr>
            </w:pPr>
          </w:p>
          <w:p w14:paraId="2F23092D" w14:textId="24958D4E" w:rsidR="007626BF" w:rsidRPr="00D36A03" w:rsidRDefault="007626BF" w:rsidP="007626BF">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1.4.1.2. Tęsiant Neformaliojo ugdymo programų įgyvendinimą bendrojo ugdymo mokyklose, suformuotos 3 (trys) programos dalyvių grupės.</w:t>
            </w:r>
          </w:p>
          <w:p w14:paraId="6E23CDE6" w14:textId="77777777" w:rsidR="007626BF" w:rsidRPr="00D36A03" w:rsidRDefault="007626BF" w:rsidP="007626BF">
            <w:pPr>
              <w:spacing w:after="0" w:line="240" w:lineRule="auto"/>
              <w:rPr>
                <w:rFonts w:ascii="Times New Roman" w:hAnsi="Times New Roman" w:cs="Times New Roman"/>
                <w:sz w:val="24"/>
                <w:szCs w:val="24"/>
              </w:rPr>
            </w:pPr>
          </w:p>
          <w:p w14:paraId="6EF3457B" w14:textId="77777777" w:rsidR="007626BF" w:rsidRPr="00D36A03" w:rsidRDefault="007626BF" w:rsidP="001257E7">
            <w:pPr>
              <w:overflowPunct w:val="0"/>
              <w:spacing w:after="0" w:line="240" w:lineRule="auto"/>
              <w:textAlignment w:val="baseline"/>
              <w:rPr>
                <w:rFonts w:ascii="Times New Roman"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14:paraId="281D7F8A" w14:textId="6C323264" w:rsidR="007626BF" w:rsidRPr="00D36A03" w:rsidRDefault="007626BF" w:rsidP="007626BF">
            <w:pPr>
              <w:keepNext/>
              <w:keepLines/>
              <w:spacing w:after="0" w:line="240" w:lineRule="auto"/>
              <w:outlineLvl w:val="0"/>
              <w:rPr>
                <w:rFonts w:ascii="Times New Roman" w:hAnsi="Times New Roman" w:cs="Times New Roman"/>
                <w:sz w:val="24"/>
              </w:rPr>
            </w:pPr>
            <w:r w:rsidRPr="00D36A03">
              <w:rPr>
                <w:rFonts w:ascii="Times New Roman" w:hAnsi="Times New Roman" w:cs="Times New Roman"/>
                <w:sz w:val="24"/>
              </w:rPr>
              <w:t xml:space="preserve">1.4.1.1.1. 2021-02-03 pasirašyta bendradarbiavimo sutartis su Vilniaus Naujosios Vilnios muzikos mokykla. </w:t>
            </w:r>
            <w:r w:rsidR="003166D0" w:rsidRPr="00D36A03">
              <w:rPr>
                <w:rFonts w:ascii="Times New Roman" w:hAnsi="Times New Roman" w:cs="Times New Roman"/>
                <w:sz w:val="24"/>
              </w:rPr>
              <w:t xml:space="preserve">                  </w:t>
            </w:r>
            <w:r w:rsidRPr="00D36A03">
              <w:rPr>
                <w:rFonts w:ascii="Times New Roman" w:hAnsi="Times New Roman" w:cs="Times New Roman"/>
                <w:sz w:val="24"/>
              </w:rPr>
              <w:t>2021-12-20 pasirašyta bendradarbiavimo sutartis su Joniškio Algimanto Raudonikio meno mokykla.</w:t>
            </w:r>
          </w:p>
          <w:p w14:paraId="0F7D7DDC" w14:textId="1AA60C73" w:rsidR="007626BF" w:rsidRPr="00D36A03" w:rsidRDefault="007626BF" w:rsidP="007626BF">
            <w:pPr>
              <w:keepNext/>
              <w:keepLines/>
              <w:spacing w:after="0" w:line="240" w:lineRule="auto"/>
              <w:outlineLvl w:val="0"/>
              <w:rPr>
                <w:rFonts w:ascii="Times New Roman" w:hAnsi="Times New Roman" w:cs="Times New Roman"/>
                <w:sz w:val="24"/>
              </w:rPr>
            </w:pPr>
            <w:r w:rsidRPr="00D36A03">
              <w:rPr>
                <w:rFonts w:ascii="Times New Roman" w:hAnsi="Times New Roman" w:cs="Times New Roman"/>
                <w:sz w:val="24"/>
              </w:rPr>
              <w:t>2021-12-22 pasirašyta bendradarbiavimo sutartis su Pakruojo Juozo Pakalnio muzikos mokykla.</w:t>
            </w:r>
          </w:p>
          <w:p w14:paraId="6F38536B" w14:textId="77777777" w:rsidR="007C67CA" w:rsidRPr="00D36A03" w:rsidRDefault="007C67CA" w:rsidP="007626BF">
            <w:pPr>
              <w:keepNext/>
              <w:keepLines/>
              <w:spacing w:after="0" w:line="240" w:lineRule="auto"/>
              <w:outlineLvl w:val="0"/>
              <w:rPr>
                <w:rFonts w:ascii="Times New Roman" w:hAnsi="Times New Roman" w:cs="Times New Roman"/>
                <w:sz w:val="24"/>
              </w:rPr>
            </w:pPr>
          </w:p>
          <w:p w14:paraId="05BD75C6" w14:textId="5149F709" w:rsidR="007626BF" w:rsidRPr="00D36A03" w:rsidRDefault="007626BF" w:rsidP="001257E7">
            <w:pPr>
              <w:spacing w:after="0" w:line="240" w:lineRule="auto"/>
              <w:rPr>
                <w:rFonts w:ascii="Times New Roman" w:hAnsi="Times New Roman" w:cs="Times New Roman"/>
                <w:sz w:val="24"/>
              </w:rPr>
            </w:pPr>
            <w:r w:rsidRPr="00D36A03">
              <w:rPr>
                <w:rFonts w:ascii="Times New Roman" w:hAnsi="Times New Roman" w:cs="Times New Roman"/>
                <w:sz w:val="24"/>
              </w:rPr>
              <w:t>1.4.1.2.1. Bendrojo ugdymo mokyklose suformuotos 4 (keturios) mokinių grupės, kurios ugdomos pagal Neformaliojo ugdymo programas: 3 grupės Gytarių progimnazijoje ir 1 grupė Vinco Kudirkos progimnazijoje.</w:t>
            </w:r>
          </w:p>
        </w:tc>
      </w:tr>
      <w:tr w:rsidR="007626BF" w:rsidRPr="00D36A03" w14:paraId="7F04D6CB" w14:textId="77777777" w:rsidTr="002E2F54">
        <w:trPr>
          <w:trHeight w:val="9728"/>
        </w:trPr>
        <w:tc>
          <w:tcPr>
            <w:tcW w:w="1899" w:type="dxa"/>
            <w:tcBorders>
              <w:top w:val="single" w:sz="4" w:space="0" w:color="auto"/>
              <w:left w:val="single" w:sz="4" w:space="0" w:color="auto"/>
              <w:bottom w:val="single" w:sz="4" w:space="0" w:color="auto"/>
              <w:right w:val="single" w:sz="4" w:space="0" w:color="auto"/>
            </w:tcBorders>
          </w:tcPr>
          <w:p w14:paraId="352312C5" w14:textId="77777777" w:rsidR="007626BF" w:rsidRPr="00D36A03" w:rsidRDefault="007626BF" w:rsidP="007626BF">
            <w:pPr>
              <w:spacing w:line="240" w:lineRule="auto"/>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2E43CAB8" w14:textId="18209D10" w:rsidR="007626BF" w:rsidRPr="00D36A03" w:rsidRDefault="007626BF" w:rsidP="007626BF">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1.4.2. Organizuoti bendri renginiai su socialiniais partneriais.  </w:t>
            </w:r>
          </w:p>
          <w:p w14:paraId="1D93EDE7" w14:textId="77777777" w:rsidR="007626BF" w:rsidRPr="00D36A03" w:rsidRDefault="007626BF" w:rsidP="007626BF">
            <w:pPr>
              <w:overflowPunct w:val="0"/>
              <w:spacing w:after="0" w:line="240" w:lineRule="auto"/>
              <w:textAlignment w:val="baseline"/>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14:paraId="4F1A84B1" w14:textId="2317B12F" w:rsidR="007626BF" w:rsidRPr="00D36A03" w:rsidRDefault="007626BF" w:rsidP="007626BF">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1.4.2.1. Pravesti 6 renginiai su socialiniais partneriais.</w:t>
            </w:r>
          </w:p>
        </w:tc>
        <w:tc>
          <w:tcPr>
            <w:tcW w:w="2686" w:type="dxa"/>
            <w:tcBorders>
              <w:top w:val="single" w:sz="4" w:space="0" w:color="auto"/>
              <w:left w:val="single" w:sz="4" w:space="0" w:color="auto"/>
              <w:bottom w:val="single" w:sz="4" w:space="0" w:color="auto"/>
              <w:right w:val="single" w:sz="4" w:space="0" w:color="auto"/>
            </w:tcBorders>
          </w:tcPr>
          <w:p w14:paraId="5DF5E375" w14:textId="56D16939" w:rsidR="007626BF" w:rsidRPr="00D36A03" w:rsidRDefault="002E2F54" w:rsidP="007626BF">
            <w:pPr>
              <w:keepNext/>
              <w:keepLines/>
              <w:spacing w:after="0" w:line="240" w:lineRule="auto"/>
              <w:outlineLvl w:val="0"/>
              <w:rPr>
                <w:rFonts w:ascii="Times New Roman" w:hAnsi="Times New Roman" w:cs="Times New Roman"/>
                <w:sz w:val="24"/>
              </w:rPr>
            </w:pPr>
            <w:r w:rsidRPr="00D36A03">
              <w:rPr>
                <w:rFonts w:ascii="Times New Roman" w:hAnsi="Times New Roman" w:cs="Times New Roman"/>
                <w:sz w:val="24"/>
              </w:rPr>
              <w:t xml:space="preserve"> </w:t>
            </w:r>
            <w:r w:rsidR="007626BF" w:rsidRPr="00D36A03">
              <w:rPr>
                <w:rFonts w:ascii="Times New Roman" w:hAnsi="Times New Roman" w:cs="Times New Roman"/>
                <w:sz w:val="24"/>
              </w:rPr>
              <w:t>1.4.2.1.1. Pravesti 8 renginiai su socialiniais partneriais:                      2021-02-09 kartu su Kuršėnų, Joniškio Algimanto Raudonikio meno mokyklomis bei Šiaulių Dainų muzikos mokykla pravesta pedagogų diskusija „Ugdymo organizavimo nuotoliniu būdu patirtys“.                2021-02-15 kartu su Naujosios Vilnios muzikos mokykla ir Kuršėnų meno mokykla parengtas Lietuviškos muzikos koncertas, skirtas Vasario 16-ajai.</w:t>
            </w:r>
          </w:p>
          <w:p w14:paraId="476168F8" w14:textId="2DFB874F" w:rsidR="002E2F54" w:rsidRPr="00D36A03" w:rsidRDefault="007626BF" w:rsidP="007626BF">
            <w:pPr>
              <w:spacing w:after="0" w:line="240" w:lineRule="auto"/>
              <w:rPr>
                <w:rFonts w:ascii="Times New Roman" w:hAnsi="Times New Roman" w:cs="Times New Roman"/>
                <w:sz w:val="24"/>
              </w:rPr>
            </w:pPr>
            <w:r w:rsidRPr="00D36A03">
              <w:rPr>
                <w:rFonts w:ascii="Times New Roman" w:hAnsi="Times New Roman" w:cs="Times New Roman"/>
                <w:sz w:val="24"/>
              </w:rPr>
              <w:t>Kartu su Šiaulių miesto koncertine įstaiga „Saulė“ ir S.Sondeckio menų gimnazija surengti koncertai:                     2021-05-02 „Tau, mano mama“, 2021-05-21 „Skambėkite, trimitai“, 2021-05-28 „Nuo estrados iki roko“,           2021-06-04 „Džiazuojantis orkestras“, 2021-06-11 „Skambios meilės melodijos“,                 2021-12-27 „Kalėdinės muzikos valanda“.</w:t>
            </w:r>
          </w:p>
        </w:tc>
      </w:tr>
      <w:tr w:rsidR="002E2F54" w:rsidRPr="00D36A03" w14:paraId="5FE9311A" w14:textId="77777777" w:rsidTr="007626BF">
        <w:trPr>
          <w:trHeight w:val="487"/>
        </w:trPr>
        <w:tc>
          <w:tcPr>
            <w:tcW w:w="1899" w:type="dxa"/>
            <w:tcBorders>
              <w:top w:val="single" w:sz="4" w:space="0" w:color="auto"/>
              <w:left w:val="single" w:sz="4" w:space="0" w:color="auto"/>
              <w:bottom w:val="single" w:sz="4" w:space="0" w:color="auto"/>
              <w:right w:val="single" w:sz="4" w:space="0" w:color="auto"/>
            </w:tcBorders>
          </w:tcPr>
          <w:p w14:paraId="47FDA59D" w14:textId="77777777" w:rsidR="002E2F54" w:rsidRPr="00D36A03" w:rsidRDefault="002E2F54" w:rsidP="002E2F54">
            <w:pPr>
              <w:spacing w:line="240" w:lineRule="auto"/>
              <w:rPr>
                <w:szCs w:val="24"/>
              </w:rPr>
            </w:pPr>
            <w:r w:rsidRPr="00D36A03">
              <w:rPr>
                <w:rFonts w:ascii="Times New Roman" w:hAnsi="Times New Roman" w:cs="Times New Roman"/>
                <w:sz w:val="24"/>
                <w:szCs w:val="24"/>
              </w:rPr>
              <w:t>1.5. Telkti mokyklos bendruomenę emociškai saugios aplinkos kūrimui ir puoselėjimui.                             (Veiklos sritis – Ugdymo(si) aplinka)</w:t>
            </w:r>
            <w:r w:rsidRPr="00D36A03">
              <w:rPr>
                <w:szCs w:val="24"/>
              </w:rPr>
              <w:t xml:space="preserve">   </w:t>
            </w:r>
          </w:p>
          <w:p w14:paraId="42DABF90" w14:textId="77777777" w:rsidR="002E2F54" w:rsidRPr="00D36A03" w:rsidRDefault="002E2F54" w:rsidP="007626BF">
            <w:pPr>
              <w:spacing w:line="240" w:lineRule="auto"/>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689601B5" w14:textId="77777777" w:rsidR="002E2F54" w:rsidRPr="00D36A03" w:rsidRDefault="002E2F54" w:rsidP="002E2F54">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1.5.1. Naujai susitarta dėl mokyklos darbuotojų darbo funkcijų, teisių, pareigų, atsakomybių. </w:t>
            </w:r>
          </w:p>
          <w:p w14:paraId="203FD002" w14:textId="77777777" w:rsidR="002E2F54" w:rsidRPr="00D36A03" w:rsidRDefault="002E2F54" w:rsidP="002E2F54">
            <w:pPr>
              <w:spacing w:after="0" w:line="240" w:lineRule="auto"/>
              <w:rPr>
                <w:rFonts w:ascii="Times New Roman" w:hAnsi="Times New Roman" w:cs="Times New Roman"/>
                <w:sz w:val="24"/>
                <w:szCs w:val="24"/>
              </w:rPr>
            </w:pPr>
          </w:p>
          <w:p w14:paraId="3745B018" w14:textId="77777777" w:rsidR="002E2F54" w:rsidRPr="00D36A03" w:rsidRDefault="002E2F54" w:rsidP="002E2F54">
            <w:pPr>
              <w:spacing w:after="0" w:line="240" w:lineRule="auto"/>
              <w:rPr>
                <w:rFonts w:ascii="Times New Roman" w:hAnsi="Times New Roman" w:cs="Times New Roman"/>
                <w:sz w:val="24"/>
                <w:szCs w:val="24"/>
              </w:rPr>
            </w:pPr>
          </w:p>
          <w:p w14:paraId="42984411" w14:textId="77777777" w:rsidR="002E2F54" w:rsidRPr="00D36A03" w:rsidRDefault="002E2F54" w:rsidP="002E2F54">
            <w:pPr>
              <w:spacing w:after="0" w:line="240" w:lineRule="auto"/>
              <w:rPr>
                <w:rFonts w:ascii="Times New Roman" w:hAnsi="Times New Roman" w:cs="Times New Roman"/>
                <w:sz w:val="24"/>
                <w:szCs w:val="24"/>
              </w:rPr>
            </w:pPr>
          </w:p>
          <w:p w14:paraId="0F2F92D9" w14:textId="77777777" w:rsidR="002E2F54" w:rsidRPr="00D36A03" w:rsidRDefault="002E2F54" w:rsidP="002E2F54">
            <w:pPr>
              <w:spacing w:after="0" w:line="240" w:lineRule="auto"/>
              <w:rPr>
                <w:rFonts w:ascii="Times New Roman" w:hAnsi="Times New Roman" w:cs="Times New Roman"/>
                <w:sz w:val="24"/>
                <w:szCs w:val="24"/>
              </w:rPr>
            </w:pPr>
          </w:p>
          <w:p w14:paraId="45755091" w14:textId="77777777" w:rsidR="002E2F54" w:rsidRPr="00D36A03" w:rsidRDefault="002E2F54" w:rsidP="002E2F54">
            <w:pPr>
              <w:spacing w:after="0" w:line="240" w:lineRule="auto"/>
              <w:rPr>
                <w:rFonts w:ascii="Times New Roman" w:hAnsi="Times New Roman" w:cs="Times New Roman"/>
                <w:sz w:val="24"/>
                <w:szCs w:val="24"/>
              </w:rPr>
            </w:pPr>
          </w:p>
          <w:p w14:paraId="7F85A3F5" w14:textId="77777777" w:rsidR="002E2F54" w:rsidRPr="00D36A03" w:rsidRDefault="002E2F54" w:rsidP="002E2F54">
            <w:pPr>
              <w:spacing w:after="0" w:line="240" w:lineRule="auto"/>
              <w:rPr>
                <w:rFonts w:ascii="Times New Roman" w:hAnsi="Times New Roman" w:cs="Times New Roman"/>
                <w:sz w:val="24"/>
                <w:szCs w:val="24"/>
              </w:rPr>
            </w:pPr>
          </w:p>
          <w:p w14:paraId="0298FA69" w14:textId="77777777" w:rsidR="002E2F54" w:rsidRPr="00D36A03" w:rsidRDefault="002E2F54" w:rsidP="002E2F54">
            <w:pPr>
              <w:spacing w:after="0" w:line="240" w:lineRule="auto"/>
              <w:rPr>
                <w:rFonts w:ascii="Times New Roman" w:hAnsi="Times New Roman" w:cs="Times New Roman"/>
                <w:sz w:val="24"/>
                <w:szCs w:val="24"/>
              </w:rPr>
            </w:pPr>
          </w:p>
          <w:p w14:paraId="586CE26A" w14:textId="77777777" w:rsidR="002E2F54" w:rsidRPr="00D36A03" w:rsidRDefault="002E2F54" w:rsidP="002E2F54">
            <w:pPr>
              <w:spacing w:after="0" w:line="240" w:lineRule="auto"/>
              <w:rPr>
                <w:rFonts w:ascii="Times New Roman" w:hAnsi="Times New Roman" w:cs="Times New Roman"/>
                <w:sz w:val="24"/>
                <w:szCs w:val="24"/>
              </w:rPr>
            </w:pPr>
          </w:p>
          <w:p w14:paraId="1EFA4C3F" w14:textId="77777777" w:rsidR="002E2F54" w:rsidRPr="00D36A03" w:rsidRDefault="002E2F54" w:rsidP="002E2F54">
            <w:pPr>
              <w:spacing w:after="0" w:line="240" w:lineRule="auto"/>
              <w:rPr>
                <w:rFonts w:ascii="Times New Roman" w:hAnsi="Times New Roman" w:cs="Times New Roman"/>
                <w:sz w:val="24"/>
                <w:szCs w:val="24"/>
              </w:rPr>
            </w:pPr>
          </w:p>
          <w:p w14:paraId="3F43C940" w14:textId="77777777" w:rsidR="002E2F54" w:rsidRPr="00D36A03" w:rsidRDefault="002E2F54" w:rsidP="002E2F54">
            <w:pPr>
              <w:spacing w:after="0" w:line="240" w:lineRule="auto"/>
              <w:rPr>
                <w:rFonts w:ascii="Times New Roman" w:hAnsi="Times New Roman" w:cs="Times New Roman"/>
                <w:sz w:val="24"/>
                <w:szCs w:val="24"/>
              </w:rPr>
            </w:pPr>
          </w:p>
          <w:p w14:paraId="60052744" w14:textId="77777777" w:rsidR="002E2F54" w:rsidRPr="00D36A03" w:rsidRDefault="002E2F54" w:rsidP="002E2F54">
            <w:pPr>
              <w:spacing w:after="0" w:line="240" w:lineRule="auto"/>
              <w:rPr>
                <w:rFonts w:ascii="Times New Roman" w:hAnsi="Times New Roman" w:cs="Times New Roman"/>
                <w:sz w:val="24"/>
                <w:szCs w:val="24"/>
              </w:rPr>
            </w:pPr>
          </w:p>
          <w:p w14:paraId="71B428E1" w14:textId="77777777" w:rsidR="002E2F54" w:rsidRPr="00D36A03" w:rsidRDefault="002E2F54" w:rsidP="002E2F54">
            <w:pPr>
              <w:spacing w:after="0" w:line="240" w:lineRule="auto"/>
              <w:rPr>
                <w:rFonts w:ascii="Times New Roman" w:hAnsi="Times New Roman" w:cs="Times New Roman"/>
                <w:sz w:val="24"/>
                <w:szCs w:val="24"/>
              </w:rPr>
            </w:pPr>
          </w:p>
          <w:p w14:paraId="03718591" w14:textId="77777777" w:rsidR="002E2F54" w:rsidRPr="00D36A03" w:rsidRDefault="002E2F54" w:rsidP="002E2F54">
            <w:pPr>
              <w:spacing w:after="0" w:line="240" w:lineRule="auto"/>
              <w:rPr>
                <w:rFonts w:ascii="Times New Roman" w:hAnsi="Times New Roman" w:cs="Times New Roman"/>
                <w:sz w:val="24"/>
                <w:szCs w:val="24"/>
              </w:rPr>
            </w:pPr>
          </w:p>
          <w:p w14:paraId="4EE7B54F" w14:textId="77777777" w:rsidR="002E2F54" w:rsidRPr="00D36A03" w:rsidRDefault="002E2F54" w:rsidP="002E2F54">
            <w:pPr>
              <w:spacing w:after="0" w:line="240" w:lineRule="auto"/>
              <w:rPr>
                <w:rFonts w:ascii="Times New Roman" w:hAnsi="Times New Roman" w:cs="Times New Roman"/>
                <w:sz w:val="24"/>
                <w:szCs w:val="24"/>
              </w:rPr>
            </w:pPr>
          </w:p>
          <w:p w14:paraId="2FE17C76" w14:textId="77777777" w:rsidR="002E2F54" w:rsidRPr="00D36A03" w:rsidRDefault="002E2F54" w:rsidP="002E2F54">
            <w:pPr>
              <w:spacing w:after="0" w:line="240" w:lineRule="auto"/>
              <w:rPr>
                <w:rFonts w:ascii="Times New Roman" w:hAnsi="Times New Roman" w:cs="Times New Roman"/>
                <w:sz w:val="24"/>
                <w:szCs w:val="24"/>
              </w:rPr>
            </w:pPr>
          </w:p>
          <w:p w14:paraId="5FAB6C43" w14:textId="77777777" w:rsidR="002E2F54" w:rsidRPr="00D36A03" w:rsidRDefault="002E2F54" w:rsidP="002E2F54">
            <w:pPr>
              <w:spacing w:after="0" w:line="240" w:lineRule="auto"/>
              <w:rPr>
                <w:rFonts w:ascii="Times New Roman" w:hAnsi="Times New Roman" w:cs="Times New Roman"/>
                <w:sz w:val="24"/>
                <w:szCs w:val="24"/>
              </w:rPr>
            </w:pPr>
          </w:p>
          <w:p w14:paraId="72C2C633" w14:textId="77777777" w:rsidR="002E2F54" w:rsidRPr="00D36A03" w:rsidRDefault="002E2F54" w:rsidP="002E2F54">
            <w:pPr>
              <w:spacing w:after="0" w:line="240" w:lineRule="auto"/>
              <w:rPr>
                <w:rFonts w:ascii="Times New Roman" w:hAnsi="Times New Roman" w:cs="Times New Roman"/>
                <w:sz w:val="24"/>
                <w:szCs w:val="24"/>
              </w:rPr>
            </w:pPr>
          </w:p>
          <w:p w14:paraId="574F4AF5" w14:textId="77777777" w:rsidR="002E2F54" w:rsidRPr="00D36A03" w:rsidRDefault="002E2F54" w:rsidP="002E2F54">
            <w:pPr>
              <w:spacing w:after="0" w:line="240" w:lineRule="auto"/>
              <w:rPr>
                <w:rFonts w:ascii="Times New Roman" w:hAnsi="Times New Roman" w:cs="Times New Roman"/>
                <w:sz w:val="24"/>
                <w:szCs w:val="24"/>
              </w:rPr>
            </w:pPr>
          </w:p>
          <w:p w14:paraId="7BDFCEBB" w14:textId="77777777" w:rsidR="002E2F54" w:rsidRPr="00D36A03" w:rsidRDefault="002E2F54" w:rsidP="002E2F54">
            <w:pPr>
              <w:spacing w:after="0" w:line="240" w:lineRule="auto"/>
              <w:rPr>
                <w:rFonts w:ascii="Times New Roman" w:hAnsi="Times New Roman" w:cs="Times New Roman"/>
                <w:sz w:val="24"/>
                <w:szCs w:val="24"/>
              </w:rPr>
            </w:pPr>
          </w:p>
          <w:p w14:paraId="036E66A3" w14:textId="77777777" w:rsidR="002E2F54" w:rsidRPr="00D36A03" w:rsidRDefault="002E2F54" w:rsidP="002E2F54">
            <w:pPr>
              <w:spacing w:after="0" w:line="240" w:lineRule="auto"/>
              <w:rPr>
                <w:rFonts w:ascii="Times New Roman" w:hAnsi="Times New Roman" w:cs="Times New Roman"/>
                <w:sz w:val="24"/>
                <w:szCs w:val="24"/>
              </w:rPr>
            </w:pPr>
          </w:p>
          <w:p w14:paraId="230383B8" w14:textId="77777777" w:rsidR="002E2F54" w:rsidRPr="00D36A03" w:rsidRDefault="002E2F54" w:rsidP="002E2F54">
            <w:pPr>
              <w:spacing w:after="0" w:line="240" w:lineRule="auto"/>
              <w:rPr>
                <w:rFonts w:ascii="Times New Roman" w:hAnsi="Times New Roman" w:cs="Times New Roman"/>
                <w:sz w:val="24"/>
                <w:szCs w:val="24"/>
              </w:rPr>
            </w:pPr>
          </w:p>
          <w:p w14:paraId="435D4983" w14:textId="77777777" w:rsidR="002E2F54" w:rsidRPr="00D36A03" w:rsidRDefault="002E2F54" w:rsidP="002E2F54">
            <w:pPr>
              <w:spacing w:after="0" w:line="240" w:lineRule="auto"/>
              <w:rPr>
                <w:rFonts w:ascii="Times New Roman" w:hAnsi="Times New Roman" w:cs="Times New Roman"/>
                <w:sz w:val="24"/>
                <w:szCs w:val="24"/>
              </w:rPr>
            </w:pPr>
          </w:p>
          <w:p w14:paraId="3AC7658B" w14:textId="77777777" w:rsidR="002E2F54" w:rsidRPr="00D36A03" w:rsidRDefault="002E2F54" w:rsidP="002E2F54">
            <w:pPr>
              <w:spacing w:after="0" w:line="240" w:lineRule="auto"/>
              <w:rPr>
                <w:rFonts w:ascii="Times New Roman" w:hAnsi="Times New Roman" w:cs="Times New Roman"/>
                <w:sz w:val="24"/>
                <w:szCs w:val="24"/>
              </w:rPr>
            </w:pPr>
          </w:p>
          <w:p w14:paraId="7089A116" w14:textId="77777777" w:rsidR="002E2F54" w:rsidRPr="00D36A03" w:rsidRDefault="002E2F54" w:rsidP="002E2F54">
            <w:pPr>
              <w:spacing w:after="0" w:line="240" w:lineRule="auto"/>
              <w:rPr>
                <w:rFonts w:ascii="Times New Roman" w:hAnsi="Times New Roman" w:cs="Times New Roman"/>
                <w:sz w:val="24"/>
                <w:szCs w:val="24"/>
              </w:rPr>
            </w:pPr>
          </w:p>
          <w:p w14:paraId="45CA5583" w14:textId="77777777" w:rsidR="007C67CA" w:rsidRPr="00D36A03" w:rsidRDefault="007C67CA" w:rsidP="002E2F54">
            <w:pPr>
              <w:spacing w:after="0" w:line="240" w:lineRule="auto"/>
              <w:rPr>
                <w:rFonts w:ascii="Times New Roman" w:hAnsi="Times New Roman" w:cs="Times New Roman"/>
                <w:sz w:val="24"/>
                <w:szCs w:val="24"/>
              </w:rPr>
            </w:pPr>
          </w:p>
          <w:p w14:paraId="0084CF21" w14:textId="77777777" w:rsidR="007C67CA" w:rsidRPr="00D36A03" w:rsidRDefault="007C67CA" w:rsidP="002E2F54">
            <w:pPr>
              <w:spacing w:after="0" w:line="240" w:lineRule="auto"/>
              <w:rPr>
                <w:rFonts w:ascii="Times New Roman" w:hAnsi="Times New Roman" w:cs="Times New Roman"/>
                <w:sz w:val="24"/>
                <w:szCs w:val="24"/>
              </w:rPr>
            </w:pPr>
          </w:p>
          <w:p w14:paraId="0980A9D8" w14:textId="77777777" w:rsidR="007C67CA" w:rsidRPr="00D36A03" w:rsidRDefault="007C67CA" w:rsidP="002E2F54">
            <w:pPr>
              <w:spacing w:after="0" w:line="240" w:lineRule="auto"/>
              <w:rPr>
                <w:rFonts w:ascii="Times New Roman" w:hAnsi="Times New Roman" w:cs="Times New Roman"/>
                <w:sz w:val="24"/>
                <w:szCs w:val="24"/>
              </w:rPr>
            </w:pPr>
          </w:p>
          <w:p w14:paraId="55CD578A" w14:textId="77777777" w:rsidR="002D3980" w:rsidRPr="00D36A03" w:rsidRDefault="002D3980" w:rsidP="002E2F54">
            <w:pPr>
              <w:spacing w:after="0" w:line="240" w:lineRule="auto"/>
              <w:rPr>
                <w:rFonts w:ascii="Times New Roman" w:hAnsi="Times New Roman" w:cs="Times New Roman"/>
                <w:sz w:val="24"/>
                <w:szCs w:val="24"/>
              </w:rPr>
            </w:pPr>
          </w:p>
          <w:p w14:paraId="1B55F9F8" w14:textId="58B29364" w:rsidR="002E2F54" w:rsidRPr="00D36A03" w:rsidRDefault="002E2F54" w:rsidP="002E2F54">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1.5.2. Sudarytos sąlygos </w:t>
            </w:r>
          </w:p>
          <w:p w14:paraId="5CF3DFD6" w14:textId="4C636BBF" w:rsidR="002E2F54" w:rsidRPr="00D36A03" w:rsidRDefault="002E2F54" w:rsidP="002E2F54">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stiprinti vaikų emocinį ugdymą.</w:t>
            </w:r>
          </w:p>
        </w:tc>
        <w:tc>
          <w:tcPr>
            <w:tcW w:w="2412" w:type="dxa"/>
            <w:tcBorders>
              <w:top w:val="single" w:sz="4" w:space="0" w:color="auto"/>
              <w:left w:val="single" w:sz="4" w:space="0" w:color="auto"/>
              <w:bottom w:val="single" w:sz="4" w:space="0" w:color="auto"/>
              <w:right w:val="single" w:sz="4" w:space="0" w:color="auto"/>
            </w:tcBorders>
          </w:tcPr>
          <w:p w14:paraId="4C816EB2"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1.5.1.1. Atnaujintos mokyklos Darbo tvarkos taisyklės.</w:t>
            </w:r>
          </w:p>
          <w:p w14:paraId="1C80832D"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0935127E"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541327A4"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7DE49D6F"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4678A9E1"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1E19EEA3"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63E4AB25"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568692AA"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3EC5F5DF" w14:textId="77777777" w:rsidR="007C67CA" w:rsidRPr="00D36A03" w:rsidRDefault="007C67CA" w:rsidP="002E2F54">
            <w:pPr>
              <w:overflowPunct w:val="0"/>
              <w:spacing w:after="0" w:line="240" w:lineRule="auto"/>
              <w:textAlignment w:val="baseline"/>
              <w:rPr>
                <w:rFonts w:ascii="Times New Roman" w:hAnsi="Times New Roman" w:cs="Times New Roman"/>
                <w:sz w:val="24"/>
                <w:szCs w:val="24"/>
              </w:rPr>
            </w:pPr>
          </w:p>
          <w:p w14:paraId="4CF3A0A5" w14:textId="77777777" w:rsidR="002D3980" w:rsidRPr="00D36A03" w:rsidRDefault="002D3980" w:rsidP="002E2F54">
            <w:pPr>
              <w:overflowPunct w:val="0"/>
              <w:spacing w:after="0" w:line="240" w:lineRule="auto"/>
              <w:textAlignment w:val="baseline"/>
              <w:rPr>
                <w:rFonts w:ascii="Times New Roman" w:hAnsi="Times New Roman" w:cs="Times New Roman"/>
                <w:sz w:val="24"/>
                <w:szCs w:val="24"/>
              </w:rPr>
            </w:pPr>
          </w:p>
          <w:p w14:paraId="1A5C09C0" w14:textId="77777777" w:rsidR="00065DBB" w:rsidRDefault="00065DBB" w:rsidP="002E2F54">
            <w:pPr>
              <w:overflowPunct w:val="0"/>
              <w:spacing w:after="0" w:line="240" w:lineRule="auto"/>
              <w:textAlignment w:val="baseline"/>
              <w:rPr>
                <w:rFonts w:ascii="Times New Roman" w:hAnsi="Times New Roman" w:cs="Times New Roman"/>
                <w:sz w:val="24"/>
                <w:szCs w:val="24"/>
              </w:rPr>
            </w:pPr>
          </w:p>
          <w:p w14:paraId="4EF936D2" w14:textId="77777777" w:rsidR="00065DBB" w:rsidRDefault="00065DBB" w:rsidP="002E2F54">
            <w:pPr>
              <w:overflowPunct w:val="0"/>
              <w:spacing w:after="0" w:line="240" w:lineRule="auto"/>
              <w:textAlignment w:val="baseline"/>
              <w:rPr>
                <w:rFonts w:ascii="Times New Roman" w:hAnsi="Times New Roman" w:cs="Times New Roman"/>
                <w:sz w:val="24"/>
                <w:szCs w:val="24"/>
              </w:rPr>
            </w:pPr>
          </w:p>
          <w:p w14:paraId="6EA09AA8" w14:textId="2E0D03B9" w:rsidR="00065DBB" w:rsidRDefault="00065DBB" w:rsidP="002E2F54">
            <w:pPr>
              <w:overflowPunct w:val="0"/>
              <w:spacing w:after="0" w:line="240" w:lineRule="auto"/>
              <w:textAlignment w:val="baseline"/>
              <w:rPr>
                <w:rFonts w:ascii="Times New Roman" w:hAnsi="Times New Roman" w:cs="Times New Roman"/>
                <w:sz w:val="24"/>
                <w:szCs w:val="24"/>
              </w:rPr>
            </w:pPr>
          </w:p>
          <w:p w14:paraId="03B57700" w14:textId="1713D35F" w:rsidR="002E2F54" w:rsidRPr="00D36A03" w:rsidRDefault="002E2F54" w:rsidP="002E2F54">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1.5.1.2. Parengtas ir pradėta vadovautis mokyklos Pedagogų profesinės etikos kodeksu.</w:t>
            </w:r>
          </w:p>
          <w:p w14:paraId="63A2FC69" w14:textId="22BF2E0A"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7EBA37EF"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4900CC53"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07731463" w14:textId="77777777" w:rsidR="007C67CA" w:rsidRPr="00D36A03" w:rsidRDefault="007C67CA" w:rsidP="002E2F54">
            <w:pPr>
              <w:overflowPunct w:val="0"/>
              <w:spacing w:after="0" w:line="240" w:lineRule="auto"/>
              <w:textAlignment w:val="baseline"/>
              <w:rPr>
                <w:rFonts w:ascii="Times New Roman" w:hAnsi="Times New Roman" w:cs="Times New Roman"/>
                <w:sz w:val="24"/>
                <w:szCs w:val="24"/>
              </w:rPr>
            </w:pPr>
          </w:p>
          <w:p w14:paraId="3EAB79C6" w14:textId="1415127D" w:rsidR="002E2F54" w:rsidRPr="00D36A03" w:rsidRDefault="002E2F54" w:rsidP="002E2F54">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1.5.1.3. Patobulintos bendruomenės narių konstruktyvaus bendravimo ir bendradarbiavimo kompetencijos.                                                            </w:t>
            </w:r>
          </w:p>
          <w:p w14:paraId="014E4159"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681DF212"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52420E94"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288DD967" w14:textId="77777777" w:rsidR="002E2F54" w:rsidRPr="00D36A03" w:rsidRDefault="002E2F54" w:rsidP="002E2F54">
            <w:pPr>
              <w:overflowPunct w:val="0"/>
              <w:spacing w:after="0" w:line="240" w:lineRule="auto"/>
              <w:textAlignment w:val="baseline"/>
              <w:rPr>
                <w:rFonts w:ascii="Times New Roman" w:hAnsi="Times New Roman" w:cs="Times New Roman"/>
                <w:sz w:val="24"/>
                <w:szCs w:val="24"/>
              </w:rPr>
            </w:pPr>
          </w:p>
          <w:p w14:paraId="2DB8F0AF" w14:textId="77777777" w:rsidR="007C67CA" w:rsidRPr="00D36A03" w:rsidRDefault="007C67CA" w:rsidP="002E2F54">
            <w:pPr>
              <w:overflowPunct w:val="0"/>
              <w:spacing w:after="0" w:line="240" w:lineRule="auto"/>
              <w:textAlignment w:val="baseline"/>
              <w:rPr>
                <w:rFonts w:ascii="Times New Roman" w:hAnsi="Times New Roman" w:cs="Times New Roman"/>
                <w:sz w:val="24"/>
                <w:szCs w:val="24"/>
              </w:rPr>
            </w:pPr>
          </w:p>
          <w:p w14:paraId="34EC1EA5" w14:textId="7F2446B1" w:rsidR="002E2F54" w:rsidRPr="00D36A03" w:rsidRDefault="002E2F54" w:rsidP="002E2F54">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1.5.2.1. Įrengta  mokiniams </w:t>
            </w:r>
          </w:p>
          <w:p w14:paraId="12DEFD7F" w14:textId="61607D86" w:rsidR="002E2F54" w:rsidRPr="00D36A03" w:rsidRDefault="002E2F54" w:rsidP="002E2F54">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poilsio, bendravimo, nusiraminimo zona.</w:t>
            </w:r>
          </w:p>
        </w:tc>
        <w:tc>
          <w:tcPr>
            <w:tcW w:w="2686" w:type="dxa"/>
            <w:tcBorders>
              <w:top w:val="single" w:sz="4" w:space="0" w:color="auto"/>
              <w:left w:val="single" w:sz="4" w:space="0" w:color="auto"/>
              <w:bottom w:val="single" w:sz="4" w:space="0" w:color="auto"/>
              <w:right w:val="single" w:sz="4" w:space="0" w:color="auto"/>
            </w:tcBorders>
          </w:tcPr>
          <w:p w14:paraId="1B1CFE72" w14:textId="77777777" w:rsidR="00065DBB" w:rsidRPr="00D36A03" w:rsidRDefault="002E2F54" w:rsidP="00065DBB">
            <w:pPr>
              <w:spacing w:after="0" w:line="240" w:lineRule="auto"/>
              <w:rPr>
                <w:rFonts w:ascii="Times New Roman" w:eastAsia="Calibri" w:hAnsi="Times New Roman" w:cs="Times New Roman"/>
                <w:sz w:val="24"/>
                <w:szCs w:val="24"/>
              </w:rPr>
            </w:pPr>
            <w:r w:rsidRPr="00D36A03">
              <w:rPr>
                <w:rFonts w:ascii="Times New Roman" w:eastAsia="Calibri" w:hAnsi="Times New Roman" w:cs="Times New Roman"/>
                <w:sz w:val="24"/>
                <w:szCs w:val="24"/>
              </w:rPr>
              <w:t xml:space="preserve">1.5.1.1.1. 2021-10-28 įsak. Nr. V-50 sudaryta darbo  grupė mokyklos Darbo tvarkos taisyklių atnaujinimui. </w:t>
            </w:r>
            <w:r w:rsidR="00065DBB">
              <w:rPr>
                <w:rFonts w:ascii="Times New Roman" w:eastAsia="Calibri" w:hAnsi="Times New Roman" w:cs="Times New Roman"/>
                <w:sz w:val="24"/>
                <w:szCs w:val="24"/>
              </w:rPr>
              <w:t>Patvirtinus Valstybės ir savivaldybių įstaigų darbuotojų darbo apmokėjimo ir komisijų narių atlygio už darbą įstatymo straipsnių ir priedų p</w:t>
            </w:r>
            <w:r w:rsidR="00065DBB" w:rsidRPr="00D36A03">
              <w:rPr>
                <w:rFonts w:ascii="Times New Roman" w:eastAsia="Calibri" w:hAnsi="Times New Roman" w:cs="Times New Roman"/>
                <w:sz w:val="24"/>
                <w:szCs w:val="24"/>
              </w:rPr>
              <w:t>akeitimus, darbo grupės darbas taisyklių atnaujinimui pratęstas.</w:t>
            </w:r>
            <w:r w:rsidR="00065DBB">
              <w:rPr>
                <w:rFonts w:ascii="Times New Roman" w:eastAsia="Calibri" w:hAnsi="Times New Roman" w:cs="Times New Roman"/>
                <w:sz w:val="24"/>
                <w:szCs w:val="24"/>
              </w:rPr>
              <w:t xml:space="preserve"> 2022 metams.</w:t>
            </w:r>
          </w:p>
          <w:p w14:paraId="425A225F" w14:textId="77777777" w:rsidR="00065DBB" w:rsidRPr="00D36A03" w:rsidRDefault="00065DBB" w:rsidP="00065DBB">
            <w:pPr>
              <w:spacing w:after="0" w:line="240" w:lineRule="auto"/>
              <w:rPr>
                <w:rFonts w:ascii="Times New Roman" w:eastAsia="Calibri" w:hAnsi="Times New Roman" w:cs="Times New Roman"/>
                <w:sz w:val="24"/>
                <w:szCs w:val="24"/>
              </w:rPr>
            </w:pPr>
            <w:r w:rsidRPr="00D36A03">
              <w:rPr>
                <w:rFonts w:ascii="Times New Roman" w:eastAsia="Calibri" w:hAnsi="Times New Roman" w:cs="Times New Roman"/>
                <w:sz w:val="24"/>
                <w:szCs w:val="24"/>
              </w:rPr>
              <w:t>Pasiektas iš dalies.</w:t>
            </w:r>
          </w:p>
          <w:p w14:paraId="1893C31A" w14:textId="1A50D306" w:rsidR="007C67CA" w:rsidRPr="00D36A03" w:rsidRDefault="00065DBB" w:rsidP="002E2F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837221A" w14:textId="3FDF4058" w:rsidR="002E2F54" w:rsidRPr="00D36A03" w:rsidRDefault="002E2F54" w:rsidP="002E2F54">
            <w:pPr>
              <w:spacing w:after="0" w:line="240" w:lineRule="auto"/>
              <w:rPr>
                <w:rFonts w:ascii="Times New Roman" w:eastAsia="Calibri" w:hAnsi="Times New Roman" w:cs="Times New Roman"/>
                <w:sz w:val="24"/>
                <w:szCs w:val="24"/>
              </w:rPr>
            </w:pPr>
            <w:r w:rsidRPr="00D36A03">
              <w:rPr>
                <w:rFonts w:ascii="Times New Roman" w:eastAsia="Calibri" w:hAnsi="Times New Roman" w:cs="Times New Roman"/>
                <w:sz w:val="24"/>
                <w:szCs w:val="24"/>
              </w:rPr>
              <w:t>1.5.1.2.1. Darbo grupės parengtas, aptartas su bendruomene ir         2021-12-28 įsak. Nr.      V-67 Šiaulių 1-osios muzikos mokyklos pedagogų etikos kodeksas.</w:t>
            </w:r>
          </w:p>
          <w:p w14:paraId="72B4508C" w14:textId="77777777" w:rsidR="007C67CA" w:rsidRPr="00D36A03" w:rsidRDefault="007C67CA" w:rsidP="002E2F54">
            <w:pPr>
              <w:spacing w:after="0" w:line="240" w:lineRule="auto"/>
              <w:rPr>
                <w:rFonts w:ascii="Times New Roman" w:eastAsia="Calibri" w:hAnsi="Times New Roman" w:cs="Times New Roman"/>
                <w:sz w:val="24"/>
                <w:szCs w:val="24"/>
              </w:rPr>
            </w:pPr>
          </w:p>
          <w:p w14:paraId="4623EEA6" w14:textId="7EBE4636" w:rsidR="002E2F54" w:rsidRPr="00D36A03" w:rsidRDefault="002E2F54" w:rsidP="002E2F54">
            <w:pPr>
              <w:spacing w:after="0" w:line="240" w:lineRule="auto"/>
              <w:rPr>
                <w:rFonts w:ascii="Times New Roman" w:eastAsia="Calibri" w:hAnsi="Times New Roman" w:cs="Times New Roman"/>
                <w:sz w:val="24"/>
                <w:szCs w:val="24"/>
              </w:rPr>
            </w:pPr>
            <w:r w:rsidRPr="00D36A03">
              <w:rPr>
                <w:rFonts w:ascii="Times New Roman" w:eastAsia="Calibri" w:hAnsi="Times New Roman" w:cs="Times New Roman"/>
                <w:sz w:val="24"/>
                <w:szCs w:val="24"/>
              </w:rPr>
              <w:t>1.5.1.3.1. Pravestos dvi psichologės-psichoterapeutės Svaigos Beinorienės grupinės konsultacijos mokyklos darbuotojams:                2021-09-07 „Konfliktų valdymas“, 2021-09-08 „Problemų sprendimo būdų paieška“.</w:t>
            </w:r>
          </w:p>
          <w:p w14:paraId="649875A2" w14:textId="77777777" w:rsidR="007C67CA" w:rsidRPr="00D36A03" w:rsidRDefault="007C67CA" w:rsidP="002E2F54">
            <w:pPr>
              <w:spacing w:after="0" w:line="240" w:lineRule="auto"/>
              <w:rPr>
                <w:rFonts w:ascii="Times New Roman" w:eastAsia="Calibri" w:hAnsi="Times New Roman" w:cs="Times New Roman"/>
                <w:sz w:val="24"/>
                <w:szCs w:val="24"/>
              </w:rPr>
            </w:pPr>
          </w:p>
          <w:p w14:paraId="0FAFA211" w14:textId="316AB4D0" w:rsidR="002E2F54" w:rsidRPr="00D36A03" w:rsidRDefault="002E2F54" w:rsidP="007626BF">
            <w:pPr>
              <w:spacing w:after="0" w:line="240" w:lineRule="auto"/>
              <w:rPr>
                <w:rFonts w:ascii="Times New Roman" w:hAnsi="Times New Roman" w:cs="Times New Roman"/>
                <w:sz w:val="24"/>
              </w:rPr>
            </w:pPr>
            <w:r w:rsidRPr="00D36A03">
              <w:rPr>
                <w:rFonts w:ascii="Times New Roman" w:eastAsia="Calibri" w:hAnsi="Times New Roman" w:cs="Times New Roman"/>
                <w:sz w:val="24"/>
                <w:szCs w:val="24"/>
              </w:rPr>
              <w:t>1.5.2.1.1. Nuo 2021 m. rugsėjo 1 d. mokiniams įrengta poilsio ir bendravimo zona. (Nenaudojama dėl COVID19 prevencijos).</w:t>
            </w:r>
          </w:p>
        </w:tc>
      </w:tr>
    </w:tbl>
    <w:p w14:paraId="052E8363" w14:textId="53441772" w:rsidR="00134FC4" w:rsidRPr="00D36A03" w:rsidRDefault="00134FC4" w:rsidP="00BB23B8">
      <w:pPr>
        <w:tabs>
          <w:tab w:val="left" w:pos="284"/>
        </w:tabs>
        <w:spacing w:after="0" w:line="240" w:lineRule="auto"/>
        <w:rPr>
          <w:rFonts w:ascii="Times New Roman" w:eastAsia="Times New Roman" w:hAnsi="Times New Roman" w:cs="Times New Roman"/>
          <w:b/>
          <w:sz w:val="24"/>
          <w:szCs w:val="24"/>
          <w:lang w:eastAsia="lt-LT"/>
        </w:rPr>
      </w:pPr>
    </w:p>
    <w:p w14:paraId="1BE9C656" w14:textId="03203218" w:rsidR="00BB23B8" w:rsidRPr="00D36A03" w:rsidRDefault="00BB23B8" w:rsidP="00BB23B8">
      <w:pPr>
        <w:tabs>
          <w:tab w:val="left" w:pos="284"/>
        </w:tabs>
        <w:spacing w:after="0" w:line="240" w:lineRule="auto"/>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2.</w:t>
      </w:r>
      <w:r w:rsidRPr="00D36A03">
        <w:rPr>
          <w:rFonts w:ascii="Times New Roman" w:eastAsia="Times New Roman" w:hAnsi="Times New Roman" w:cs="Times New Roman"/>
          <w:b/>
          <w:sz w:val="24"/>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447938" w:rsidRPr="00D36A03" w14:paraId="629C9390" w14:textId="77777777" w:rsidTr="00E61816">
        <w:tc>
          <w:tcPr>
            <w:tcW w:w="4423" w:type="dxa"/>
            <w:tcBorders>
              <w:top w:val="single" w:sz="4" w:space="0" w:color="auto"/>
              <w:left w:val="single" w:sz="4" w:space="0" w:color="auto"/>
              <w:bottom w:val="single" w:sz="4" w:space="0" w:color="auto"/>
              <w:right w:val="single" w:sz="4" w:space="0" w:color="auto"/>
            </w:tcBorders>
            <w:vAlign w:val="center"/>
            <w:hideMark/>
          </w:tcPr>
          <w:p w14:paraId="726A8F94" w14:textId="77777777" w:rsidR="00BB23B8" w:rsidRPr="00D36A03" w:rsidRDefault="00BB23B8" w:rsidP="00BB23B8">
            <w:pPr>
              <w:spacing w:after="0" w:line="240" w:lineRule="auto"/>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D1325C3" w14:textId="77777777" w:rsidR="00BB23B8" w:rsidRPr="00D36A03" w:rsidRDefault="00BB23B8" w:rsidP="00BB23B8">
            <w:pPr>
              <w:spacing w:after="0" w:line="240" w:lineRule="auto"/>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Priežastys, rizikos </w:t>
            </w:r>
          </w:p>
        </w:tc>
      </w:tr>
      <w:tr w:rsidR="00447938" w:rsidRPr="00D36A03" w14:paraId="0B84F8FC" w14:textId="77777777" w:rsidTr="007C67CA">
        <w:tc>
          <w:tcPr>
            <w:tcW w:w="4423" w:type="dxa"/>
            <w:tcBorders>
              <w:top w:val="single" w:sz="4" w:space="0" w:color="auto"/>
              <w:left w:val="single" w:sz="4" w:space="0" w:color="auto"/>
              <w:bottom w:val="single" w:sz="4" w:space="0" w:color="auto"/>
              <w:right w:val="single" w:sz="4" w:space="0" w:color="auto"/>
            </w:tcBorders>
          </w:tcPr>
          <w:p w14:paraId="1679A089" w14:textId="77777777" w:rsidR="00002B8D" w:rsidRPr="00D36A03" w:rsidRDefault="00002B8D" w:rsidP="00BB23B8">
            <w:pPr>
              <w:spacing w:after="0" w:line="240" w:lineRule="auto"/>
              <w:rPr>
                <w:rFonts w:ascii="Times New Roman" w:eastAsia="Times New Roman" w:hAnsi="Times New Roman" w:cs="Times New Roman"/>
                <w:sz w:val="24"/>
                <w:szCs w:val="24"/>
                <w:u w:val="single"/>
                <w:lang w:eastAsia="lt-LT"/>
              </w:rPr>
            </w:pPr>
          </w:p>
        </w:tc>
        <w:tc>
          <w:tcPr>
            <w:tcW w:w="4962" w:type="dxa"/>
            <w:tcBorders>
              <w:top w:val="single" w:sz="4" w:space="0" w:color="auto"/>
              <w:left w:val="single" w:sz="4" w:space="0" w:color="auto"/>
              <w:bottom w:val="single" w:sz="4" w:space="0" w:color="auto"/>
              <w:right w:val="single" w:sz="4" w:space="0" w:color="auto"/>
            </w:tcBorders>
          </w:tcPr>
          <w:p w14:paraId="36162B39" w14:textId="538EDA7F" w:rsidR="00BB23B8" w:rsidRPr="00D36A03" w:rsidRDefault="00BB23B8" w:rsidP="00721036">
            <w:pPr>
              <w:spacing w:after="0" w:line="240" w:lineRule="auto"/>
              <w:rPr>
                <w:rFonts w:ascii="Times New Roman" w:hAnsi="Times New Roman" w:cs="Times New Roman"/>
                <w:sz w:val="24"/>
                <w:szCs w:val="24"/>
              </w:rPr>
            </w:pPr>
          </w:p>
        </w:tc>
      </w:tr>
    </w:tbl>
    <w:p w14:paraId="5EAE0748" w14:textId="77777777" w:rsidR="00C02E87" w:rsidRPr="00D36A03" w:rsidRDefault="00C02E87" w:rsidP="00A976C4">
      <w:pPr>
        <w:spacing w:after="70" w:line="256" w:lineRule="auto"/>
        <w:rPr>
          <w:rFonts w:ascii="Calibri" w:eastAsia="Calibri" w:hAnsi="Calibri" w:cs="Calibri"/>
          <w:lang w:eastAsia="lt-LT"/>
        </w:rPr>
      </w:pPr>
    </w:p>
    <w:p w14:paraId="555A410D" w14:textId="77777777" w:rsidR="00A976C4" w:rsidRPr="00D36A03" w:rsidRDefault="00A976C4" w:rsidP="00A976C4">
      <w:pPr>
        <w:tabs>
          <w:tab w:val="left" w:pos="284"/>
        </w:tabs>
        <w:spacing w:after="0" w:line="240" w:lineRule="auto"/>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3.</w:t>
      </w:r>
      <w:r w:rsidRPr="00D36A03">
        <w:rPr>
          <w:rFonts w:ascii="Times New Roman" w:eastAsia="Times New Roman" w:hAnsi="Times New Roman" w:cs="Times New Roman"/>
          <w:b/>
          <w:sz w:val="24"/>
          <w:szCs w:val="24"/>
          <w:lang w:eastAsia="lt-LT"/>
        </w:rPr>
        <w:tab/>
        <w:t>Veiklos, kurios nebuvo planuotos ir nustatytos, bet įvykdytos</w:t>
      </w:r>
    </w:p>
    <w:p w14:paraId="027E7F25" w14:textId="77777777" w:rsidR="00A976C4" w:rsidRPr="00D36A03" w:rsidRDefault="00A976C4" w:rsidP="00A976C4">
      <w:pPr>
        <w:tabs>
          <w:tab w:val="left" w:pos="284"/>
        </w:tabs>
        <w:spacing w:after="0" w:line="240" w:lineRule="auto"/>
        <w:rPr>
          <w:rFonts w:ascii="Times New Roman" w:eastAsia="Times New Roman" w:hAnsi="Times New Roman" w:cs="Times New Roman"/>
          <w:sz w:val="20"/>
          <w:szCs w:val="20"/>
          <w:lang w:eastAsia="lt-LT"/>
        </w:rPr>
      </w:pPr>
      <w:r w:rsidRPr="00D36A03">
        <w:rPr>
          <w:rFonts w:ascii="Times New Roman" w:eastAsia="Times New Roman" w:hAnsi="Times New Roman" w:cs="Times New Roman"/>
          <w:sz w:val="20"/>
          <w:szCs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C70334" w:rsidRPr="00D36A03" w14:paraId="1CA81CD1" w14:textId="77777777" w:rsidTr="00E61816">
        <w:tc>
          <w:tcPr>
            <w:tcW w:w="5274" w:type="dxa"/>
            <w:tcBorders>
              <w:top w:val="single" w:sz="4" w:space="0" w:color="auto"/>
              <w:left w:val="single" w:sz="4" w:space="0" w:color="auto"/>
              <w:bottom w:val="single" w:sz="4" w:space="0" w:color="auto"/>
              <w:right w:val="single" w:sz="4" w:space="0" w:color="auto"/>
            </w:tcBorders>
            <w:vAlign w:val="center"/>
            <w:hideMark/>
          </w:tcPr>
          <w:p w14:paraId="49E065BD" w14:textId="77777777" w:rsidR="00A976C4" w:rsidRPr="00D36A03" w:rsidRDefault="00A976C4" w:rsidP="00A976C4">
            <w:pPr>
              <w:spacing w:after="0" w:line="240" w:lineRule="auto"/>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0ABDF73" w14:textId="77777777" w:rsidR="00A976C4" w:rsidRPr="00D36A03" w:rsidRDefault="00A976C4" w:rsidP="00A976C4">
            <w:pPr>
              <w:spacing w:after="0" w:line="240" w:lineRule="auto"/>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Poveikis švietimo įstaigos veiklai</w:t>
            </w:r>
          </w:p>
        </w:tc>
      </w:tr>
      <w:tr w:rsidR="00447938" w:rsidRPr="00D36A03" w14:paraId="60D29BF0" w14:textId="77777777" w:rsidTr="00E61816">
        <w:tc>
          <w:tcPr>
            <w:tcW w:w="5274" w:type="dxa"/>
            <w:tcBorders>
              <w:top w:val="single" w:sz="4" w:space="0" w:color="auto"/>
              <w:left w:val="single" w:sz="4" w:space="0" w:color="auto"/>
              <w:bottom w:val="single" w:sz="4" w:space="0" w:color="auto"/>
              <w:right w:val="single" w:sz="4" w:space="0" w:color="auto"/>
            </w:tcBorders>
            <w:hideMark/>
          </w:tcPr>
          <w:p w14:paraId="78662FD3" w14:textId="77777777" w:rsidR="00F10942" w:rsidRPr="00D36A03" w:rsidRDefault="00903A64" w:rsidP="00291C43">
            <w:pPr>
              <w:spacing w:after="0" w:line="240" w:lineRule="auto"/>
              <w:rPr>
                <w:rFonts w:ascii="Times New Roman" w:hAnsi="Times New Roman" w:cs="Times New Roman"/>
                <w:sz w:val="24"/>
                <w:szCs w:val="24"/>
              </w:rPr>
            </w:pPr>
            <w:r w:rsidRPr="00065DBB">
              <w:rPr>
                <w:rFonts w:ascii="Times New Roman" w:eastAsia="Times New Roman" w:hAnsi="Times New Roman" w:cs="Times New Roman"/>
                <w:sz w:val="24"/>
                <w:szCs w:val="24"/>
                <w:lang w:eastAsia="lt-LT"/>
              </w:rPr>
              <w:t xml:space="preserve">3.1. </w:t>
            </w:r>
            <w:r w:rsidR="00F10942" w:rsidRPr="00065DBB">
              <w:rPr>
                <w:rFonts w:ascii="Times New Roman" w:hAnsi="Times New Roman" w:cs="Times New Roman"/>
                <w:sz w:val="24"/>
                <w:szCs w:val="24"/>
              </w:rPr>
              <w:t>Pakeisti ar sukurti nauji</w:t>
            </w:r>
            <w:r w:rsidRPr="00065DBB">
              <w:rPr>
                <w:rFonts w:ascii="Times New Roman" w:hAnsi="Times New Roman" w:cs="Times New Roman"/>
                <w:sz w:val="24"/>
                <w:szCs w:val="24"/>
              </w:rPr>
              <w:t xml:space="preserve"> mokytojų darbo apmokėjimą</w:t>
            </w:r>
            <w:r w:rsidR="00F10942" w:rsidRPr="00065DBB">
              <w:rPr>
                <w:rFonts w:ascii="Times New Roman" w:hAnsi="Times New Roman" w:cs="Times New Roman"/>
                <w:sz w:val="24"/>
                <w:szCs w:val="24"/>
              </w:rPr>
              <w:t>, mokyklos veiklą</w:t>
            </w:r>
            <w:r w:rsidRPr="00065DBB">
              <w:rPr>
                <w:rFonts w:ascii="Times New Roman" w:hAnsi="Times New Roman" w:cs="Times New Roman"/>
                <w:sz w:val="24"/>
                <w:szCs w:val="24"/>
              </w:rPr>
              <w:t xml:space="preserve"> reglamentuojantys </w:t>
            </w:r>
            <w:r w:rsidR="00F10942" w:rsidRPr="00065DBB">
              <w:rPr>
                <w:rFonts w:ascii="Times New Roman" w:hAnsi="Times New Roman" w:cs="Times New Roman"/>
                <w:sz w:val="24"/>
                <w:szCs w:val="24"/>
              </w:rPr>
              <w:t xml:space="preserve"> dokumentai.</w:t>
            </w:r>
            <w:r w:rsidRPr="00D36A03">
              <w:rPr>
                <w:rFonts w:ascii="Times New Roman" w:hAnsi="Times New Roman" w:cs="Times New Roman"/>
                <w:sz w:val="24"/>
                <w:szCs w:val="24"/>
              </w:rPr>
              <w:t xml:space="preserve"> </w:t>
            </w:r>
          </w:p>
          <w:p w14:paraId="0345B0CF" w14:textId="5E19312C" w:rsidR="00903A64" w:rsidRPr="00D36A03" w:rsidRDefault="00065DBB" w:rsidP="00291C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39CB21E" w14:textId="77777777" w:rsidR="001909FD" w:rsidRPr="00D36A03" w:rsidRDefault="001909FD" w:rsidP="00291C43">
            <w:pPr>
              <w:spacing w:after="0" w:line="240" w:lineRule="auto"/>
              <w:rPr>
                <w:rFonts w:ascii="Times New Roman" w:eastAsia="Times New Roman" w:hAnsi="Times New Roman" w:cs="Times New Roman"/>
                <w:sz w:val="24"/>
                <w:szCs w:val="24"/>
                <w:lang w:eastAsia="lt-LT"/>
              </w:rPr>
            </w:pPr>
            <w:r w:rsidRPr="00D36A03">
              <w:rPr>
                <w:rFonts w:ascii="Times New Roman" w:eastAsia="Calibri" w:hAnsi="Times New Roman" w:cs="Times New Roman"/>
                <w:sz w:val="24"/>
                <w:szCs w:val="24"/>
              </w:rPr>
              <w:t xml:space="preserve"> </w:t>
            </w:r>
          </w:p>
        </w:tc>
        <w:tc>
          <w:tcPr>
            <w:tcW w:w="4111" w:type="dxa"/>
            <w:tcBorders>
              <w:top w:val="single" w:sz="4" w:space="0" w:color="000000"/>
              <w:left w:val="single" w:sz="4" w:space="0" w:color="000000"/>
              <w:bottom w:val="single" w:sz="4" w:space="0" w:color="auto"/>
              <w:right w:val="single" w:sz="4" w:space="0" w:color="000000"/>
            </w:tcBorders>
          </w:tcPr>
          <w:p w14:paraId="4D69F63A" w14:textId="6F8B0C1E" w:rsidR="00903A64" w:rsidRPr="00D36A03" w:rsidRDefault="00903A64" w:rsidP="00291C43">
            <w:pPr>
              <w:tabs>
                <w:tab w:val="left" w:pos="3090"/>
              </w:tabs>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3.1.1. </w:t>
            </w:r>
            <w:r w:rsidR="002D3980" w:rsidRPr="00D36A03">
              <w:rPr>
                <w:rFonts w:ascii="Times New Roman" w:hAnsi="Times New Roman" w:cs="Times New Roman"/>
                <w:sz w:val="24"/>
                <w:szCs w:val="24"/>
              </w:rPr>
              <w:t>Parengtas ir patvirtintas naujas Šiaulių 1-osios muzikos mokyklos Dokumentų valdymo tvarkos aprašas.</w:t>
            </w:r>
          </w:p>
          <w:p w14:paraId="7517EAEE" w14:textId="25CCBDE1" w:rsidR="00903A64" w:rsidRPr="00D36A03" w:rsidRDefault="008E392A" w:rsidP="00291C43">
            <w:pPr>
              <w:tabs>
                <w:tab w:val="left" w:pos="3090"/>
              </w:tabs>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3.1.2. </w:t>
            </w:r>
            <w:r w:rsidR="00537650" w:rsidRPr="00D36A03">
              <w:rPr>
                <w:rFonts w:ascii="Times New Roman" w:hAnsi="Times New Roman" w:cs="Times New Roman"/>
                <w:sz w:val="24"/>
                <w:szCs w:val="24"/>
              </w:rPr>
              <w:t xml:space="preserve">Parengtas ir patvirtintas </w:t>
            </w:r>
            <w:r w:rsidR="00D977B0" w:rsidRPr="00D36A03">
              <w:rPr>
                <w:rFonts w:ascii="Times New Roman" w:hAnsi="Times New Roman" w:cs="Times New Roman"/>
                <w:sz w:val="24"/>
                <w:szCs w:val="24"/>
              </w:rPr>
              <w:t xml:space="preserve">Kasmetinių </w:t>
            </w:r>
            <w:r w:rsidR="00D977B0" w:rsidRPr="00D36A03">
              <w:rPr>
                <w:rFonts w:ascii="Times New Roman" w:eastAsia="Calibri" w:hAnsi="Times New Roman" w:cs="Times New Roman"/>
                <w:sz w:val="24"/>
                <w:szCs w:val="24"/>
              </w:rPr>
              <w:t>atostogų suteikimo t</w:t>
            </w:r>
            <w:r w:rsidR="00537650" w:rsidRPr="00D36A03">
              <w:rPr>
                <w:rFonts w:ascii="Times New Roman" w:eastAsia="Calibri" w:hAnsi="Times New Roman" w:cs="Times New Roman"/>
                <w:sz w:val="24"/>
                <w:szCs w:val="24"/>
              </w:rPr>
              <w:t>varkos aprašas.</w:t>
            </w:r>
            <w:r w:rsidR="00294B87" w:rsidRPr="00D36A03">
              <w:rPr>
                <w:rFonts w:ascii="Times New Roman" w:eastAsia="Calibri" w:hAnsi="Times New Roman" w:cs="Times New Roman"/>
                <w:sz w:val="24"/>
                <w:szCs w:val="24"/>
              </w:rPr>
              <w:t xml:space="preserve"> 2021-10-28 įsak. Nr. V-47</w:t>
            </w:r>
          </w:p>
          <w:p w14:paraId="119E42F0" w14:textId="075CBBC0" w:rsidR="00294B87" w:rsidRPr="00D36A03" w:rsidRDefault="00903A64" w:rsidP="00291C43">
            <w:pPr>
              <w:tabs>
                <w:tab w:val="left" w:pos="3090"/>
              </w:tabs>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3.1.3. </w:t>
            </w:r>
            <w:r w:rsidR="00294B87" w:rsidRPr="00D36A03">
              <w:rPr>
                <w:rFonts w:ascii="Times New Roman" w:hAnsi="Times New Roman" w:cs="Times New Roman"/>
                <w:sz w:val="24"/>
                <w:szCs w:val="24"/>
              </w:rPr>
              <w:t>Parengta ir patvirtinta</w:t>
            </w:r>
            <w:r w:rsidR="00537650" w:rsidRPr="00D36A03">
              <w:rPr>
                <w:rFonts w:ascii="Times New Roman" w:hAnsi="Times New Roman" w:cs="Times New Roman"/>
                <w:sz w:val="24"/>
                <w:szCs w:val="24"/>
              </w:rPr>
              <w:t xml:space="preserve"> </w:t>
            </w:r>
            <w:r w:rsidR="00294B87" w:rsidRPr="00D36A03">
              <w:rPr>
                <w:rFonts w:ascii="Times New Roman" w:hAnsi="Times New Roman" w:cs="Times New Roman"/>
                <w:sz w:val="24"/>
                <w:szCs w:val="24"/>
              </w:rPr>
              <w:t>Darbuotojų  psichologinio saugumo užtikrinimo Šiaulių 1-ojoje muzikos mokykloje politika. 2021-11-11, įsak. Nr. V-51.</w:t>
            </w:r>
          </w:p>
          <w:p w14:paraId="319CA0D3" w14:textId="1961AFB6" w:rsidR="00903A64" w:rsidRPr="00D36A03" w:rsidRDefault="00294B87" w:rsidP="00291C43">
            <w:pPr>
              <w:tabs>
                <w:tab w:val="left" w:pos="3090"/>
              </w:tabs>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3.1.4. Parengtas ir patvirtintas Šiaulių 1-osios muzikos mokyklos darbuotojų  psichologinio saugumo užtikrinimo politikos įgyvendinimo </w:t>
            </w:r>
            <w:r w:rsidR="00537650" w:rsidRPr="00D36A03">
              <w:rPr>
                <w:rFonts w:ascii="Times New Roman" w:eastAsia="Calibri" w:hAnsi="Times New Roman" w:cs="Times New Roman"/>
                <w:sz w:val="24"/>
                <w:szCs w:val="24"/>
              </w:rPr>
              <w:t>tvarkos aprašas.</w:t>
            </w:r>
            <w:r w:rsidRPr="00D36A03">
              <w:rPr>
                <w:rFonts w:ascii="Times New Roman" w:eastAsia="Calibri" w:hAnsi="Times New Roman" w:cs="Times New Roman"/>
                <w:sz w:val="24"/>
                <w:szCs w:val="24"/>
              </w:rPr>
              <w:t xml:space="preserve"> 2021-11-11, įsak. Nr. V-51.</w:t>
            </w:r>
          </w:p>
        </w:tc>
      </w:tr>
      <w:tr w:rsidR="00447938" w:rsidRPr="00D36A03" w14:paraId="70FD0F63" w14:textId="77777777" w:rsidTr="00E61816">
        <w:tc>
          <w:tcPr>
            <w:tcW w:w="5274" w:type="dxa"/>
            <w:tcBorders>
              <w:top w:val="single" w:sz="4" w:space="0" w:color="auto"/>
              <w:left w:val="single" w:sz="4" w:space="0" w:color="auto"/>
              <w:bottom w:val="single" w:sz="4" w:space="0" w:color="auto"/>
              <w:right w:val="single" w:sz="4" w:space="0" w:color="auto"/>
            </w:tcBorders>
          </w:tcPr>
          <w:p w14:paraId="0AB52580" w14:textId="35CED9BD" w:rsidR="00AE2A22" w:rsidRPr="00D36A03" w:rsidRDefault="002D3980" w:rsidP="00AE2A22">
            <w:pPr>
              <w:spacing w:after="0" w:line="240" w:lineRule="auto"/>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3.2. Parengtos ir patvirtintos 2 (dvi) naujos</w:t>
            </w:r>
            <w:r w:rsidR="00D977B0" w:rsidRPr="00D36A03">
              <w:rPr>
                <w:rFonts w:ascii="Times New Roman" w:eastAsia="Times New Roman" w:hAnsi="Times New Roman" w:cs="Times New Roman"/>
                <w:sz w:val="24"/>
                <w:szCs w:val="24"/>
                <w:lang w:eastAsia="lt-LT"/>
              </w:rPr>
              <w:t xml:space="preserve"> Solinio dainavimo ir Ansamblinio muzikavimo programos.</w:t>
            </w:r>
          </w:p>
        </w:tc>
        <w:tc>
          <w:tcPr>
            <w:tcW w:w="4111" w:type="dxa"/>
            <w:tcBorders>
              <w:top w:val="single" w:sz="4" w:space="0" w:color="000000"/>
              <w:left w:val="single" w:sz="4" w:space="0" w:color="000000"/>
              <w:bottom w:val="single" w:sz="4" w:space="0" w:color="auto"/>
              <w:right w:val="single" w:sz="4" w:space="0" w:color="000000"/>
            </w:tcBorders>
          </w:tcPr>
          <w:p w14:paraId="626C54C6" w14:textId="7783D1DB" w:rsidR="00AE2A22" w:rsidRPr="00D36A03" w:rsidRDefault="00D977B0" w:rsidP="00065DBB">
            <w:pPr>
              <w:tabs>
                <w:tab w:val="left" w:pos="3090"/>
              </w:tabs>
              <w:spacing w:after="0" w:line="240" w:lineRule="auto"/>
              <w:rPr>
                <w:rFonts w:ascii="Times New Roman" w:hAnsi="Times New Roman" w:cs="Times New Roman"/>
                <w:sz w:val="24"/>
                <w:szCs w:val="24"/>
              </w:rPr>
            </w:pPr>
            <w:r w:rsidRPr="00D36A03">
              <w:rPr>
                <w:rFonts w:ascii="Times New Roman" w:hAnsi="Times New Roman" w:cs="Times New Roman"/>
                <w:sz w:val="24"/>
                <w:szCs w:val="24"/>
              </w:rPr>
              <w:t>3.2.1</w:t>
            </w:r>
            <w:r w:rsidR="00065DBB">
              <w:rPr>
                <w:rFonts w:ascii="Times New Roman" w:hAnsi="Times New Roman" w:cs="Times New Roman"/>
                <w:sz w:val="24"/>
                <w:szCs w:val="24"/>
              </w:rPr>
              <w:t xml:space="preserve"> </w:t>
            </w:r>
            <w:r w:rsidR="00065DBB" w:rsidRPr="00D36A03">
              <w:rPr>
                <w:rFonts w:ascii="Times New Roman" w:hAnsi="Times New Roman" w:cs="Times New Roman"/>
                <w:sz w:val="24"/>
                <w:szCs w:val="24"/>
              </w:rPr>
              <w:t xml:space="preserve">Mokykloje prasiplėtė teikiamų paslaugų įvairovė. Į Solinio dainavimo </w:t>
            </w:r>
            <w:r w:rsidR="00065DBB" w:rsidRPr="00896F1C">
              <w:rPr>
                <w:rFonts w:ascii="Times New Roman" w:hAnsi="Times New Roman" w:cs="Times New Roman"/>
                <w:sz w:val="24"/>
                <w:szCs w:val="24"/>
              </w:rPr>
              <w:t>programą</w:t>
            </w:r>
            <w:r w:rsidR="00065DBB" w:rsidRPr="00F95465">
              <w:rPr>
                <w:rFonts w:ascii="Times New Roman" w:hAnsi="Times New Roman" w:cs="Times New Roman"/>
                <w:sz w:val="24"/>
                <w:szCs w:val="24"/>
              </w:rPr>
              <w:t xml:space="preserve"> </w:t>
            </w:r>
            <w:r w:rsidR="00065DBB" w:rsidRPr="00D36A03">
              <w:rPr>
                <w:rFonts w:ascii="Times New Roman" w:hAnsi="Times New Roman" w:cs="Times New Roman"/>
                <w:sz w:val="24"/>
                <w:szCs w:val="24"/>
              </w:rPr>
              <w:t xml:space="preserve">priimti 8 nauji mokiniai. </w:t>
            </w:r>
            <w:r w:rsidR="00065DBB" w:rsidRPr="00896F1C">
              <w:rPr>
                <w:rFonts w:ascii="Times New Roman" w:hAnsi="Times New Roman" w:cs="Times New Roman"/>
                <w:sz w:val="24"/>
                <w:szCs w:val="24"/>
              </w:rPr>
              <w:t>Ansamblinio muzikavimo programa praplėtė pasirenkamųjų  muzikos dalykų įvairovę.</w:t>
            </w:r>
            <w:r w:rsidR="00065DBB">
              <w:rPr>
                <w:rFonts w:ascii="Times New Roman" w:hAnsi="Times New Roman" w:cs="Times New Roman"/>
                <w:sz w:val="24"/>
                <w:szCs w:val="24"/>
              </w:rPr>
              <w:t xml:space="preserve"> Vadovaudamiesi naujai sukurta programa dirba 6 mokytojai su 7 ansambliais. Viso 32 mokiniai.</w:t>
            </w:r>
          </w:p>
        </w:tc>
      </w:tr>
      <w:tr w:rsidR="00447938" w:rsidRPr="00D36A03" w14:paraId="7B7DB386" w14:textId="77777777" w:rsidTr="002D3980">
        <w:tc>
          <w:tcPr>
            <w:tcW w:w="5274" w:type="dxa"/>
            <w:tcBorders>
              <w:top w:val="single" w:sz="4" w:space="0" w:color="auto"/>
              <w:left w:val="single" w:sz="4" w:space="0" w:color="auto"/>
              <w:bottom w:val="single" w:sz="4" w:space="0" w:color="auto"/>
              <w:right w:val="single" w:sz="4" w:space="0" w:color="auto"/>
            </w:tcBorders>
          </w:tcPr>
          <w:p w14:paraId="3744328A" w14:textId="578E0656" w:rsidR="00903A64" w:rsidRPr="00D36A03" w:rsidRDefault="002D3980" w:rsidP="00291C43">
            <w:pPr>
              <w:spacing w:after="0" w:line="240" w:lineRule="auto"/>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3.3. Mokytojams nupirkta 12 vnt. nešiojamų planšetinių kompiuterių.</w:t>
            </w:r>
          </w:p>
        </w:tc>
        <w:tc>
          <w:tcPr>
            <w:tcW w:w="4111" w:type="dxa"/>
            <w:tcBorders>
              <w:top w:val="single" w:sz="4" w:space="0" w:color="auto"/>
              <w:left w:val="single" w:sz="4" w:space="0" w:color="auto"/>
              <w:bottom w:val="single" w:sz="4" w:space="0" w:color="auto"/>
              <w:right w:val="single" w:sz="4" w:space="0" w:color="auto"/>
            </w:tcBorders>
          </w:tcPr>
          <w:p w14:paraId="4E53AF6C" w14:textId="23517617" w:rsidR="00903A64" w:rsidRPr="00D36A03" w:rsidRDefault="00D977B0" w:rsidP="00291C43">
            <w:pPr>
              <w:spacing w:after="0" w:line="240" w:lineRule="auto"/>
              <w:rPr>
                <w:rFonts w:ascii="Times New Roman" w:eastAsia="Times New Roman" w:hAnsi="Times New Roman" w:cs="Times New Roman"/>
                <w:sz w:val="24"/>
                <w:szCs w:val="24"/>
                <w:lang w:eastAsia="lt-LT"/>
              </w:rPr>
            </w:pPr>
            <w:r w:rsidRPr="00D36A03">
              <w:rPr>
                <w:rFonts w:ascii="Times New Roman" w:hAnsi="Times New Roman" w:cs="Times New Roman"/>
                <w:sz w:val="24"/>
                <w:szCs w:val="24"/>
              </w:rPr>
              <w:t>3.3.1. Mokytojai turės galimybę vesti pamokas nuotoliniu būd</w:t>
            </w:r>
            <w:r w:rsidR="00065DBB" w:rsidRPr="00065DBB">
              <w:rPr>
                <w:rFonts w:ascii="Times New Roman" w:hAnsi="Times New Roman" w:cs="Times New Roman"/>
                <w:sz w:val="24"/>
                <w:szCs w:val="24"/>
              </w:rPr>
              <w:t>u,</w:t>
            </w:r>
            <w:r w:rsidRPr="00D36A03">
              <w:rPr>
                <w:rFonts w:ascii="Times New Roman" w:hAnsi="Times New Roman" w:cs="Times New Roman"/>
                <w:sz w:val="24"/>
                <w:szCs w:val="24"/>
              </w:rPr>
              <w:t xml:space="preserve"> patogiau dirbti su nuo 2022-2023 m.</w:t>
            </w:r>
            <w:r w:rsidR="001548CD">
              <w:rPr>
                <w:rFonts w:ascii="Times New Roman" w:hAnsi="Times New Roman" w:cs="Times New Roman"/>
                <w:sz w:val="24"/>
                <w:szCs w:val="24"/>
              </w:rPr>
              <w:t xml:space="preserve"> </w:t>
            </w:r>
            <w:r w:rsidRPr="00D36A03">
              <w:rPr>
                <w:rFonts w:ascii="Times New Roman" w:hAnsi="Times New Roman" w:cs="Times New Roman"/>
                <w:sz w:val="24"/>
                <w:szCs w:val="24"/>
              </w:rPr>
              <w:t>m. įvedamu elektroniniu dienynu.</w:t>
            </w:r>
          </w:p>
        </w:tc>
      </w:tr>
    </w:tbl>
    <w:p w14:paraId="11F02AAB" w14:textId="77777777" w:rsidR="00C02E87" w:rsidRPr="00D36A03" w:rsidRDefault="00C02E87" w:rsidP="00C02E87">
      <w:pPr>
        <w:spacing w:after="67" w:line="256" w:lineRule="auto"/>
        <w:rPr>
          <w:rFonts w:ascii="Calibri" w:eastAsia="Calibri" w:hAnsi="Calibri" w:cs="Calibri"/>
          <w:lang w:eastAsia="lt-LT"/>
        </w:rPr>
      </w:pPr>
    </w:p>
    <w:p w14:paraId="45A1A5A2" w14:textId="77777777" w:rsidR="00156B4B" w:rsidRPr="00D36A03" w:rsidRDefault="00156B4B" w:rsidP="00156B4B">
      <w:pPr>
        <w:tabs>
          <w:tab w:val="left" w:pos="284"/>
        </w:tabs>
        <w:spacing w:after="0" w:line="240" w:lineRule="auto"/>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447938" w:rsidRPr="00D36A03" w14:paraId="0A49BDA2" w14:textId="77777777" w:rsidTr="004C7A26">
        <w:tc>
          <w:tcPr>
            <w:tcW w:w="2268" w:type="dxa"/>
            <w:tcBorders>
              <w:top w:val="single" w:sz="4" w:space="0" w:color="auto"/>
              <w:left w:val="single" w:sz="4" w:space="0" w:color="auto"/>
              <w:bottom w:val="single" w:sz="4" w:space="0" w:color="auto"/>
              <w:right w:val="single" w:sz="4" w:space="0" w:color="auto"/>
            </w:tcBorders>
            <w:vAlign w:val="center"/>
            <w:hideMark/>
          </w:tcPr>
          <w:p w14:paraId="655C0494" w14:textId="77777777" w:rsidR="00156B4B" w:rsidRPr="00D36A03" w:rsidRDefault="00156B4B" w:rsidP="00156B4B">
            <w:pPr>
              <w:spacing w:after="0" w:line="240" w:lineRule="auto"/>
              <w:jc w:val="center"/>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287B9C" w14:textId="77777777" w:rsidR="00156B4B" w:rsidRPr="00D36A03" w:rsidRDefault="00156B4B" w:rsidP="00156B4B">
            <w:pPr>
              <w:spacing w:after="0" w:line="240" w:lineRule="auto"/>
              <w:jc w:val="center"/>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A1ABAFB" w14:textId="77777777" w:rsidR="00156B4B" w:rsidRPr="00D36A03" w:rsidRDefault="00156B4B" w:rsidP="00156B4B">
            <w:pPr>
              <w:spacing w:after="0" w:line="240" w:lineRule="auto"/>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lang w:eastAsia="lt-LT"/>
              </w:rPr>
              <w:t>Rezultatų vertinimo rodikliai</w:t>
            </w:r>
            <w:r w:rsidRPr="00D36A03">
              <w:rPr>
                <w:rFonts w:ascii="Times New Roman" w:eastAsia="Times New Roman" w:hAnsi="Times New Roman" w:cs="Times New Roman"/>
                <w:sz w:val="24"/>
                <w:szCs w:val="24"/>
                <w:lang w:eastAsia="lt-LT"/>
              </w:rPr>
              <w:t xml:space="preserve"> </w:t>
            </w:r>
            <w:r w:rsidRPr="00D36A03">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840892" w14:textId="77777777" w:rsidR="00156B4B" w:rsidRPr="00D36A03" w:rsidRDefault="00156B4B" w:rsidP="00156B4B">
            <w:pPr>
              <w:spacing w:after="0" w:line="240" w:lineRule="auto"/>
              <w:jc w:val="center"/>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Pasiekti rezultatai ir jų rodikliai</w:t>
            </w:r>
          </w:p>
        </w:tc>
      </w:tr>
      <w:tr w:rsidR="00447938" w:rsidRPr="00D36A03" w14:paraId="43B128DA" w14:textId="77777777" w:rsidTr="004C7A26">
        <w:tc>
          <w:tcPr>
            <w:tcW w:w="2268" w:type="dxa"/>
            <w:tcBorders>
              <w:top w:val="single" w:sz="4" w:space="0" w:color="auto"/>
              <w:left w:val="single" w:sz="4" w:space="0" w:color="auto"/>
              <w:bottom w:val="single" w:sz="4" w:space="0" w:color="auto"/>
              <w:right w:val="single" w:sz="4" w:space="0" w:color="auto"/>
            </w:tcBorders>
            <w:vAlign w:val="center"/>
            <w:hideMark/>
          </w:tcPr>
          <w:p w14:paraId="49FC953E" w14:textId="5AD1482C" w:rsidR="00156B4B" w:rsidRPr="00D36A03" w:rsidRDefault="008865DE" w:rsidP="008865DE">
            <w:pPr>
              <w:spacing w:after="0" w:line="240" w:lineRule="auto"/>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79F6377F" w14:textId="29CA9388" w:rsidR="00156B4B" w:rsidRPr="00D36A03" w:rsidRDefault="008865DE" w:rsidP="008865DE">
            <w:pPr>
              <w:spacing w:after="0" w:line="240" w:lineRule="auto"/>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75BC0A61" w14:textId="5B8A9030" w:rsidR="00156B4B" w:rsidRPr="00D36A03" w:rsidRDefault="008865DE" w:rsidP="008865DE">
            <w:pPr>
              <w:spacing w:after="0" w:line="240" w:lineRule="auto"/>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49E72632" w14:textId="6DCA5BB9" w:rsidR="00156B4B" w:rsidRPr="00D36A03" w:rsidRDefault="008865DE" w:rsidP="008865DE">
            <w:pPr>
              <w:spacing w:after="0" w:line="240" w:lineRule="auto"/>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w:t>
            </w:r>
          </w:p>
        </w:tc>
      </w:tr>
    </w:tbl>
    <w:p w14:paraId="1F991AFE" w14:textId="77777777" w:rsidR="00156B4B" w:rsidRPr="00D36A03" w:rsidRDefault="00156B4B" w:rsidP="00C02E87">
      <w:pPr>
        <w:spacing w:after="11" w:line="247" w:lineRule="auto"/>
        <w:ind w:left="21" w:right="10" w:hanging="10"/>
        <w:jc w:val="center"/>
        <w:rPr>
          <w:rFonts w:ascii="Times New Roman" w:eastAsia="Times New Roman" w:hAnsi="Times New Roman" w:cs="Times New Roman"/>
          <w:b/>
          <w:sz w:val="24"/>
          <w:lang w:eastAsia="lt-LT"/>
        </w:rPr>
      </w:pPr>
    </w:p>
    <w:p w14:paraId="4FAD56B8" w14:textId="77777777" w:rsidR="00156B4B" w:rsidRPr="00440642" w:rsidRDefault="00156B4B" w:rsidP="00156B4B">
      <w:pPr>
        <w:spacing w:after="0" w:line="240" w:lineRule="auto"/>
        <w:jc w:val="center"/>
        <w:rPr>
          <w:rFonts w:ascii="Times New Roman" w:eastAsia="Times New Roman" w:hAnsi="Times New Roman" w:cs="Times New Roman"/>
          <w:b/>
          <w:sz w:val="24"/>
          <w:szCs w:val="20"/>
        </w:rPr>
      </w:pPr>
      <w:r w:rsidRPr="00440642">
        <w:rPr>
          <w:rFonts w:ascii="Times New Roman" w:eastAsia="Times New Roman" w:hAnsi="Times New Roman" w:cs="Times New Roman"/>
          <w:b/>
          <w:sz w:val="24"/>
          <w:szCs w:val="20"/>
        </w:rPr>
        <w:t>III SKYRIUS</w:t>
      </w:r>
    </w:p>
    <w:p w14:paraId="47E49F85" w14:textId="77777777" w:rsidR="00156B4B" w:rsidRPr="00D36A03" w:rsidRDefault="00156B4B" w:rsidP="00156B4B">
      <w:pPr>
        <w:spacing w:after="0" w:line="240" w:lineRule="auto"/>
        <w:jc w:val="center"/>
        <w:rPr>
          <w:rFonts w:ascii="Times New Roman" w:eastAsia="Times New Roman" w:hAnsi="Times New Roman" w:cs="Times New Roman"/>
          <w:b/>
          <w:sz w:val="24"/>
          <w:szCs w:val="20"/>
        </w:rPr>
      </w:pPr>
      <w:r w:rsidRPr="00440642">
        <w:rPr>
          <w:rFonts w:ascii="Times New Roman" w:eastAsia="Times New Roman" w:hAnsi="Times New Roman" w:cs="Times New Roman"/>
          <w:b/>
          <w:sz w:val="24"/>
          <w:szCs w:val="20"/>
        </w:rPr>
        <w:t>GEBĖJIMŲ ATLIKTI PAREIGYBĖS APRAŠYME NUSTATYTAS FUNKCIJAS VERTINIMAS</w:t>
      </w:r>
    </w:p>
    <w:p w14:paraId="28C88084" w14:textId="77777777" w:rsidR="00156B4B" w:rsidRPr="00D36A03" w:rsidRDefault="00156B4B" w:rsidP="00156B4B">
      <w:pPr>
        <w:spacing w:after="0" w:line="240" w:lineRule="auto"/>
        <w:jc w:val="center"/>
        <w:rPr>
          <w:rFonts w:ascii="Times New Roman" w:eastAsia="Times New Roman" w:hAnsi="Times New Roman" w:cs="Times New Roman"/>
        </w:rPr>
      </w:pPr>
    </w:p>
    <w:p w14:paraId="2EF72192" w14:textId="77777777" w:rsidR="00156B4B" w:rsidRPr="00D36A03" w:rsidRDefault="00156B4B" w:rsidP="00156B4B">
      <w:pPr>
        <w:spacing w:after="0" w:line="240" w:lineRule="auto"/>
        <w:rPr>
          <w:rFonts w:ascii="Times New Roman" w:eastAsia="Times New Roman" w:hAnsi="Times New Roman" w:cs="Times New Roman"/>
          <w:b/>
          <w:sz w:val="24"/>
          <w:szCs w:val="20"/>
        </w:rPr>
      </w:pPr>
      <w:r w:rsidRPr="00D36A03">
        <w:rPr>
          <w:rFonts w:ascii="Times New Roman" w:eastAsia="Times New Roman" w:hAnsi="Times New Roman" w:cs="Times New Roman"/>
          <w:b/>
          <w:sz w:val="24"/>
          <w:szCs w:val="20"/>
        </w:rPr>
        <w:t>5. Gebėjimų atlikti pareigybės aprašyme nustatytas funkcijas vertinimas</w:t>
      </w:r>
    </w:p>
    <w:p w14:paraId="59CF9ACE" w14:textId="77777777" w:rsidR="00156B4B" w:rsidRPr="00D36A03" w:rsidRDefault="00156B4B" w:rsidP="00156B4B">
      <w:pPr>
        <w:tabs>
          <w:tab w:val="left" w:pos="284"/>
        </w:tabs>
        <w:spacing w:after="0" w:line="240" w:lineRule="auto"/>
        <w:jc w:val="both"/>
        <w:rPr>
          <w:rFonts w:ascii="Times New Roman" w:eastAsia="Times New Roman" w:hAnsi="Times New Roman" w:cs="Times New Roman"/>
          <w:sz w:val="20"/>
          <w:szCs w:val="20"/>
          <w:lang w:eastAsia="lt-LT"/>
        </w:rPr>
      </w:pPr>
      <w:r w:rsidRPr="00D36A03">
        <w:rPr>
          <w:rFonts w:ascii="Times New Roman" w:eastAsia="Times New Roman" w:hAnsi="Times New Roman" w:cs="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447938" w:rsidRPr="00D36A03" w14:paraId="75BFE588" w14:textId="77777777" w:rsidTr="004C7A2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72B698" w14:textId="77777777" w:rsidR="00156B4B" w:rsidRPr="00D36A03" w:rsidRDefault="00156B4B" w:rsidP="00156B4B">
            <w:pPr>
              <w:spacing w:after="0" w:line="240" w:lineRule="auto"/>
              <w:jc w:val="center"/>
              <w:rPr>
                <w:rFonts w:ascii="Times New Roman" w:eastAsia="Times New Roman" w:hAnsi="Times New Roman" w:cs="Times New Roman"/>
              </w:rPr>
            </w:pPr>
            <w:r w:rsidRPr="00D36A03">
              <w:rPr>
                <w:rFonts w:ascii="Times New Roman" w:eastAsia="Times New Roman" w:hAnsi="Times New Roman" w:cs="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D38BF5" w14:textId="77777777" w:rsidR="00156B4B" w:rsidRPr="00D36A03" w:rsidRDefault="00156B4B" w:rsidP="00291C43">
            <w:pPr>
              <w:spacing w:after="0" w:line="240" w:lineRule="auto"/>
              <w:jc w:val="center"/>
              <w:rPr>
                <w:rFonts w:ascii="Times New Roman" w:eastAsia="Times New Roman" w:hAnsi="Times New Roman" w:cs="Times New Roman"/>
              </w:rPr>
            </w:pPr>
            <w:r w:rsidRPr="00D36A03">
              <w:rPr>
                <w:rFonts w:ascii="Times New Roman" w:eastAsia="Times New Roman" w:hAnsi="Times New Roman" w:cs="Times New Roman"/>
              </w:rPr>
              <w:t>Pažymimas atitinkamas langelis:</w:t>
            </w:r>
          </w:p>
          <w:p w14:paraId="79AD0C51" w14:textId="77777777" w:rsidR="00156B4B" w:rsidRPr="00D36A03" w:rsidRDefault="00156B4B" w:rsidP="00291C43">
            <w:pPr>
              <w:spacing w:after="0" w:line="240" w:lineRule="auto"/>
              <w:jc w:val="center"/>
              <w:rPr>
                <w:rFonts w:ascii="Times New Roman" w:eastAsia="Times New Roman" w:hAnsi="Times New Roman" w:cs="Times New Roman"/>
                <w:b/>
              </w:rPr>
            </w:pPr>
            <w:r w:rsidRPr="00D36A03">
              <w:rPr>
                <w:rFonts w:ascii="Times New Roman" w:eastAsia="Times New Roman" w:hAnsi="Times New Roman" w:cs="Times New Roman"/>
              </w:rPr>
              <w:t>1 – nepatenkinamai;</w:t>
            </w:r>
          </w:p>
          <w:p w14:paraId="7EBE8937" w14:textId="77777777" w:rsidR="00156B4B" w:rsidRPr="00D36A03" w:rsidRDefault="00156B4B" w:rsidP="00291C43">
            <w:pPr>
              <w:spacing w:after="0" w:line="240" w:lineRule="auto"/>
              <w:jc w:val="center"/>
              <w:rPr>
                <w:rFonts w:ascii="Times New Roman" w:eastAsia="Times New Roman" w:hAnsi="Times New Roman" w:cs="Times New Roman"/>
              </w:rPr>
            </w:pPr>
            <w:r w:rsidRPr="00D36A03">
              <w:rPr>
                <w:rFonts w:ascii="Times New Roman" w:eastAsia="Times New Roman" w:hAnsi="Times New Roman" w:cs="Times New Roman"/>
              </w:rPr>
              <w:t>2 – patenkinamai;</w:t>
            </w:r>
          </w:p>
          <w:p w14:paraId="6EA304AE" w14:textId="77777777" w:rsidR="00156B4B" w:rsidRPr="00D36A03" w:rsidRDefault="00156B4B" w:rsidP="00291C43">
            <w:pPr>
              <w:spacing w:after="0" w:line="240" w:lineRule="auto"/>
              <w:jc w:val="center"/>
              <w:rPr>
                <w:rFonts w:ascii="Times New Roman" w:eastAsia="Times New Roman" w:hAnsi="Times New Roman" w:cs="Times New Roman"/>
                <w:b/>
              </w:rPr>
            </w:pPr>
            <w:r w:rsidRPr="00D36A03">
              <w:rPr>
                <w:rFonts w:ascii="Times New Roman" w:eastAsia="Times New Roman" w:hAnsi="Times New Roman" w:cs="Times New Roman"/>
              </w:rPr>
              <w:t>3 – gerai;</w:t>
            </w:r>
          </w:p>
          <w:p w14:paraId="7EF7713B" w14:textId="77777777" w:rsidR="00156B4B" w:rsidRPr="00D36A03" w:rsidRDefault="00156B4B" w:rsidP="00291C43">
            <w:pPr>
              <w:spacing w:after="0" w:line="240" w:lineRule="auto"/>
              <w:jc w:val="center"/>
              <w:rPr>
                <w:rFonts w:ascii="Times New Roman" w:eastAsia="Times New Roman" w:hAnsi="Times New Roman" w:cs="Times New Roman"/>
              </w:rPr>
            </w:pPr>
            <w:r w:rsidRPr="00D36A03">
              <w:rPr>
                <w:rFonts w:ascii="Times New Roman" w:eastAsia="Times New Roman" w:hAnsi="Times New Roman" w:cs="Times New Roman"/>
              </w:rPr>
              <w:t>4 – labai gerai</w:t>
            </w:r>
          </w:p>
        </w:tc>
      </w:tr>
      <w:tr w:rsidR="00653DA8" w:rsidRPr="00D36A03" w14:paraId="39C216FB" w14:textId="77777777" w:rsidTr="004C7A2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D59169" w14:textId="77777777" w:rsidR="00156B4B" w:rsidRPr="00D36A03" w:rsidRDefault="00156B4B" w:rsidP="00156B4B">
            <w:pPr>
              <w:spacing w:after="0" w:line="240" w:lineRule="auto"/>
              <w:jc w:val="both"/>
              <w:rPr>
                <w:rFonts w:ascii="Times New Roman" w:eastAsia="Times New Roman" w:hAnsi="Times New Roman" w:cs="Times New Roman"/>
              </w:rPr>
            </w:pPr>
            <w:r w:rsidRPr="00D36A03">
              <w:rPr>
                <w:rFonts w:ascii="Times New Roman" w:eastAsia="Times New Roman" w:hAnsi="Times New Roman" w:cs="Times New Roman"/>
              </w:rPr>
              <w:t>5.1. Informacijos ir situacijos valdymas atliekant funkcijas</w:t>
            </w:r>
            <w:r w:rsidRPr="00D36A03">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383E7C" w14:textId="346603F8" w:rsidR="00156B4B" w:rsidRPr="00D36A03" w:rsidRDefault="006441A3" w:rsidP="00653DA8">
            <w:pPr>
              <w:spacing w:after="0" w:line="240" w:lineRule="auto"/>
              <w:rPr>
                <w:rFonts w:ascii="Times New Roman" w:eastAsia="Times New Roman" w:hAnsi="Times New Roman" w:cs="Times New Roman"/>
              </w:rPr>
            </w:pPr>
            <w:r w:rsidRPr="00D36A03">
              <w:rPr>
                <w:rFonts w:ascii="Times New Roman" w:eastAsia="Times New Roman" w:hAnsi="Times New Roman" w:cs="Times New Roman"/>
              </w:rPr>
              <w:t>1□      2□       3□       4</w:t>
            </w:r>
            <w:r w:rsidR="00A03E46">
              <w:rPr>
                <w:rFonts w:ascii="Times New Roman" w:eastAsia="Times New Roman" w:hAnsi="Times New Roman" w:cs="Times New Roman"/>
              </w:rPr>
              <w:t>x</w:t>
            </w:r>
            <w:r w:rsidR="00653DA8" w:rsidRPr="00D36A03">
              <w:rPr>
                <w:rFonts w:ascii="Times New Roman" w:eastAsia="Times New Roman" w:hAnsi="Times New Roman" w:cs="Times New Roman"/>
              </w:rPr>
              <w:t xml:space="preserve">  </w:t>
            </w:r>
          </w:p>
        </w:tc>
      </w:tr>
      <w:tr w:rsidR="00653DA8" w:rsidRPr="00D36A03" w14:paraId="5603E84B" w14:textId="77777777" w:rsidTr="004C7A2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F85F4B" w14:textId="77777777" w:rsidR="00156B4B" w:rsidRPr="00D36A03" w:rsidRDefault="00156B4B" w:rsidP="00156B4B">
            <w:pPr>
              <w:spacing w:after="0" w:line="240" w:lineRule="auto"/>
              <w:jc w:val="both"/>
              <w:rPr>
                <w:rFonts w:ascii="Times New Roman" w:eastAsia="Times New Roman" w:hAnsi="Times New Roman" w:cs="Times New Roman"/>
              </w:rPr>
            </w:pPr>
            <w:r w:rsidRPr="00D36A03">
              <w:rPr>
                <w:rFonts w:ascii="Times New Roman" w:eastAsia="Times New Roman" w:hAnsi="Times New Roman" w:cs="Times New Roman"/>
              </w:rPr>
              <w:t>5.2. Išteklių (žmogiškųjų, laiko ir materialinių) paskirstymas</w:t>
            </w:r>
            <w:r w:rsidRPr="00D36A03">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6C9E5C" w14:textId="51FDCF26" w:rsidR="00156B4B" w:rsidRPr="00D36A03" w:rsidRDefault="006441A3" w:rsidP="00653DA8">
            <w:pPr>
              <w:tabs>
                <w:tab w:val="left" w:pos="690"/>
              </w:tabs>
              <w:spacing w:after="0" w:line="240" w:lineRule="auto"/>
              <w:ind w:hanging="19"/>
              <w:rPr>
                <w:rFonts w:ascii="Times New Roman" w:eastAsia="Times New Roman" w:hAnsi="Times New Roman" w:cs="Times New Roman"/>
              </w:rPr>
            </w:pPr>
            <w:r w:rsidRPr="00D36A03">
              <w:rPr>
                <w:rFonts w:ascii="Times New Roman" w:eastAsia="Times New Roman" w:hAnsi="Times New Roman" w:cs="Times New Roman"/>
              </w:rPr>
              <w:t>1□      2□       3□       4</w:t>
            </w:r>
            <w:r w:rsidR="00A03E46">
              <w:rPr>
                <w:rFonts w:ascii="Times New Roman" w:eastAsia="Times New Roman" w:hAnsi="Times New Roman" w:cs="Times New Roman"/>
              </w:rPr>
              <w:t>x</w:t>
            </w:r>
            <w:r w:rsidR="00653DA8" w:rsidRPr="00D36A03">
              <w:rPr>
                <w:rFonts w:ascii="Times New Roman" w:eastAsia="Times New Roman" w:hAnsi="Times New Roman" w:cs="Times New Roman"/>
              </w:rPr>
              <w:t xml:space="preserve">  </w:t>
            </w:r>
          </w:p>
        </w:tc>
      </w:tr>
      <w:tr w:rsidR="00653DA8" w:rsidRPr="00D36A03" w14:paraId="468CE8C4" w14:textId="77777777" w:rsidTr="004C7A2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F359EA" w14:textId="77777777" w:rsidR="00156B4B" w:rsidRPr="00D36A03" w:rsidRDefault="00156B4B" w:rsidP="00156B4B">
            <w:pPr>
              <w:spacing w:after="0" w:line="240" w:lineRule="auto"/>
              <w:jc w:val="both"/>
              <w:rPr>
                <w:rFonts w:ascii="Times New Roman" w:eastAsia="Times New Roman" w:hAnsi="Times New Roman" w:cs="Times New Roman"/>
              </w:rPr>
            </w:pPr>
            <w:r w:rsidRPr="00D36A03">
              <w:rPr>
                <w:rFonts w:ascii="Times New Roman" w:eastAsia="Times New Roman" w:hAnsi="Times New Roman" w:cs="Times New Roman"/>
              </w:rPr>
              <w:t>5.3. Lyderystės ir vadovavimo efektyvumas</w:t>
            </w:r>
            <w:r w:rsidRPr="00D36A03">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CD4997" w14:textId="37ECE76B" w:rsidR="00156B4B" w:rsidRPr="00D36A03" w:rsidRDefault="006441A3" w:rsidP="00653DA8">
            <w:pPr>
              <w:spacing w:after="0" w:line="240" w:lineRule="auto"/>
              <w:rPr>
                <w:rFonts w:ascii="Times New Roman" w:eastAsia="Times New Roman" w:hAnsi="Times New Roman" w:cs="Times New Roman"/>
              </w:rPr>
            </w:pPr>
            <w:r w:rsidRPr="00D36A03">
              <w:rPr>
                <w:rFonts w:ascii="Times New Roman" w:eastAsia="Times New Roman" w:hAnsi="Times New Roman" w:cs="Times New Roman"/>
              </w:rPr>
              <w:t>1□      2□       3</w:t>
            </w:r>
            <w:r w:rsidR="00A03E46">
              <w:rPr>
                <w:rFonts w:ascii="Times New Roman" w:eastAsia="Times New Roman" w:hAnsi="Times New Roman" w:cs="Times New Roman"/>
              </w:rPr>
              <w:t>x</w:t>
            </w:r>
            <w:r w:rsidR="00653DA8" w:rsidRPr="00D36A03">
              <w:rPr>
                <w:rFonts w:ascii="Times New Roman" w:eastAsia="Times New Roman" w:hAnsi="Times New Roman" w:cs="Times New Roman"/>
              </w:rPr>
              <w:t xml:space="preserve">       </w:t>
            </w:r>
            <w:r w:rsidR="00156B4B" w:rsidRPr="00D36A03">
              <w:rPr>
                <w:rFonts w:ascii="Times New Roman" w:eastAsia="Times New Roman" w:hAnsi="Times New Roman" w:cs="Times New Roman"/>
              </w:rPr>
              <w:t>4□</w:t>
            </w:r>
          </w:p>
        </w:tc>
      </w:tr>
      <w:tr w:rsidR="00653DA8" w:rsidRPr="00D36A03" w14:paraId="052F6C09" w14:textId="77777777" w:rsidTr="004C7A2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CA88E9" w14:textId="77777777" w:rsidR="00156B4B" w:rsidRPr="00D36A03" w:rsidRDefault="00156B4B" w:rsidP="00156B4B">
            <w:pPr>
              <w:spacing w:after="0" w:line="240" w:lineRule="auto"/>
              <w:jc w:val="both"/>
              <w:rPr>
                <w:rFonts w:ascii="Times New Roman" w:eastAsia="Times New Roman" w:hAnsi="Times New Roman" w:cs="Times New Roman"/>
              </w:rPr>
            </w:pPr>
            <w:r w:rsidRPr="00D36A03">
              <w:rPr>
                <w:rFonts w:ascii="Times New Roman" w:eastAsia="Times New Roman" w:hAnsi="Times New Roman" w:cs="Times New Roman"/>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F32717" w14:textId="009CA6D2" w:rsidR="00156B4B" w:rsidRPr="00D36A03" w:rsidRDefault="006441A3" w:rsidP="00653DA8">
            <w:pPr>
              <w:spacing w:after="0" w:line="240" w:lineRule="auto"/>
              <w:rPr>
                <w:rFonts w:ascii="Times New Roman" w:eastAsia="Times New Roman" w:hAnsi="Times New Roman" w:cs="Times New Roman"/>
              </w:rPr>
            </w:pPr>
            <w:r w:rsidRPr="00D36A03">
              <w:rPr>
                <w:rFonts w:ascii="Times New Roman" w:eastAsia="Times New Roman" w:hAnsi="Times New Roman" w:cs="Times New Roman"/>
              </w:rPr>
              <w:t>1□      2□       3□       4</w:t>
            </w:r>
            <w:r w:rsidR="00A03E46">
              <w:rPr>
                <w:rFonts w:ascii="Times New Roman" w:eastAsia="Times New Roman" w:hAnsi="Times New Roman" w:cs="Times New Roman"/>
              </w:rPr>
              <w:t>x</w:t>
            </w:r>
          </w:p>
        </w:tc>
      </w:tr>
      <w:tr w:rsidR="00653DA8" w:rsidRPr="00D36A03" w14:paraId="3004F15E" w14:textId="77777777" w:rsidTr="004C7A2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03E1C" w14:textId="77777777" w:rsidR="00156B4B" w:rsidRPr="00D36A03" w:rsidRDefault="00156B4B" w:rsidP="00156B4B">
            <w:pPr>
              <w:spacing w:after="0" w:line="240" w:lineRule="auto"/>
              <w:rPr>
                <w:rFonts w:ascii="Times New Roman" w:eastAsia="Times New Roman" w:hAnsi="Times New Roman" w:cs="Times New Roman"/>
              </w:rPr>
            </w:pPr>
            <w:r w:rsidRPr="00D36A03">
              <w:rPr>
                <w:rFonts w:ascii="Times New Roman" w:eastAsia="Times New Roman" w:hAnsi="Times New Roman" w:cs="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6B6B6D" w14:textId="30F62A64" w:rsidR="00156B4B" w:rsidRPr="00D36A03" w:rsidRDefault="006441A3" w:rsidP="00653DA8">
            <w:pPr>
              <w:spacing w:after="0" w:line="240" w:lineRule="auto"/>
              <w:rPr>
                <w:rFonts w:ascii="Times New Roman" w:eastAsia="Times New Roman" w:hAnsi="Times New Roman" w:cs="Times New Roman"/>
              </w:rPr>
            </w:pPr>
            <w:r w:rsidRPr="00D36A03">
              <w:rPr>
                <w:rFonts w:ascii="Times New Roman" w:eastAsia="Times New Roman" w:hAnsi="Times New Roman" w:cs="Times New Roman"/>
              </w:rPr>
              <w:t>1□      2□       3□       4</w:t>
            </w:r>
            <w:r w:rsidR="00A03E46">
              <w:rPr>
                <w:rFonts w:ascii="Times New Roman" w:eastAsia="Times New Roman" w:hAnsi="Times New Roman" w:cs="Times New Roman"/>
              </w:rPr>
              <w:t>x</w:t>
            </w:r>
          </w:p>
        </w:tc>
      </w:tr>
    </w:tbl>
    <w:p w14:paraId="184D153D" w14:textId="2D88AC16" w:rsidR="0030105A" w:rsidRPr="00D36A03" w:rsidRDefault="00156B4B" w:rsidP="00291C43">
      <w:pPr>
        <w:spacing w:after="11" w:line="247" w:lineRule="auto"/>
        <w:ind w:right="10"/>
        <w:rPr>
          <w:rFonts w:ascii="Times New Roman" w:eastAsia="Times New Roman" w:hAnsi="Times New Roman" w:cs="Times New Roman"/>
          <w:b/>
          <w:sz w:val="24"/>
          <w:lang w:eastAsia="lt-LT"/>
        </w:rPr>
      </w:pPr>
      <w:r w:rsidRPr="00D36A03">
        <w:rPr>
          <w:rFonts w:ascii="Times New Roman" w:eastAsia="Times New Roman" w:hAnsi="Times New Roman" w:cs="Times New Roman"/>
          <w:b/>
          <w:sz w:val="24"/>
          <w:lang w:eastAsia="lt-LT"/>
        </w:rPr>
        <w:t xml:space="preserve"> </w:t>
      </w:r>
    </w:p>
    <w:p w14:paraId="6034751D" w14:textId="77777777" w:rsidR="00C02E87" w:rsidRPr="00440642" w:rsidRDefault="00156B4B" w:rsidP="00C02E87">
      <w:pPr>
        <w:spacing w:after="11" w:line="247" w:lineRule="auto"/>
        <w:ind w:left="21" w:right="10" w:hanging="10"/>
        <w:jc w:val="center"/>
        <w:rPr>
          <w:rFonts w:ascii="Times New Roman" w:eastAsia="Times New Roman" w:hAnsi="Times New Roman" w:cs="Times New Roman"/>
          <w:b/>
          <w:sz w:val="24"/>
          <w:lang w:eastAsia="lt-LT"/>
        </w:rPr>
      </w:pPr>
      <w:r w:rsidRPr="00440642">
        <w:rPr>
          <w:rFonts w:ascii="Times New Roman" w:eastAsia="Times New Roman" w:hAnsi="Times New Roman" w:cs="Times New Roman"/>
          <w:b/>
          <w:sz w:val="24"/>
          <w:lang w:eastAsia="lt-LT"/>
        </w:rPr>
        <w:t>IV</w:t>
      </w:r>
      <w:r w:rsidR="00C02E87" w:rsidRPr="00440642">
        <w:rPr>
          <w:rFonts w:ascii="Times New Roman" w:eastAsia="Times New Roman" w:hAnsi="Times New Roman" w:cs="Times New Roman"/>
          <w:b/>
          <w:sz w:val="24"/>
          <w:lang w:eastAsia="lt-LT"/>
        </w:rPr>
        <w:t xml:space="preserve"> SKYRIUS </w:t>
      </w:r>
    </w:p>
    <w:p w14:paraId="577DBCF7" w14:textId="77777777" w:rsidR="00C02E87" w:rsidRPr="00D36A03" w:rsidRDefault="00C02E87" w:rsidP="00C02E87">
      <w:pPr>
        <w:spacing w:after="11" w:line="247" w:lineRule="auto"/>
        <w:ind w:left="21" w:right="10" w:hanging="10"/>
        <w:jc w:val="center"/>
        <w:rPr>
          <w:rFonts w:ascii="Calibri" w:eastAsia="Calibri" w:hAnsi="Calibri" w:cs="Calibri"/>
          <w:lang w:eastAsia="lt-LT"/>
        </w:rPr>
      </w:pPr>
      <w:r w:rsidRPr="00440642">
        <w:rPr>
          <w:rFonts w:ascii="Times New Roman" w:eastAsia="Times New Roman" w:hAnsi="Times New Roman" w:cs="Times New Roman"/>
          <w:b/>
          <w:sz w:val="24"/>
          <w:lang w:eastAsia="lt-LT"/>
        </w:rPr>
        <w:t>PASIEKTŲ REZULTATŲ VYKDANT UŽDUOTIS ĮSIVERTINIMAS IR KOMPETENCIJŲ TOBULINIMAS</w:t>
      </w:r>
      <w:r w:rsidRPr="00D36A03">
        <w:rPr>
          <w:rFonts w:ascii="Times New Roman" w:eastAsia="Times New Roman" w:hAnsi="Times New Roman" w:cs="Times New Roman"/>
          <w:b/>
          <w:sz w:val="24"/>
          <w:lang w:eastAsia="lt-LT"/>
        </w:rPr>
        <w:t xml:space="preserve"> </w:t>
      </w:r>
    </w:p>
    <w:p w14:paraId="0DC72AFF" w14:textId="77777777" w:rsidR="00291C43" w:rsidRPr="00D36A03" w:rsidRDefault="00291C43" w:rsidP="00C02E87">
      <w:pPr>
        <w:spacing w:after="66" w:line="256" w:lineRule="auto"/>
        <w:ind w:left="58"/>
        <w:jc w:val="center"/>
        <w:rPr>
          <w:rFonts w:ascii="Times New Roman" w:eastAsia="Times New Roman" w:hAnsi="Times New Roman" w:cs="Times New Roman"/>
          <w:b/>
          <w:sz w:val="20"/>
          <w:lang w:eastAsia="lt-LT"/>
        </w:rPr>
      </w:pPr>
    </w:p>
    <w:p w14:paraId="2CC93541" w14:textId="77777777" w:rsidR="00291C43" w:rsidRPr="00D36A03" w:rsidRDefault="00291C43" w:rsidP="00291C43">
      <w:pPr>
        <w:spacing w:after="0" w:line="240" w:lineRule="auto"/>
        <w:ind w:left="360" w:hanging="360"/>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6.</w:t>
      </w:r>
      <w:r w:rsidRPr="00D36A03">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447938" w:rsidRPr="00D36A03" w14:paraId="2AD6F8E8" w14:textId="77777777" w:rsidTr="004C7A2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E0CD66E" w14:textId="77777777" w:rsidR="00291C43" w:rsidRPr="00D36A03" w:rsidRDefault="00291C43" w:rsidP="00291C43">
            <w:pPr>
              <w:spacing w:after="0" w:line="240" w:lineRule="auto"/>
              <w:jc w:val="center"/>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8B0F4F" w14:textId="77777777" w:rsidR="00291C43" w:rsidRPr="00D36A03" w:rsidRDefault="00291C43" w:rsidP="00291C43">
            <w:pPr>
              <w:spacing w:after="0" w:line="240" w:lineRule="auto"/>
              <w:jc w:val="center"/>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Pažymimas atitinkamas langelis</w:t>
            </w:r>
          </w:p>
        </w:tc>
      </w:tr>
      <w:tr w:rsidR="00653DA8" w:rsidRPr="00D36A03" w14:paraId="2E4479EC" w14:textId="77777777" w:rsidTr="004C7A2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417A065" w14:textId="77777777" w:rsidR="00291C43" w:rsidRPr="00D36A03" w:rsidRDefault="00291C43" w:rsidP="00291C43">
            <w:pPr>
              <w:spacing w:after="0" w:line="240" w:lineRule="auto"/>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70FA70" w14:textId="47EE7905" w:rsidR="00291C43" w:rsidRPr="00D36A03" w:rsidRDefault="00692083" w:rsidP="00653DA8">
            <w:pPr>
              <w:spacing w:after="0" w:line="240" w:lineRule="auto"/>
              <w:ind w:right="340"/>
              <w:jc w:val="center"/>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 xml:space="preserve">       </w:t>
            </w:r>
            <w:r w:rsidR="00653DA8" w:rsidRPr="00D36A03">
              <w:rPr>
                <w:rFonts w:ascii="Times New Roman" w:eastAsia="Times New Roman" w:hAnsi="Times New Roman" w:cs="Times New Roman"/>
                <w:lang w:eastAsia="lt-LT"/>
              </w:rPr>
              <w:t xml:space="preserve"> </w:t>
            </w:r>
            <w:r w:rsidR="00291C43" w:rsidRPr="00D36A03">
              <w:rPr>
                <w:rFonts w:ascii="Times New Roman" w:eastAsia="Times New Roman" w:hAnsi="Times New Roman" w:cs="Times New Roman"/>
                <w:lang w:eastAsia="lt-LT"/>
              </w:rPr>
              <w:t xml:space="preserve">Labai gerai </w:t>
            </w:r>
            <w:r w:rsidR="00065DBB">
              <w:rPr>
                <w:rFonts w:ascii="Segoe UI Symbol" w:eastAsia="MS Gothic" w:hAnsi="Segoe UI Symbol" w:cs="Segoe UI Symbol"/>
                <w:lang w:eastAsia="lt-LT"/>
              </w:rPr>
              <w:t>X</w:t>
            </w:r>
            <w:r w:rsidR="00653DA8" w:rsidRPr="00D36A03">
              <w:rPr>
                <w:rFonts w:ascii="Segoe UI Symbol" w:eastAsia="MS Gothic" w:hAnsi="Segoe UI Symbol" w:cs="Segoe UI Symbol"/>
                <w:lang w:eastAsia="lt-LT"/>
              </w:rPr>
              <w:t xml:space="preserve"> </w:t>
            </w:r>
          </w:p>
        </w:tc>
      </w:tr>
      <w:tr w:rsidR="00447938" w:rsidRPr="00D36A03" w14:paraId="054888D7" w14:textId="77777777" w:rsidTr="004C7A2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4062768" w14:textId="77777777" w:rsidR="00291C43" w:rsidRPr="00D36A03" w:rsidRDefault="00291C43" w:rsidP="00291C43">
            <w:pPr>
              <w:spacing w:after="0" w:line="240" w:lineRule="auto"/>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227DFF" w14:textId="77777777" w:rsidR="00291C43" w:rsidRPr="00D36A03" w:rsidRDefault="00291C43" w:rsidP="00291C43">
            <w:pPr>
              <w:spacing w:after="0" w:line="240" w:lineRule="auto"/>
              <w:ind w:right="340"/>
              <w:jc w:val="right"/>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 xml:space="preserve">Gerai </w:t>
            </w:r>
            <w:r w:rsidRPr="00D36A03">
              <w:rPr>
                <w:rFonts w:ascii="Segoe UI Symbol" w:eastAsia="MS Gothic" w:hAnsi="Segoe UI Symbol" w:cs="Segoe UI Symbol"/>
                <w:lang w:eastAsia="lt-LT"/>
              </w:rPr>
              <w:t>☐</w:t>
            </w:r>
          </w:p>
        </w:tc>
      </w:tr>
      <w:tr w:rsidR="00447938" w:rsidRPr="00D36A03" w14:paraId="0B29248E" w14:textId="77777777" w:rsidTr="004C7A2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AB6547B" w14:textId="77777777" w:rsidR="00291C43" w:rsidRPr="00D36A03" w:rsidRDefault="00291C43" w:rsidP="00291C43">
            <w:pPr>
              <w:spacing w:after="0" w:line="240" w:lineRule="auto"/>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D3CB40" w14:textId="77777777" w:rsidR="00291C43" w:rsidRPr="00D36A03" w:rsidRDefault="00291C43" w:rsidP="00291C43">
            <w:pPr>
              <w:spacing w:after="0" w:line="240" w:lineRule="auto"/>
              <w:ind w:right="340"/>
              <w:jc w:val="right"/>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 xml:space="preserve">Patenkinamai </w:t>
            </w:r>
            <w:r w:rsidRPr="00D36A03">
              <w:rPr>
                <w:rFonts w:ascii="Segoe UI Symbol" w:eastAsia="MS Gothic" w:hAnsi="Segoe UI Symbol" w:cs="Segoe UI Symbol"/>
                <w:lang w:eastAsia="lt-LT"/>
              </w:rPr>
              <w:t>☐</w:t>
            </w:r>
          </w:p>
        </w:tc>
      </w:tr>
      <w:tr w:rsidR="00DE264E" w:rsidRPr="00D36A03" w14:paraId="7699E4D2" w14:textId="77777777" w:rsidTr="004C7A2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46C07F2" w14:textId="77777777" w:rsidR="00291C43" w:rsidRPr="00D36A03" w:rsidRDefault="00291C43" w:rsidP="00291C43">
            <w:pPr>
              <w:spacing w:after="0" w:line="240" w:lineRule="auto"/>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7996C4" w14:textId="77777777" w:rsidR="00291C43" w:rsidRPr="00D36A03" w:rsidRDefault="00291C43" w:rsidP="00291C43">
            <w:pPr>
              <w:spacing w:after="0" w:line="240" w:lineRule="auto"/>
              <w:ind w:right="340"/>
              <w:jc w:val="right"/>
              <w:rPr>
                <w:rFonts w:ascii="Times New Roman" w:eastAsia="Times New Roman" w:hAnsi="Times New Roman" w:cs="Times New Roman"/>
                <w:lang w:eastAsia="lt-LT"/>
              </w:rPr>
            </w:pPr>
            <w:r w:rsidRPr="00D36A03">
              <w:rPr>
                <w:rFonts w:ascii="Times New Roman" w:eastAsia="Times New Roman" w:hAnsi="Times New Roman" w:cs="Times New Roman"/>
                <w:lang w:eastAsia="lt-LT"/>
              </w:rPr>
              <w:t xml:space="preserve">Nepatenkinamai </w:t>
            </w:r>
            <w:r w:rsidRPr="00D36A03">
              <w:rPr>
                <w:rFonts w:ascii="Segoe UI Symbol" w:eastAsia="MS Gothic" w:hAnsi="Segoe UI Symbol" w:cs="Segoe UI Symbol"/>
                <w:lang w:eastAsia="lt-LT"/>
              </w:rPr>
              <w:t>☐</w:t>
            </w:r>
          </w:p>
        </w:tc>
      </w:tr>
    </w:tbl>
    <w:p w14:paraId="08EC43CE" w14:textId="77777777" w:rsidR="00C02E87" w:rsidRPr="00D36A03" w:rsidRDefault="00C02E87" w:rsidP="00291C43">
      <w:pPr>
        <w:spacing w:after="66" w:line="256" w:lineRule="auto"/>
        <w:ind w:left="58"/>
        <w:jc w:val="center"/>
        <w:rPr>
          <w:rFonts w:ascii="Times New Roman" w:eastAsia="Times New Roman" w:hAnsi="Times New Roman" w:cs="Times New Roman"/>
          <w:b/>
          <w:sz w:val="20"/>
          <w:lang w:eastAsia="lt-LT"/>
        </w:rPr>
      </w:pPr>
    </w:p>
    <w:p w14:paraId="6AF1DE85" w14:textId="77777777" w:rsidR="003946B6" w:rsidRPr="00D36A03" w:rsidRDefault="003946B6" w:rsidP="003946B6">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7.</w:t>
      </w:r>
      <w:r w:rsidRPr="00D36A03">
        <w:rPr>
          <w:rFonts w:ascii="Times New Roman" w:eastAsia="Times New Roman" w:hAnsi="Times New Roman" w:cs="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47938" w:rsidRPr="00D36A03" w14:paraId="02193C96" w14:textId="77777777" w:rsidTr="004C7A26">
        <w:tc>
          <w:tcPr>
            <w:tcW w:w="9385" w:type="dxa"/>
            <w:tcBorders>
              <w:top w:val="single" w:sz="4" w:space="0" w:color="auto"/>
              <w:left w:val="single" w:sz="4" w:space="0" w:color="auto"/>
              <w:bottom w:val="single" w:sz="4" w:space="0" w:color="auto"/>
              <w:right w:val="single" w:sz="4" w:space="0" w:color="auto"/>
            </w:tcBorders>
            <w:hideMark/>
          </w:tcPr>
          <w:p w14:paraId="5BF2865B" w14:textId="3891E3BA" w:rsidR="003946B6" w:rsidRPr="00D36A03" w:rsidRDefault="003946B6" w:rsidP="003946B6">
            <w:pPr>
              <w:spacing w:after="0" w:line="240" w:lineRule="auto"/>
              <w:jc w:val="both"/>
              <w:rPr>
                <w:rFonts w:ascii="Times New Roman" w:eastAsia="Times New Roman" w:hAnsi="Times New Roman" w:cs="Times New Roman"/>
                <w:sz w:val="24"/>
                <w:szCs w:val="24"/>
                <w:lang w:val="en-US" w:eastAsia="lt-LT"/>
              </w:rPr>
            </w:pPr>
            <w:r w:rsidRPr="00D36A03">
              <w:rPr>
                <w:rFonts w:ascii="Times New Roman" w:eastAsia="Times New Roman" w:hAnsi="Times New Roman" w:cs="Times New Roman"/>
                <w:sz w:val="24"/>
                <w:szCs w:val="24"/>
                <w:lang w:eastAsia="lt-LT"/>
              </w:rPr>
              <w:t>7.1.</w:t>
            </w:r>
            <w:r w:rsidR="00477290" w:rsidRPr="00D36A03">
              <w:rPr>
                <w:rFonts w:ascii="Times New Roman" w:eastAsia="Times New Roman" w:hAnsi="Times New Roman" w:cs="Times New Roman"/>
                <w:sz w:val="24"/>
                <w:szCs w:val="24"/>
                <w:lang w:eastAsia="lt-LT"/>
              </w:rPr>
              <w:t xml:space="preserve"> </w:t>
            </w:r>
            <w:r w:rsidR="0000399C" w:rsidRPr="00D36A03">
              <w:rPr>
                <w:rFonts w:ascii="Times New Roman" w:eastAsia="Times New Roman" w:hAnsi="Times New Roman" w:cs="Times New Roman"/>
                <w:sz w:val="24"/>
                <w:szCs w:val="24"/>
                <w:lang w:eastAsia="lt-LT"/>
              </w:rPr>
              <w:t xml:space="preserve"> </w:t>
            </w:r>
            <w:r w:rsidR="007A2B6A" w:rsidRPr="00D36A03">
              <w:rPr>
                <w:rFonts w:ascii="Times New Roman" w:eastAsia="Times New Roman" w:hAnsi="Times New Roman" w:cs="Times New Roman"/>
                <w:sz w:val="24"/>
                <w:szCs w:val="24"/>
                <w:lang w:eastAsia="lt-LT"/>
              </w:rPr>
              <w:t>Asmeninio veiksmingumo. Streso valdymas ir pasitikėjimas savimi.</w:t>
            </w:r>
          </w:p>
        </w:tc>
      </w:tr>
      <w:tr w:rsidR="007A2B6A" w:rsidRPr="00D36A03" w14:paraId="38C6A7A9" w14:textId="77777777" w:rsidTr="004C7A26">
        <w:tc>
          <w:tcPr>
            <w:tcW w:w="9385" w:type="dxa"/>
            <w:tcBorders>
              <w:top w:val="single" w:sz="4" w:space="0" w:color="auto"/>
              <w:left w:val="single" w:sz="4" w:space="0" w:color="auto"/>
              <w:bottom w:val="single" w:sz="4" w:space="0" w:color="auto"/>
              <w:right w:val="single" w:sz="4" w:space="0" w:color="auto"/>
            </w:tcBorders>
            <w:hideMark/>
          </w:tcPr>
          <w:p w14:paraId="1D35ECB5" w14:textId="3A7180C1" w:rsidR="003946B6" w:rsidRPr="00D36A03" w:rsidRDefault="003946B6" w:rsidP="007A2B6A">
            <w:pPr>
              <w:spacing w:after="0" w:line="240" w:lineRule="auto"/>
              <w:jc w:val="both"/>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7.2.</w:t>
            </w:r>
            <w:r w:rsidR="00D1624C" w:rsidRPr="00D36A03">
              <w:rPr>
                <w:rFonts w:ascii="Times New Roman" w:eastAsia="Times New Roman" w:hAnsi="Times New Roman" w:cs="Times New Roman"/>
                <w:sz w:val="24"/>
                <w:szCs w:val="24"/>
                <w:lang w:eastAsia="lt-LT"/>
              </w:rPr>
              <w:t xml:space="preserve"> </w:t>
            </w:r>
            <w:r w:rsidR="007A2B6A" w:rsidRPr="00D36A03">
              <w:rPr>
                <w:rFonts w:ascii="Times New Roman" w:eastAsia="Times New Roman" w:hAnsi="Times New Roman" w:cs="Times New Roman"/>
                <w:sz w:val="24"/>
                <w:szCs w:val="24"/>
                <w:lang w:eastAsia="lt-LT"/>
              </w:rPr>
              <w:t xml:space="preserve"> Mokėjimo mokytis. Mokymasis visą gyvenimą.</w:t>
            </w:r>
          </w:p>
        </w:tc>
      </w:tr>
    </w:tbl>
    <w:p w14:paraId="381AC8F3" w14:textId="77777777" w:rsidR="00C02E87" w:rsidRPr="00D36A03" w:rsidRDefault="00C02E87" w:rsidP="003946B6">
      <w:pPr>
        <w:spacing w:after="13" w:line="247" w:lineRule="auto"/>
        <w:rPr>
          <w:rFonts w:ascii="Calibri" w:eastAsia="Calibri" w:hAnsi="Calibri" w:cs="Calibri"/>
          <w:lang w:eastAsia="lt-LT"/>
        </w:rPr>
      </w:pPr>
    </w:p>
    <w:p w14:paraId="769BE1D9" w14:textId="77777777" w:rsidR="003946B6" w:rsidRPr="00D36A03" w:rsidRDefault="003946B6" w:rsidP="003946B6">
      <w:pPr>
        <w:spacing w:after="0" w:line="240" w:lineRule="auto"/>
        <w:jc w:val="center"/>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V SKYRIUS</w:t>
      </w:r>
    </w:p>
    <w:p w14:paraId="55343E49" w14:textId="77777777" w:rsidR="003946B6" w:rsidRPr="00D36A03" w:rsidRDefault="003946B6" w:rsidP="003946B6">
      <w:pPr>
        <w:spacing w:after="0" w:line="240" w:lineRule="auto"/>
        <w:jc w:val="center"/>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KITŲ METŲ VEIKLOS UŽDUOTYS, REZULTATAI IR RODIKLIAI</w:t>
      </w:r>
    </w:p>
    <w:p w14:paraId="50466B7B" w14:textId="77777777" w:rsidR="003946B6" w:rsidRPr="00D36A03" w:rsidRDefault="003946B6" w:rsidP="003946B6">
      <w:pPr>
        <w:tabs>
          <w:tab w:val="left" w:pos="6237"/>
          <w:tab w:val="right" w:pos="8306"/>
        </w:tabs>
        <w:spacing w:after="0" w:line="240" w:lineRule="auto"/>
        <w:jc w:val="center"/>
        <w:rPr>
          <w:rFonts w:ascii="Times New Roman" w:eastAsia="Times New Roman" w:hAnsi="Times New Roman" w:cs="Times New Roman"/>
        </w:rPr>
      </w:pPr>
    </w:p>
    <w:p w14:paraId="38963C47" w14:textId="4233B2F7" w:rsidR="003946B6" w:rsidRPr="00D36A03" w:rsidRDefault="0045562D" w:rsidP="003946B6">
      <w:pPr>
        <w:tabs>
          <w:tab w:val="left" w:pos="284"/>
          <w:tab w:val="left" w:pos="567"/>
        </w:tabs>
        <w:spacing w:after="0" w:line="240" w:lineRule="auto"/>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 xml:space="preserve">  8. </w:t>
      </w:r>
      <w:r w:rsidR="00073833" w:rsidRPr="00D36A03">
        <w:rPr>
          <w:rFonts w:ascii="Times New Roman" w:eastAsia="Times New Roman" w:hAnsi="Times New Roman" w:cs="Times New Roman"/>
          <w:b/>
          <w:sz w:val="24"/>
          <w:szCs w:val="24"/>
          <w:lang w:eastAsia="lt-LT"/>
        </w:rPr>
        <w:t>2</w:t>
      </w:r>
      <w:r w:rsidR="007A568A" w:rsidRPr="00D36A03">
        <w:rPr>
          <w:rFonts w:ascii="Times New Roman" w:eastAsia="Times New Roman" w:hAnsi="Times New Roman" w:cs="Times New Roman"/>
          <w:b/>
          <w:sz w:val="24"/>
          <w:szCs w:val="24"/>
          <w:lang w:eastAsia="lt-LT"/>
        </w:rPr>
        <w:t>022</w:t>
      </w:r>
      <w:r w:rsidR="006441A3" w:rsidRPr="00D36A03">
        <w:rPr>
          <w:rFonts w:ascii="Times New Roman" w:eastAsia="Times New Roman" w:hAnsi="Times New Roman" w:cs="Times New Roman"/>
          <w:b/>
          <w:sz w:val="24"/>
          <w:szCs w:val="24"/>
          <w:lang w:eastAsia="lt-LT"/>
        </w:rPr>
        <w:t xml:space="preserve"> </w:t>
      </w:r>
      <w:r w:rsidR="003946B6" w:rsidRPr="00D36A03">
        <w:rPr>
          <w:rFonts w:ascii="Times New Roman" w:eastAsia="Times New Roman" w:hAnsi="Times New Roman" w:cs="Times New Roman"/>
          <w:b/>
          <w:sz w:val="24"/>
          <w:szCs w:val="24"/>
          <w:lang w:eastAsia="lt-LT"/>
        </w:rPr>
        <w:t>metų užduotys</w:t>
      </w:r>
    </w:p>
    <w:p w14:paraId="76934D86" w14:textId="57BB96BB" w:rsidR="003946B6" w:rsidRPr="00D36A03" w:rsidRDefault="0045562D" w:rsidP="003946B6">
      <w:pPr>
        <w:spacing w:after="0" w:line="240" w:lineRule="auto"/>
        <w:rPr>
          <w:rFonts w:ascii="Times New Roman" w:eastAsia="Times New Roman" w:hAnsi="Times New Roman" w:cs="Times New Roman"/>
          <w:sz w:val="20"/>
          <w:szCs w:val="20"/>
          <w:lang w:eastAsia="lt-LT"/>
        </w:rPr>
      </w:pPr>
      <w:r w:rsidRPr="00D36A03">
        <w:rPr>
          <w:rFonts w:ascii="Times New Roman" w:eastAsia="Times New Roman" w:hAnsi="Times New Roman" w:cs="Times New Roman"/>
          <w:sz w:val="20"/>
          <w:szCs w:val="20"/>
          <w:lang w:eastAsia="lt-LT"/>
        </w:rPr>
        <w:t xml:space="preserve">  (nustatomos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447938" w:rsidRPr="00D36A03" w14:paraId="1BAC2CED" w14:textId="77777777" w:rsidTr="004C7A26">
        <w:tc>
          <w:tcPr>
            <w:tcW w:w="3377" w:type="dxa"/>
            <w:tcBorders>
              <w:top w:val="single" w:sz="4" w:space="0" w:color="auto"/>
              <w:left w:val="single" w:sz="4" w:space="0" w:color="auto"/>
              <w:bottom w:val="single" w:sz="4" w:space="0" w:color="auto"/>
              <w:right w:val="single" w:sz="4" w:space="0" w:color="auto"/>
            </w:tcBorders>
            <w:vAlign w:val="center"/>
            <w:hideMark/>
          </w:tcPr>
          <w:p w14:paraId="0C1216CD" w14:textId="77777777" w:rsidR="003946B6" w:rsidRPr="00D36A03" w:rsidRDefault="003946B6" w:rsidP="003946B6">
            <w:pPr>
              <w:spacing w:after="0" w:line="240" w:lineRule="auto"/>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2D017989" w14:textId="395A1A28" w:rsidR="003946B6" w:rsidRPr="00D36A03" w:rsidRDefault="003946B6" w:rsidP="00065DBB">
            <w:pPr>
              <w:spacing w:after="0" w:line="240" w:lineRule="auto"/>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Siektini rezultatai</w:t>
            </w:r>
            <w:r w:rsidR="00065DBB">
              <w:rPr>
                <w:rFonts w:ascii="Times New Roman" w:eastAsia="Times New Roman" w:hAnsi="Times New Roman" w:cs="Times New Roman"/>
                <w:sz w:val="24"/>
                <w:szCs w:val="24"/>
                <w:lang w:eastAsia="lt-LT"/>
              </w:rPr>
              <w:t xml:space="preserve"> </w:t>
            </w:r>
          </w:p>
        </w:tc>
        <w:tc>
          <w:tcPr>
            <w:tcW w:w="3289" w:type="dxa"/>
            <w:tcBorders>
              <w:top w:val="single" w:sz="4" w:space="0" w:color="auto"/>
              <w:left w:val="single" w:sz="4" w:space="0" w:color="auto"/>
              <w:bottom w:val="single" w:sz="4" w:space="0" w:color="auto"/>
              <w:right w:val="single" w:sz="4" w:space="0" w:color="auto"/>
            </w:tcBorders>
            <w:vAlign w:val="center"/>
            <w:hideMark/>
          </w:tcPr>
          <w:p w14:paraId="2CA0460D" w14:textId="77777777" w:rsidR="003946B6" w:rsidRPr="00D36A03" w:rsidRDefault="003946B6" w:rsidP="003946B6">
            <w:pPr>
              <w:spacing w:after="0" w:line="240" w:lineRule="auto"/>
              <w:jc w:val="center"/>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Rezultatų vertinimo rodikliai (kuriais vadovaujantis vertinama, ar nustatytos užduotys įvykdytos)</w:t>
            </w:r>
          </w:p>
        </w:tc>
      </w:tr>
      <w:tr w:rsidR="00D36A03" w:rsidRPr="00D36A03" w14:paraId="6DC58E6D" w14:textId="77777777" w:rsidTr="004C7A26">
        <w:tc>
          <w:tcPr>
            <w:tcW w:w="3377" w:type="dxa"/>
            <w:tcBorders>
              <w:top w:val="single" w:sz="4" w:space="0" w:color="auto"/>
              <w:left w:val="single" w:sz="4" w:space="0" w:color="auto"/>
              <w:bottom w:val="single" w:sz="4" w:space="0" w:color="auto"/>
              <w:right w:val="single" w:sz="4" w:space="0" w:color="auto"/>
            </w:tcBorders>
            <w:hideMark/>
          </w:tcPr>
          <w:p w14:paraId="1BB568E0" w14:textId="1C6143CD" w:rsidR="00A10005" w:rsidRPr="00D36A03" w:rsidRDefault="006363E9" w:rsidP="00482425">
            <w:pPr>
              <w:spacing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8</w:t>
            </w:r>
            <w:r w:rsidR="00D876CF" w:rsidRPr="00D36A03">
              <w:rPr>
                <w:rFonts w:ascii="Times New Roman" w:eastAsia="Times New Roman" w:hAnsi="Times New Roman" w:cs="Times New Roman"/>
                <w:sz w:val="24"/>
                <w:szCs w:val="24"/>
              </w:rPr>
              <w:t>.1.</w:t>
            </w:r>
            <w:r w:rsidR="00482425" w:rsidRPr="00D36A03">
              <w:t xml:space="preserve"> </w:t>
            </w:r>
            <w:r w:rsidR="00482425" w:rsidRPr="004D5A05">
              <w:rPr>
                <w:rFonts w:ascii="Times New Roman" w:eastAsia="Times New Roman" w:hAnsi="Times New Roman" w:cs="Times New Roman"/>
                <w:sz w:val="24"/>
                <w:szCs w:val="24"/>
              </w:rPr>
              <w:t>Ugdyti</w:t>
            </w:r>
            <w:r w:rsidR="00482425" w:rsidRPr="00D36A03">
              <w:rPr>
                <w:rFonts w:ascii="Times New Roman" w:eastAsia="Times New Roman" w:hAnsi="Times New Roman" w:cs="Times New Roman"/>
                <w:sz w:val="24"/>
                <w:szCs w:val="24"/>
              </w:rPr>
              <w:t xml:space="preserve"> aktyvų, kūrybišką, </w:t>
            </w:r>
            <w:r w:rsidR="0055523C" w:rsidRPr="004D5A05">
              <w:rPr>
                <w:rFonts w:ascii="Times New Roman" w:eastAsia="Times New Roman" w:hAnsi="Times New Roman" w:cs="Times New Roman"/>
                <w:sz w:val="24"/>
                <w:szCs w:val="24"/>
              </w:rPr>
              <w:t xml:space="preserve">pasitikintį savimi </w:t>
            </w:r>
            <w:r w:rsidR="00482425" w:rsidRPr="00D36A03">
              <w:rPr>
                <w:rFonts w:ascii="Times New Roman" w:eastAsia="Times New Roman" w:hAnsi="Times New Roman" w:cs="Times New Roman"/>
                <w:sz w:val="24"/>
                <w:szCs w:val="24"/>
              </w:rPr>
              <w:t xml:space="preserve">bendruomenės narį. </w:t>
            </w:r>
            <w:r w:rsidR="0077080D" w:rsidRPr="00D36A03">
              <w:rPr>
                <w:rFonts w:ascii="Times New Roman" w:hAnsi="Times New Roman" w:cs="Times New Roman"/>
                <w:sz w:val="24"/>
                <w:szCs w:val="24"/>
                <w:lang w:eastAsia="lt-LT"/>
              </w:rPr>
              <w:t>(Veiklos sritis – Asmenybės ūgtis)</w:t>
            </w:r>
          </w:p>
          <w:p w14:paraId="79952BD5" w14:textId="77777777" w:rsidR="0077080D" w:rsidRPr="00D36A03" w:rsidRDefault="0077080D" w:rsidP="00A10005">
            <w:pPr>
              <w:rPr>
                <w:szCs w:val="24"/>
                <w:lang w:eastAsia="lt-LT"/>
              </w:rPr>
            </w:pPr>
          </w:p>
          <w:p w14:paraId="37444F86" w14:textId="77777777" w:rsidR="00721036" w:rsidRPr="00D36A03" w:rsidRDefault="00721036" w:rsidP="00A90A67">
            <w:pPr>
              <w:spacing w:after="0" w:line="240" w:lineRule="auto"/>
              <w:rPr>
                <w:rFonts w:ascii="Times New Roman" w:eastAsia="Times New Roman" w:hAnsi="Times New Roman" w:cs="Times New Roman"/>
                <w:sz w:val="24"/>
                <w:szCs w:val="24"/>
              </w:rPr>
            </w:pPr>
          </w:p>
          <w:p w14:paraId="52AB8FD6" w14:textId="77777777" w:rsidR="00721036" w:rsidRPr="00D36A03" w:rsidRDefault="00721036" w:rsidP="00A90A67">
            <w:pPr>
              <w:spacing w:after="0" w:line="240" w:lineRule="auto"/>
              <w:rPr>
                <w:rFonts w:ascii="Times New Roman" w:eastAsia="Times New Roman" w:hAnsi="Times New Roman" w:cs="Times New Roman"/>
              </w:rPr>
            </w:pPr>
          </w:p>
          <w:p w14:paraId="1AB9DB83" w14:textId="77777777" w:rsidR="00721036" w:rsidRPr="00D36A03" w:rsidRDefault="00721036" w:rsidP="00A90A67">
            <w:pPr>
              <w:spacing w:after="0" w:line="240" w:lineRule="auto"/>
              <w:rPr>
                <w:rFonts w:ascii="Times New Roman" w:eastAsia="Times New Roman" w:hAnsi="Times New Roman" w:cs="Times New Roman"/>
              </w:rPr>
            </w:pPr>
          </w:p>
          <w:p w14:paraId="6726F11A" w14:textId="77777777" w:rsidR="00721036" w:rsidRPr="00D36A03" w:rsidRDefault="00721036" w:rsidP="00A90A67">
            <w:pPr>
              <w:spacing w:after="0" w:line="240" w:lineRule="auto"/>
              <w:rPr>
                <w:rFonts w:ascii="Times New Roman" w:eastAsia="Times New Roman" w:hAnsi="Times New Roman" w:cs="Times New Roman"/>
              </w:rPr>
            </w:pPr>
          </w:p>
          <w:p w14:paraId="5BFC5B58" w14:textId="77777777" w:rsidR="00721036" w:rsidRPr="00D36A03" w:rsidRDefault="00721036" w:rsidP="00A90A67">
            <w:pPr>
              <w:spacing w:after="0" w:line="240" w:lineRule="auto"/>
              <w:rPr>
                <w:rFonts w:ascii="Times New Roman" w:eastAsia="Times New Roman" w:hAnsi="Times New Roman" w:cs="Times New Roman"/>
              </w:rPr>
            </w:pPr>
          </w:p>
          <w:p w14:paraId="7B492432" w14:textId="77777777" w:rsidR="0094024D" w:rsidRPr="00D36A03" w:rsidRDefault="00721036" w:rsidP="00A90A67">
            <w:pPr>
              <w:spacing w:after="0" w:line="240" w:lineRule="auto"/>
              <w:rPr>
                <w:rFonts w:ascii="Times New Roman" w:eastAsia="Times New Roman" w:hAnsi="Times New Roman" w:cs="Times New Roman"/>
              </w:rPr>
            </w:pPr>
            <w:r w:rsidRPr="00D36A03">
              <w:rPr>
                <w:rFonts w:ascii="Times New Roman" w:hAnsi="Times New Roman" w:cs="Times New Roman"/>
                <w:sz w:val="24"/>
                <w:szCs w:val="24"/>
              </w:rPr>
              <w:t xml:space="preserve"> </w:t>
            </w:r>
          </w:p>
          <w:p w14:paraId="3FFE7B37" w14:textId="77777777" w:rsidR="005244C6" w:rsidRPr="00D36A03" w:rsidRDefault="005244C6" w:rsidP="00D44C61">
            <w:pPr>
              <w:tabs>
                <w:tab w:val="left" w:pos="2063"/>
              </w:tabs>
              <w:overflowPunct w:val="0"/>
              <w:spacing w:after="0" w:line="240" w:lineRule="auto"/>
              <w:textAlignment w:val="baseline"/>
              <w:rPr>
                <w:rFonts w:ascii="Times New Roman" w:eastAsia="Calibri" w:hAnsi="Times New Roman" w:cs="Times New Roman"/>
                <w:sz w:val="24"/>
                <w:szCs w:val="24"/>
              </w:rPr>
            </w:pPr>
          </w:p>
          <w:p w14:paraId="20C9B9EF" w14:textId="77777777" w:rsidR="0094024D" w:rsidRPr="00D36A03" w:rsidRDefault="0094024D" w:rsidP="00361BAA">
            <w:pPr>
              <w:pStyle w:val="prastasiniatinklio"/>
              <w:spacing w:before="0" w:beforeAutospacing="0" w:after="0" w:afterAutospacing="0"/>
              <w:jc w:val="both"/>
            </w:pPr>
          </w:p>
        </w:tc>
        <w:tc>
          <w:tcPr>
            <w:tcW w:w="2719" w:type="dxa"/>
            <w:tcBorders>
              <w:top w:val="single" w:sz="4" w:space="0" w:color="auto"/>
              <w:left w:val="single" w:sz="4" w:space="0" w:color="auto"/>
              <w:bottom w:val="single" w:sz="4" w:space="0" w:color="auto"/>
              <w:right w:val="single" w:sz="4" w:space="0" w:color="auto"/>
            </w:tcBorders>
          </w:tcPr>
          <w:p w14:paraId="75EECE34" w14:textId="184EC326" w:rsidR="00B63DE0" w:rsidRPr="00D36A03" w:rsidRDefault="006363E9" w:rsidP="00482425">
            <w:pPr>
              <w:spacing w:after="0" w:line="240" w:lineRule="auto"/>
              <w:rPr>
                <w:rFonts w:ascii="Times New Roman" w:eastAsia="Times New Roman" w:hAnsi="Times New Roman" w:cs="Times New Roman"/>
                <w:sz w:val="24"/>
                <w:szCs w:val="24"/>
              </w:rPr>
            </w:pPr>
            <w:r w:rsidRPr="00D36A03">
              <w:rPr>
                <w:rFonts w:ascii="Times New Roman" w:eastAsia="Calibri" w:hAnsi="Times New Roman" w:cs="Calibri"/>
                <w:sz w:val="24"/>
                <w:szCs w:val="24"/>
              </w:rPr>
              <w:t>8</w:t>
            </w:r>
            <w:r w:rsidR="00D876CF" w:rsidRPr="00173D2F">
              <w:rPr>
                <w:rFonts w:ascii="Times New Roman" w:eastAsia="Calibri" w:hAnsi="Times New Roman" w:cs="Calibri"/>
                <w:sz w:val="24"/>
                <w:szCs w:val="24"/>
              </w:rPr>
              <w:t>.1</w:t>
            </w:r>
            <w:r w:rsidR="00B63DE0" w:rsidRPr="00173D2F">
              <w:rPr>
                <w:rFonts w:ascii="Times New Roman" w:eastAsia="Calibri" w:hAnsi="Times New Roman" w:cs="Calibri"/>
                <w:sz w:val="24"/>
                <w:szCs w:val="24"/>
              </w:rPr>
              <w:t>.1.</w:t>
            </w:r>
            <w:r w:rsidR="0045053B" w:rsidRPr="00173D2F">
              <w:rPr>
                <w:rFonts w:ascii="Times New Roman" w:eastAsia="Calibri" w:hAnsi="Times New Roman" w:cs="Calibri"/>
                <w:sz w:val="24"/>
                <w:szCs w:val="24"/>
              </w:rPr>
              <w:t xml:space="preserve"> </w:t>
            </w:r>
            <w:r w:rsidR="00D97A27" w:rsidRPr="00173D2F">
              <w:rPr>
                <w:rFonts w:ascii="Times New Roman" w:eastAsia="Calibri" w:hAnsi="Times New Roman" w:cs="Calibri"/>
                <w:sz w:val="24"/>
                <w:szCs w:val="24"/>
              </w:rPr>
              <w:t>Sustiprintos komunikacinės</w:t>
            </w:r>
            <w:r w:rsidR="00551997" w:rsidRPr="00173D2F">
              <w:rPr>
                <w:rFonts w:ascii="Times New Roman" w:eastAsia="Calibri" w:hAnsi="Times New Roman" w:cs="Calibri"/>
                <w:sz w:val="24"/>
                <w:szCs w:val="24"/>
              </w:rPr>
              <w:t xml:space="preserve"> ir emocinės</w:t>
            </w:r>
            <w:r w:rsidR="00D97A27" w:rsidRPr="00173D2F">
              <w:rPr>
                <w:rFonts w:ascii="Times New Roman" w:eastAsia="Calibri" w:hAnsi="Times New Roman" w:cs="Calibri"/>
                <w:sz w:val="24"/>
                <w:szCs w:val="24"/>
              </w:rPr>
              <w:t xml:space="preserve"> mokinių kompetencijos, skatinančios lyderystę.</w:t>
            </w:r>
          </w:p>
          <w:p w14:paraId="65698C90" w14:textId="77777777" w:rsidR="007A1CA3" w:rsidRPr="00D36A03" w:rsidRDefault="007A1CA3" w:rsidP="00A90A67">
            <w:pPr>
              <w:spacing w:after="0" w:line="240" w:lineRule="auto"/>
              <w:rPr>
                <w:rFonts w:ascii="Times New Roman" w:hAnsi="Times New Roman" w:cs="Times New Roman"/>
                <w:sz w:val="24"/>
                <w:szCs w:val="24"/>
              </w:rPr>
            </w:pPr>
          </w:p>
          <w:p w14:paraId="1D424AE7" w14:textId="77777777" w:rsidR="00E07FD7" w:rsidRPr="00D36A03" w:rsidRDefault="00E07FD7" w:rsidP="00A90A67">
            <w:pPr>
              <w:spacing w:after="0" w:line="240" w:lineRule="auto"/>
              <w:rPr>
                <w:rFonts w:ascii="Times New Roman" w:hAnsi="Times New Roman" w:cs="Times New Roman"/>
                <w:sz w:val="24"/>
                <w:szCs w:val="24"/>
              </w:rPr>
            </w:pPr>
          </w:p>
          <w:p w14:paraId="2478B367" w14:textId="2EE0124B" w:rsidR="00352BE8" w:rsidRPr="006856B0" w:rsidRDefault="00352BE8" w:rsidP="00A90A67">
            <w:pPr>
              <w:spacing w:after="0" w:line="240" w:lineRule="auto"/>
              <w:rPr>
                <w:rFonts w:ascii="Times New Roman" w:hAnsi="Times New Roman" w:cs="Times New Roman"/>
                <w:strike/>
                <w:color w:val="FF0000"/>
                <w:sz w:val="24"/>
                <w:szCs w:val="24"/>
              </w:rPr>
            </w:pPr>
          </w:p>
          <w:p w14:paraId="45874864" w14:textId="5DB3B9DB" w:rsidR="00352BE8" w:rsidRDefault="00352BE8" w:rsidP="00A90A67">
            <w:pPr>
              <w:spacing w:after="0" w:line="240" w:lineRule="auto"/>
              <w:rPr>
                <w:rFonts w:ascii="Times New Roman" w:hAnsi="Times New Roman" w:cs="Times New Roman"/>
                <w:sz w:val="24"/>
                <w:szCs w:val="24"/>
              </w:rPr>
            </w:pPr>
          </w:p>
          <w:p w14:paraId="667A3F1A" w14:textId="77777777" w:rsidR="009A75B2" w:rsidRDefault="009A75B2" w:rsidP="00A90A67">
            <w:pPr>
              <w:spacing w:after="0" w:line="240" w:lineRule="auto"/>
              <w:rPr>
                <w:rFonts w:ascii="Times New Roman" w:hAnsi="Times New Roman" w:cs="Times New Roman"/>
                <w:sz w:val="24"/>
                <w:szCs w:val="24"/>
              </w:rPr>
            </w:pPr>
          </w:p>
          <w:p w14:paraId="4EC27B73" w14:textId="13A500E7" w:rsidR="00BF086B" w:rsidRDefault="00BF086B" w:rsidP="00A90A67">
            <w:pPr>
              <w:spacing w:after="0" w:line="240" w:lineRule="auto"/>
              <w:rPr>
                <w:rFonts w:ascii="Times New Roman" w:hAnsi="Times New Roman" w:cs="Times New Roman"/>
                <w:sz w:val="24"/>
                <w:szCs w:val="24"/>
              </w:rPr>
            </w:pPr>
          </w:p>
          <w:p w14:paraId="0DA5490E" w14:textId="20227F4C" w:rsidR="00482425" w:rsidRDefault="006363E9" w:rsidP="00FD184C">
            <w:pPr>
              <w:spacing w:line="240" w:lineRule="auto"/>
              <w:rPr>
                <w:rFonts w:ascii="Times New Roman" w:eastAsia="Times New Roman" w:hAnsi="Times New Roman" w:cs="Times New Roman"/>
                <w:color w:val="0070C0"/>
                <w:sz w:val="24"/>
                <w:szCs w:val="24"/>
              </w:rPr>
            </w:pPr>
            <w:r w:rsidRPr="00D36A03">
              <w:rPr>
                <w:rFonts w:ascii="Times New Roman" w:eastAsia="Times New Roman" w:hAnsi="Times New Roman" w:cs="Times New Roman"/>
                <w:sz w:val="24"/>
                <w:szCs w:val="24"/>
              </w:rPr>
              <w:t>8</w:t>
            </w:r>
            <w:r w:rsidR="00D876CF" w:rsidRPr="00D36A03">
              <w:rPr>
                <w:rFonts w:ascii="Times New Roman" w:eastAsia="Times New Roman" w:hAnsi="Times New Roman" w:cs="Times New Roman"/>
                <w:sz w:val="24"/>
                <w:szCs w:val="24"/>
              </w:rPr>
              <w:t>.1</w:t>
            </w:r>
            <w:r w:rsidR="00CF50CA" w:rsidRPr="00D36A03">
              <w:rPr>
                <w:rFonts w:ascii="Times New Roman" w:eastAsia="Times New Roman" w:hAnsi="Times New Roman" w:cs="Times New Roman"/>
                <w:sz w:val="24"/>
                <w:szCs w:val="24"/>
              </w:rPr>
              <w:t>.2</w:t>
            </w:r>
            <w:r w:rsidR="00482425" w:rsidRPr="009A75B2">
              <w:rPr>
                <w:rFonts w:ascii="Times New Roman" w:eastAsia="Times New Roman" w:hAnsi="Times New Roman" w:cs="Times New Roman"/>
                <w:sz w:val="24"/>
                <w:szCs w:val="24"/>
              </w:rPr>
              <w:t>. Parengta</w:t>
            </w:r>
            <w:r w:rsidR="009A75B2" w:rsidRPr="009A75B2">
              <w:rPr>
                <w:rFonts w:ascii="Times New Roman" w:eastAsia="Times New Roman" w:hAnsi="Times New Roman" w:cs="Times New Roman"/>
                <w:sz w:val="24"/>
                <w:szCs w:val="24"/>
              </w:rPr>
              <w:t xml:space="preserve"> </w:t>
            </w:r>
            <w:r w:rsidR="00482425" w:rsidRPr="009A75B2">
              <w:rPr>
                <w:rFonts w:ascii="Times New Roman" w:eastAsia="Times New Roman" w:hAnsi="Times New Roman" w:cs="Times New Roman"/>
                <w:sz w:val="24"/>
                <w:szCs w:val="24"/>
              </w:rPr>
              <w:t>koncertinę veiklą skatinanti priemonė</w:t>
            </w:r>
            <w:r w:rsidR="009A75B2">
              <w:rPr>
                <w:rFonts w:ascii="Times New Roman" w:eastAsia="Times New Roman" w:hAnsi="Times New Roman" w:cs="Times New Roman"/>
                <w:sz w:val="24"/>
                <w:szCs w:val="24"/>
              </w:rPr>
              <w:t>.</w:t>
            </w:r>
            <w:r w:rsidR="005E6DF6" w:rsidRPr="009A75B2">
              <w:rPr>
                <w:rFonts w:ascii="Times New Roman" w:eastAsia="Times New Roman" w:hAnsi="Times New Roman" w:cs="Times New Roman"/>
                <w:sz w:val="24"/>
                <w:szCs w:val="24"/>
              </w:rPr>
              <w:t xml:space="preserve"> </w:t>
            </w:r>
          </w:p>
          <w:p w14:paraId="765F0CD5" w14:textId="35C6A94B" w:rsidR="00E6224F" w:rsidRPr="00D36A03" w:rsidRDefault="00E6224F" w:rsidP="00482425">
            <w:pPr>
              <w:spacing w:after="0" w:line="240" w:lineRule="auto"/>
              <w:rPr>
                <w:rFonts w:ascii="Times New Roman" w:eastAsia="Times New Roman" w:hAnsi="Times New Roman" w:cs="Times New Roman"/>
                <w:strike/>
                <w:sz w:val="24"/>
                <w:szCs w:val="24"/>
              </w:rPr>
            </w:pPr>
          </w:p>
          <w:p w14:paraId="377C48EE" w14:textId="77777777" w:rsidR="00CF50CA" w:rsidRPr="00D36A03" w:rsidRDefault="00CF50CA" w:rsidP="00CF50CA">
            <w:pPr>
              <w:spacing w:after="0" w:line="240" w:lineRule="auto"/>
              <w:rPr>
                <w:rFonts w:ascii="Times New Roman" w:eastAsia="Times New Roman" w:hAnsi="Times New Roman" w:cs="Times New Roman"/>
                <w:sz w:val="24"/>
                <w:szCs w:val="24"/>
              </w:rPr>
            </w:pPr>
          </w:p>
          <w:p w14:paraId="3606AE8C" w14:textId="77777777" w:rsidR="00CF50CA" w:rsidRPr="00D36A03" w:rsidRDefault="00CF50CA" w:rsidP="00CF50CA">
            <w:pPr>
              <w:spacing w:after="0" w:line="240" w:lineRule="auto"/>
              <w:rPr>
                <w:rFonts w:ascii="Times New Roman" w:eastAsia="Times New Roman" w:hAnsi="Times New Roman" w:cs="Times New Roman"/>
                <w:sz w:val="24"/>
                <w:szCs w:val="24"/>
              </w:rPr>
            </w:pPr>
          </w:p>
          <w:p w14:paraId="08AECC59" w14:textId="77777777" w:rsidR="00482425" w:rsidRPr="00D36A03" w:rsidRDefault="00482425" w:rsidP="00CF50CA">
            <w:pPr>
              <w:spacing w:after="0" w:line="240" w:lineRule="auto"/>
              <w:rPr>
                <w:rFonts w:ascii="Times New Roman" w:eastAsia="Times New Roman" w:hAnsi="Times New Roman" w:cs="Times New Roman"/>
                <w:sz w:val="24"/>
                <w:szCs w:val="24"/>
              </w:rPr>
            </w:pPr>
          </w:p>
          <w:p w14:paraId="3DEFE8C9" w14:textId="77777777" w:rsidR="00482425" w:rsidRPr="00D36A03" w:rsidRDefault="00482425" w:rsidP="00CF50CA">
            <w:pPr>
              <w:spacing w:after="0" w:line="240" w:lineRule="auto"/>
              <w:rPr>
                <w:rFonts w:ascii="Times New Roman" w:eastAsia="Times New Roman" w:hAnsi="Times New Roman" w:cs="Times New Roman"/>
                <w:sz w:val="24"/>
                <w:szCs w:val="24"/>
              </w:rPr>
            </w:pPr>
          </w:p>
          <w:p w14:paraId="2E00491D" w14:textId="77777777" w:rsidR="009F7111" w:rsidRPr="00D36A03" w:rsidRDefault="009F7111" w:rsidP="00CF50CA">
            <w:pPr>
              <w:spacing w:after="0" w:line="240" w:lineRule="auto"/>
              <w:rPr>
                <w:rFonts w:ascii="Times New Roman" w:eastAsia="Times New Roman" w:hAnsi="Times New Roman" w:cs="Times New Roman"/>
                <w:sz w:val="24"/>
                <w:szCs w:val="24"/>
              </w:rPr>
            </w:pPr>
          </w:p>
          <w:p w14:paraId="506AF4E0" w14:textId="77777777" w:rsidR="00173D2F" w:rsidRDefault="00173D2F" w:rsidP="00CF50CA">
            <w:pPr>
              <w:spacing w:after="0" w:line="240" w:lineRule="auto"/>
              <w:rPr>
                <w:rFonts w:ascii="Times New Roman" w:eastAsia="Times New Roman" w:hAnsi="Times New Roman" w:cs="Times New Roman"/>
                <w:sz w:val="24"/>
                <w:szCs w:val="24"/>
              </w:rPr>
            </w:pPr>
          </w:p>
          <w:p w14:paraId="5DC433DC" w14:textId="77777777" w:rsidR="00173D2F" w:rsidRDefault="00173D2F" w:rsidP="00CF50CA">
            <w:pPr>
              <w:spacing w:after="0" w:line="240" w:lineRule="auto"/>
              <w:rPr>
                <w:rFonts w:ascii="Times New Roman" w:eastAsia="Times New Roman" w:hAnsi="Times New Roman" w:cs="Times New Roman"/>
                <w:sz w:val="24"/>
                <w:szCs w:val="24"/>
              </w:rPr>
            </w:pPr>
          </w:p>
          <w:p w14:paraId="73ABE05F" w14:textId="77777777" w:rsidR="00173D2F" w:rsidRDefault="00173D2F" w:rsidP="00CF50CA">
            <w:pPr>
              <w:spacing w:after="0" w:line="240" w:lineRule="auto"/>
              <w:rPr>
                <w:rFonts w:ascii="Times New Roman" w:eastAsia="Times New Roman" w:hAnsi="Times New Roman" w:cs="Times New Roman"/>
                <w:sz w:val="24"/>
                <w:szCs w:val="24"/>
              </w:rPr>
            </w:pPr>
          </w:p>
          <w:p w14:paraId="486751A6" w14:textId="77777777" w:rsidR="00173D2F" w:rsidRDefault="00173D2F" w:rsidP="00CF50CA">
            <w:pPr>
              <w:spacing w:after="0" w:line="240" w:lineRule="auto"/>
              <w:rPr>
                <w:rFonts w:ascii="Times New Roman" w:eastAsia="Times New Roman" w:hAnsi="Times New Roman" w:cs="Times New Roman"/>
                <w:sz w:val="24"/>
                <w:szCs w:val="24"/>
              </w:rPr>
            </w:pPr>
          </w:p>
          <w:p w14:paraId="1E7C4928" w14:textId="77777777" w:rsidR="00173D2F" w:rsidRDefault="00173D2F" w:rsidP="00CF50CA">
            <w:pPr>
              <w:spacing w:after="0" w:line="240" w:lineRule="auto"/>
              <w:rPr>
                <w:rFonts w:ascii="Times New Roman" w:eastAsia="Times New Roman" w:hAnsi="Times New Roman" w:cs="Times New Roman"/>
                <w:sz w:val="24"/>
                <w:szCs w:val="24"/>
              </w:rPr>
            </w:pPr>
          </w:p>
          <w:p w14:paraId="56610613" w14:textId="77777777" w:rsidR="00173D2F" w:rsidRDefault="00173D2F" w:rsidP="00CF50CA">
            <w:pPr>
              <w:spacing w:after="0" w:line="240" w:lineRule="auto"/>
              <w:rPr>
                <w:rFonts w:ascii="Times New Roman" w:eastAsia="Times New Roman" w:hAnsi="Times New Roman" w:cs="Times New Roman"/>
                <w:sz w:val="24"/>
                <w:szCs w:val="24"/>
              </w:rPr>
            </w:pPr>
          </w:p>
          <w:p w14:paraId="1AB2EEB8" w14:textId="77777777" w:rsidR="00173D2F" w:rsidRDefault="00173D2F" w:rsidP="00CF50CA">
            <w:pPr>
              <w:spacing w:after="0" w:line="240" w:lineRule="auto"/>
              <w:rPr>
                <w:rFonts w:ascii="Times New Roman" w:eastAsia="Times New Roman" w:hAnsi="Times New Roman" w:cs="Times New Roman"/>
                <w:sz w:val="24"/>
                <w:szCs w:val="24"/>
              </w:rPr>
            </w:pPr>
          </w:p>
          <w:p w14:paraId="4DC59919" w14:textId="77777777" w:rsidR="00173D2F" w:rsidRDefault="00173D2F" w:rsidP="00CF50CA">
            <w:pPr>
              <w:spacing w:after="0" w:line="240" w:lineRule="auto"/>
              <w:rPr>
                <w:rFonts w:ascii="Times New Roman" w:eastAsia="Times New Roman" w:hAnsi="Times New Roman" w:cs="Times New Roman"/>
                <w:sz w:val="24"/>
                <w:szCs w:val="24"/>
              </w:rPr>
            </w:pPr>
          </w:p>
          <w:p w14:paraId="31ED0715" w14:textId="2CE44F5E" w:rsidR="009C5337" w:rsidRDefault="00CF50CA" w:rsidP="00173D2F">
            <w:pPr>
              <w:spacing w:after="0" w:line="240" w:lineRule="auto"/>
              <w:rPr>
                <w:rFonts w:ascii="Times New Roman" w:hAnsi="Times New Roman" w:cs="Times New Roman"/>
                <w:sz w:val="24"/>
                <w:szCs w:val="24"/>
              </w:rPr>
            </w:pPr>
            <w:r w:rsidRPr="00D36A03">
              <w:rPr>
                <w:rFonts w:ascii="Times New Roman" w:eastAsia="Times New Roman" w:hAnsi="Times New Roman" w:cs="Times New Roman"/>
                <w:sz w:val="24"/>
                <w:szCs w:val="24"/>
              </w:rPr>
              <w:t>8.1.3</w:t>
            </w:r>
            <w:r w:rsidRPr="008D4625">
              <w:rPr>
                <w:rFonts w:ascii="Times New Roman" w:eastAsia="Times New Roman" w:hAnsi="Times New Roman" w:cs="Times New Roman"/>
                <w:sz w:val="24"/>
                <w:szCs w:val="24"/>
              </w:rPr>
              <w:t xml:space="preserve">. </w:t>
            </w:r>
            <w:r w:rsidR="00173D2F">
              <w:rPr>
                <w:rFonts w:ascii="Times New Roman" w:eastAsia="Times New Roman" w:hAnsi="Times New Roman" w:cs="Times New Roman"/>
                <w:sz w:val="24"/>
                <w:szCs w:val="24"/>
              </w:rPr>
              <w:t xml:space="preserve">Sukurta </w:t>
            </w:r>
            <w:r w:rsidR="00BC07A2">
              <w:rPr>
                <w:rFonts w:ascii="Times New Roman" w:eastAsia="Times New Roman" w:hAnsi="Times New Roman" w:cs="Times New Roman"/>
                <w:sz w:val="24"/>
                <w:szCs w:val="24"/>
              </w:rPr>
              <w:t>ugdymo(si) lūkesčių, individualios</w:t>
            </w:r>
            <w:r w:rsidR="00482425" w:rsidRPr="00D36A03">
              <w:rPr>
                <w:rFonts w:ascii="Times New Roman" w:eastAsia="Times New Roman" w:hAnsi="Times New Roman" w:cs="Times New Roman"/>
                <w:sz w:val="24"/>
                <w:szCs w:val="24"/>
              </w:rPr>
              <w:t xml:space="preserve"> </w:t>
            </w:r>
            <w:r w:rsidR="00BC07A2">
              <w:rPr>
                <w:rFonts w:ascii="Times New Roman" w:eastAsia="Times New Roman" w:hAnsi="Times New Roman" w:cs="Times New Roman"/>
                <w:sz w:val="24"/>
                <w:szCs w:val="24"/>
              </w:rPr>
              <w:t>pažangos, vertinimo periodiškumo sistema.</w:t>
            </w:r>
          </w:p>
          <w:p w14:paraId="28FA170D" w14:textId="77777777" w:rsidR="00D876CF" w:rsidRPr="00D36A03" w:rsidRDefault="00D876CF" w:rsidP="00A90A67">
            <w:pPr>
              <w:spacing w:after="0" w:line="240" w:lineRule="auto"/>
              <w:rPr>
                <w:rFonts w:ascii="Times New Roman" w:eastAsia="Calibri" w:hAnsi="Times New Roman" w:cs="Calibri"/>
              </w:rPr>
            </w:pPr>
          </w:p>
          <w:p w14:paraId="1D532731" w14:textId="77777777" w:rsidR="00E11211" w:rsidRPr="00D36A03" w:rsidRDefault="00E11211" w:rsidP="00A90A67">
            <w:pPr>
              <w:spacing w:after="0" w:line="240" w:lineRule="auto"/>
              <w:rPr>
                <w:rFonts w:ascii="Times New Roman" w:eastAsia="Calibri" w:hAnsi="Times New Roman" w:cs="Calibri"/>
              </w:rPr>
            </w:pPr>
          </w:p>
          <w:p w14:paraId="1A1331A2" w14:textId="77777777" w:rsidR="00E11211" w:rsidRPr="00D36A03" w:rsidRDefault="00275FCE" w:rsidP="00BE0246">
            <w:pPr>
              <w:spacing w:after="0" w:line="240" w:lineRule="auto"/>
              <w:rPr>
                <w:rFonts w:ascii="Times New Roman" w:eastAsia="Times New Roman" w:hAnsi="Times New Roman" w:cs="Times New Roman"/>
              </w:rPr>
            </w:pPr>
            <w:r w:rsidRPr="00D36A03">
              <w:rPr>
                <w:rFonts w:ascii="Times New Roman" w:eastAsia="Calibri" w:hAnsi="Times New Roman" w:cs="Calibri"/>
              </w:rPr>
              <w:t xml:space="preserve"> </w:t>
            </w:r>
          </w:p>
        </w:tc>
        <w:tc>
          <w:tcPr>
            <w:tcW w:w="3289" w:type="dxa"/>
            <w:tcBorders>
              <w:top w:val="single" w:sz="4" w:space="0" w:color="auto"/>
              <w:left w:val="single" w:sz="4" w:space="0" w:color="auto"/>
              <w:bottom w:val="single" w:sz="4" w:space="0" w:color="auto"/>
              <w:right w:val="single" w:sz="4" w:space="0" w:color="auto"/>
            </w:tcBorders>
          </w:tcPr>
          <w:p w14:paraId="5C01A251" w14:textId="3950EAD4" w:rsidR="009F7111" w:rsidRPr="00B60568" w:rsidRDefault="00532CF1" w:rsidP="00532CF1">
            <w:pPr>
              <w:spacing w:after="0" w:line="240" w:lineRule="auto"/>
              <w:rPr>
                <w:rFonts w:ascii="Times New Roman" w:eastAsia="Times New Roman" w:hAnsi="Times New Roman" w:cs="Times New Roman"/>
                <w:sz w:val="24"/>
                <w:szCs w:val="24"/>
              </w:rPr>
            </w:pPr>
            <w:r w:rsidRPr="00B60568">
              <w:rPr>
                <w:rFonts w:ascii="Times New Roman" w:eastAsia="Times New Roman" w:hAnsi="Times New Roman" w:cs="Times New Roman"/>
                <w:sz w:val="24"/>
                <w:szCs w:val="24"/>
              </w:rPr>
              <w:t xml:space="preserve">8.1.1.1. </w:t>
            </w:r>
            <w:r w:rsidRPr="00B60568">
              <w:rPr>
                <w:rFonts w:ascii="Times New Roman" w:hAnsi="Times New Roman" w:cs="Times New Roman"/>
                <w:sz w:val="24"/>
                <w:szCs w:val="24"/>
                <w:lang w:eastAsia="lt-LT"/>
              </w:rPr>
              <w:t xml:space="preserve">Mokinių, įgijusių lyderystės kompetenciją, </w:t>
            </w:r>
            <w:r w:rsidRPr="00B60568">
              <w:rPr>
                <w:rFonts w:ascii="Times New Roman" w:eastAsia="Times New Roman" w:hAnsi="Times New Roman" w:cs="Times New Roman"/>
                <w:sz w:val="24"/>
                <w:szCs w:val="24"/>
              </w:rPr>
              <w:t>dalyvaujant respublikiniuose ir tarptautiniuo</w:t>
            </w:r>
            <w:r w:rsidR="009A537B">
              <w:rPr>
                <w:rFonts w:ascii="Times New Roman" w:eastAsia="Times New Roman" w:hAnsi="Times New Roman" w:cs="Times New Roman"/>
                <w:sz w:val="24"/>
                <w:szCs w:val="24"/>
              </w:rPr>
              <w:t>se festivaliuose</w:t>
            </w:r>
            <w:r w:rsidRPr="00B60568">
              <w:rPr>
                <w:rFonts w:ascii="Times New Roman" w:eastAsia="Times New Roman" w:hAnsi="Times New Roman" w:cs="Times New Roman"/>
                <w:sz w:val="24"/>
                <w:szCs w:val="24"/>
              </w:rPr>
              <w:t xml:space="preserve">  </w:t>
            </w:r>
            <w:r w:rsidRPr="00B60568">
              <w:rPr>
                <w:rFonts w:ascii="Times New Roman" w:hAnsi="Times New Roman" w:cs="Times New Roman"/>
                <w:sz w:val="24"/>
                <w:szCs w:val="24"/>
                <w:lang w:eastAsia="lt-LT"/>
              </w:rPr>
              <w:t xml:space="preserve">dalis </w:t>
            </w:r>
            <w:r w:rsidR="00FD184C">
              <w:rPr>
                <w:rFonts w:ascii="Times New Roman" w:hAnsi="Times New Roman" w:cs="Times New Roman"/>
                <w:sz w:val="24"/>
                <w:szCs w:val="24"/>
                <w:lang w:eastAsia="lt-LT"/>
              </w:rPr>
              <w:t>-</w:t>
            </w:r>
            <w:r w:rsidR="006856B0">
              <w:rPr>
                <w:rFonts w:ascii="Times New Roman" w:eastAsia="Times New Roman" w:hAnsi="Times New Roman" w:cs="Times New Roman"/>
                <w:sz w:val="24"/>
                <w:szCs w:val="24"/>
              </w:rPr>
              <w:t>7</w:t>
            </w:r>
            <w:r w:rsidRPr="00B60568">
              <w:rPr>
                <w:rFonts w:ascii="Times New Roman" w:eastAsia="Times New Roman" w:hAnsi="Times New Roman" w:cs="Times New Roman"/>
                <w:sz w:val="24"/>
                <w:szCs w:val="24"/>
                <w:lang w:val="en-US"/>
              </w:rPr>
              <w:t>%</w:t>
            </w:r>
            <w:r w:rsidR="00FD184C">
              <w:rPr>
                <w:rFonts w:ascii="Times New Roman" w:eastAsia="Times New Roman" w:hAnsi="Times New Roman" w:cs="Times New Roman"/>
                <w:sz w:val="24"/>
                <w:szCs w:val="24"/>
                <w:lang w:val="en-US"/>
              </w:rPr>
              <w:t>.</w:t>
            </w:r>
            <w:r w:rsidRPr="00B60568">
              <w:rPr>
                <w:rFonts w:ascii="Times New Roman" w:eastAsia="Times New Roman" w:hAnsi="Times New Roman" w:cs="Times New Roman"/>
                <w:sz w:val="24"/>
                <w:szCs w:val="24"/>
              </w:rPr>
              <w:t xml:space="preserve"> </w:t>
            </w:r>
          </w:p>
          <w:p w14:paraId="74124350" w14:textId="3CC542C9" w:rsidR="00532CF1" w:rsidRDefault="00BA23AD" w:rsidP="00B605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8.1.1.2. </w:t>
            </w:r>
            <w:r w:rsidR="00B60568" w:rsidRPr="00B60568">
              <w:rPr>
                <w:rFonts w:ascii="Times New Roman" w:eastAsia="Times New Roman" w:hAnsi="Times New Roman" w:cs="Times New Roman"/>
                <w:sz w:val="24"/>
                <w:szCs w:val="24"/>
              </w:rPr>
              <w:t xml:space="preserve">Mokinių, įgijusių lyderystės kompetenciją, dalyvaujant respublikiniuose </w:t>
            </w:r>
            <w:r w:rsidR="009A537B">
              <w:rPr>
                <w:rFonts w:ascii="Times New Roman" w:eastAsia="Times New Roman" w:hAnsi="Times New Roman" w:cs="Times New Roman"/>
                <w:sz w:val="24"/>
                <w:szCs w:val="24"/>
              </w:rPr>
              <w:t>ir tarptautiniuose konkursuose,</w:t>
            </w:r>
            <w:r w:rsidR="00B60568" w:rsidRPr="00B60568">
              <w:rPr>
                <w:rFonts w:ascii="Times New Roman" w:eastAsia="Times New Roman" w:hAnsi="Times New Roman" w:cs="Times New Roman"/>
                <w:sz w:val="24"/>
                <w:szCs w:val="24"/>
              </w:rPr>
              <w:t xml:space="preserve"> </w:t>
            </w:r>
            <w:r w:rsidR="009A537B">
              <w:rPr>
                <w:rFonts w:ascii="Times New Roman" w:eastAsia="Times New Roman" w:hAnsi="Times New Roman" w:cs="Times New Roman"/>
                <w:sz w:val="24"/>
                <w:szCs w:val="24"/>
              </w:rPr>
              <w:t>d</w:t>
            </w:r>
            <w:r w:rsidR="00B60568" w:rsidRPr="00B60568">
              <w:rPr>
                <w:rFonts w:ascii="Times New Roman" w:eastAsia="Times New Roman" w:hAnsi="Times New Roman" w:cs="Times New Roman"/>
                <w:sz w:val="24"/>
                <w:szCs w:val="24"/>
              </w:rPr>
              <w:t>alis</w:t>
            </w:r>
            <w:r w:rsidR="00FD184C">
              <w:rPr>
                <w:rFonts w:ascii="Times New Roman" w:eastAsia="Times New Roman" w:hAnsi="Times New Roman" w:cs="Times New Roman"/>
                <w:sz w:val="24"/>
                <w:szCs w:val="24"/>
              </w:rPr>
              <w:t xml:space="preserve"> -</w:t>
            </w:r>
            <w:r w:rsidR="009A537B">
              <w:rPr>
                <w:rFonts w:ascii="Times New Roman" w:eastAsia="Times New Roman" w:hAnsi="Times New Roman" w:cs="Times New Roman"/>
                <w:sz w:val="24"/>
                <w:szCs w:val="24"/>
              </w:rPr>
              <w:t xml:space="preserve"> </w:t>
            </w:r>
            <w:r w:rsidR="001443ED">
              <w:rPr>
                <w:rFonts w:ascii="Times New Roman" w:eastAsia="Times New Roman" w:hAnsi="Times New Roman" w:cs="Times New Roman"/>
                <w:sz w:val="24"/>
                <w:szCs w:val="24"/>
              </w:rPr>
              <w:t>5</w:t>
            </w:r>
            <w:r w:rsidR="00B60568" w:rsidRPr="00B60568">
              <w:rPr>
                <w:rFonts w:ascii="Times New Roman" w:eastAsia="Times New Roman" w:hAnsi="Times New Roman" w:cs="Times New Roman"/>
                <w:sz w:val="24"/>
                <w:szCs w:val="24"/>
              </w:rPr>
              <w:t>%</w:t>
            </w:r>
            <w:r w:rsidR="00FD184C">
              <w:rPr>
                <w:rFonts w:ascii="Times New Roman" w:eastAsia="Times New Roman" w:hAnsi="Times New Roman" w:cs="Times New Roman"/>
                <w:sz w:val="24"/>
                <w:szCs w:val="24"/>
              </w:rPr>
              <w:t>.</w:t>
            </w:r>
          </w:p>
          <w:p w14:paraId="2F43ADB4" w14:textId="77777777" w:rsidR="006856B0" w:rsidRDefault="006856B0" w:rsidP="00B60568">
            <w:pPr>
              <w:spacing w:after="0" w:line="240" w:lineRule="auto"/>
              <w:rPr>
                <w:rFonts w:ascii="Times New Roman" w:eastAsia="Times New Roman" w:hAnsi="Times New Roman" w:cs="Times New Roman"/>
                <w:sz w:val="24"/>
                <w:szCs w:val="24"/>
              </w:rPr>
            </w:pPr>
          </w:p>
          <w:p w14:paraId="5CDA793C" w14:textId="35FE625A" w:rsidR="00365E3E" w:rsidRPr="00ED0821" w:rsidRDefault="00482425" w:rsidP="00A90A67">
            <w:pPr>
              <w:spacing w:after="0" w:line="240" w:lineRule="auto"/>
              <w:rPr>
                <w:rFonts w:ascii="Times New Roman" w:eastAsia="Times New Roman" w:hAnsi="Times New Roman" w:cs="Times New Roman"/>
                <w:strike/>
                <w:sz w:val="24"/>
                <w:szCs w:val="24"/>
              </w:rPr>
            </w:pPr>
            <w:r w:rsidRPr="00D36A03">
              <w:rPr>
                <w:rFonts w:ascii="Times New Roman" w:eastAsia="Times New Roman" w:hAnsi="Times New Roman" w:cs="Times New Roman"/>
                <w:sz w:val="24"/>
                <w:szCs w:val="24"/>
              </w:rPr>
              <w:t xml:space="preserve"> </w:t>
            </w:r>
            <w:r w:rsidR="006363E9" w:rsidRPr="009E36A1">
              <w:rPr>
                <w:rFonts w:ascii="Times New Roman" w:eastAsia="Times New Roman" w:hAnsi="Times New Roman" w:cs="Times New Roman"/>
                <w:sz w:val="24"/>
                <w:szCs w:val="24"/>
              </w:rPr>
              <w:t>8</w:t>
            </w:r>
            <w:r w:rsidR="00D876CF" w:rsidRPr="009E36A1">
              <w:rPr>
                <w:rFonts w:ascii="Times New Roman" w:eastAsia="Times New Roman" w:hAnsi="Times New Roman" w:cs="Times New Roman"/>
                <w:sz w:val="24"/>
                <w:szCs w:val="24"/>
              </w:rPr>
              <w:t>.1</w:t>
            </w:r>
            <w:r w:rsidR="00CF50CA" w:rsidRPr="009E36A1">
              <w:rPr>
                <w:rFonts w:ascii="Times New Roman" w:eastAsia="Times New Roman" w:hAnsi="Times New Roman" w:cs="Times New Roman"/>
                <w:sz w:val="24"/>
                <w:szCs w:val="24"/>
              </w:rPr>
              <w:t>.2</w:t>
            </w:r>
            <w:r w:rsidR="00D876CF" w:rsidRPr="009E36A1">
              <w:rPr>
                <w:rFonts w:ascii="Times New Roman" w:eastAsia="Times New Roman" w:hAnsi="Times New Roman" w:cs="Times New Roman"/>
                <w:sz w:val="24"/>
                <w:szCs w:val="24"/>
              </w:rPr>
              <w:t>.1.</w:t>
            </w:r>
            <w:r w:rsidRPr="009E36A1">
              <w:t xml:space="preserve"> </w:t>
            </w:r>
            <w:r w:rsidRPr="00D36A03">
              <w:rPr>
                <w:rFonts w:ascii="Times New Roman" w:eastAsia="Times New Roman" w:hAnsi="Times New Roman" w:cs="Times New Roman"/>
                <w:sz w:val="24"/>
                <w:szCs w:val="24"/>
              </w:rPr>
              <w:t xml:space="preserve">Organizuotas renginys respublikinių/tarptautinių konkursų laureatams, jiems pasiruošti padėjusiems mokytojams bei per koncertinę veiklą mokyklos vardą garsinusiems mokiniams, pagerbti. </w:t>
            </w:r>
          </w:p>
          <w:p w14:paraId="7A16B16B" w14:textId="75418E67" w:rsidR="00D6342A" w:rsidRPr="00A03E46" w:rsidRDefault="009F7111" w:rsidP="00E11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8.1.2.2. </w:t>
            </w:r>
            <w:r w:rsidR="00F37244" w:rsidRPr="006542CF">
              <w:rPr>
                <w:rFonts w:ascii="Times New Roman" w:eastAsia="Times New Roman" w:hAnsi="Times New Roman" w:cs="Times New Roman"/>
                <w:sz w:val="24"/>
                <w:szCs w:val="24"/>
              </w:rPr>
              <w:t>M</w:t>
            </w:r>
            <w:r w:rsidR="00482425" w:rsidRPr="00D36A03">
              <w:rPr>
                <w:rFonts w:ascii="Times New Roman" w:eastAsia="Times New Roman" w:hAnsi="Times New Roman" w:cs="Times New Roman"/>
                <w:sz w:val="24"/>
                <w:szCs w:val="24"/>
              </w:rPr>
              <w:t>okyklos mokinių, metų eigoje sudalyva</w:t>
            </w:r>
            <w:r w:rsidR="00F37244" w:rsidRPr="009F7111">
              <w:rPr>
                <w:rFonts w:ascii="Times New Roman" w:eastAsia="Times New Roman" w:hAnsi="Times New Roman" w:cs="Times New Roman"/>
                <w:sz w:val="24"/>
                <w:szCs w:val="24"/>
              </w:rPr>
              <w:t>vusių</w:t>
            </w:r>
            <w:r w:rsidR="00F37244">
              <w:rPr>
                <w:rFonts w:ascii="Times New Roman" w:eastAsia="Times New Roman" w:hAnsi="Times New Roman" w:cs="Times New Roman"/>
                <w:sz w:val="24"/>
                <w:szCs w:val="24"/>
              </w:rPr>
              <w:t xml:space="preserve"> </w:t>
            </w:r>
            <w:r w:rsidR="00A8639A">
              <w:rPr>
                <w:rFonts w:ascii="Times New Roman" w:eastAsia="Times New Roman" w:hAnsi="Times New Roman" w:cs="Times New Roman"/>
                <w:sz w:val="24"/>
                <w:szCs w:val="24"/>
              </w:rPr>
              <w:t xml:space="preserve"> ne mažiau, kaip </w:t>
            </w:r>
            <w:r w:rsidR="00482425" w:rsidRPr="00D36A03">
              <w:rPr>
                <w:rFonts w:ascii="Times New Roman" w:eastAsia="Times New Roman" w:hAnsi="Times New Roman" w:cs="Times New Roman"/>
                <w:sz w:val="24"/>
                <w:szCs w:val="24"/>
              </w:rPr>
              <w:t xml:space="preserve"> </w:t>
            </w:r>
            <w:r w:rsidR="00A8639A">
              <w:rPr>
                <w:rFonts w:ascii="Times New Roman" w:eastAsia="Times New Roman" w:hAnsi="Times New Roman" w:cs="Times New Roman"/>
                <w:sz w:val="24"/>
                <w:szCs w:val="24"/>
              </w:rPr>
              <w:t xml:space="preserve">3 </w:t>
            </w:r>
            <w:r w:rsidR="00482425" w:rsidRPr="00D36A03">
              <w:rPr>
                <w:rFonts w:ascii="Times New Roman" w:eastAsia="Times New Roman" w:hAnsi="Times New Roman" w:cs="Times New Roman"/>
                <w:sz w:val="24"/>
                <w:szCs w:val="24"/>
              </w:rPr>
              <w:t>koncertuose</w:t>
            </w:r>
            <w:r w:rsidR="00F37244">
              <w:rPr>
                <w:rFonts w:ascii="Times New Roman" w:eastAsia="Times New Roman" w:hAnsi="Times New Roman" w:cs="Times New Roman"/>
                <w:sz w:val="24"/>
                <w:szCs w:val="24"/>
              </w:rPr>
              <w:t xml:space="preserve">, </w:t>
            </w:r>
            <w:r w:rsidR="00F37244" w:rsidRPr="009F7111">
              <w:rPr>
                <w:rFonts w:ascii="Times New Roman" w:eastAsia="Times New Roman" w:hAnsi="Times New Roman" w:cs="Times New Roman"/>
                <w:sz w:val="24"/>
                <w:szCs w:val="24"/>
              </w:rPr>
              <w:t xml:space="preserve">dalis </w:t>
            </w:r>
            <w:r w:rsidR="00FD184C">
              <w:rPr>
                <w:rFonts w:ascii="Times New Roman" w:eastAsia="Times New Roman" w:hAnsi="Times New Roman" w:cs="Times New Roman"/>
                <w:sz w:val="24"/>
                <w:szCs w:val="24"/>
              </w:rPr>
              <w:t>- 10</w:t>
            </w:r>
            <w:r w:rsidR="00F37244" w:rsidRPr="00A03E46">
              <w:rPr>
                <w:rFonts w:ascii="Times New Roman" w:eastAsia="Times New Roman" w:hAnsi="Times New Roman" w:cs="Times New Roman"/>
                <w:sz w:val="24"/>
                <w:szCs w:val="24"/>
              </w:rPr>
              <w:t>%</w:t>
            </w:r>
            <w:r w:rsidR="00FD184C" w:rsidRPr="00A03E46">
              <w:rPr>
                <w:rFonts w:ascii="Times New Roman" w:eastAsia="Times New Roman" w:hAnsi="Times New Roman" w:cs="Times New Roman"/>
                <w:sz w:val="24"/>
                <w:szCs w:val="24"/>
              </w:rPr>
              <w:t>.</w:t>
            </w:r>
          </w:p>
          <w:p w14:paraId="3EBFFF5B" w14:textId="5308DF62" w:rsidR="002675CA" w:rsidRPr="002675CA" w:rsidRDefault="00D2072C" w:rsidP="00267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r w:rsidR="002675CA" w:rsidRPr="002675CA">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Mokyklos mokinių</w:t>
            </w:r>
            <w:r w:rsidR="002675CA" w:rsidRPr="00267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metų eigoje dalyvavusių </w:t>
            </w:r>
            <w:r w:rsidR="00C55A29">
              <w:rPr>
                <w:rFonts w:ascii="Times New Roman" w:eastAsia="Times New Roman" w:hAnsi="Times New Roman" w:cs="Times New Roman"/>
                <w:sz w:val="24"/>
                <w:szCs w:val="24"/>
              </w:rPr>
              <w:t xml:space="preserve">įvairaus lygmens (mokyklos, miesto, respublikos) </w:t>
            </w:r>
            <w:r w:rsidR="002675CA" w:rsidRPr="002675CA">
              <w:rPr>
                <w:rFonts w:ascii="Times New Roman" w:eastAsia="Times New Roman" w:hAnsi="Times New Roman" w:cs="Times New Roman"/>
                <w:sz w:val="24"/>
                <w:szCs w:val="24"/>
              </w:rPr>
              <w:t xml:space="preserve">koncertuose, dalis </w:t>
            </w:r>
            <w:r w:rsidR="00FD184C">
              <w:rPr>
                <w:rFonts w:ascii="Times New Roman" w:eastAsia="Times New Roman" w:hAnsi="Times New Roman" w:cs="Times New Roman"/>
                <w:sz w:val="24"/>
                <w:szCs w:val="24"/>
              </w:rPr>
              <w:t xml:space="preserve">- </w:t>
            </w:r>
            <w:r w:rsidR="002675CA" w:rsidRPr="002675CA">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p>
          <w:p w14:paraId="3D5B21CC" w14:textId="77777777" w:rsidR="00482425" w:rsidRPr="00D36A03" w:rsidRDefault="00482425" w:rsidP="00E11211">
            <w:pPr>
              <w:spacing w:after="0" w:line="240" w:lineRule="auto"/>
              <w:rPr>
                <w:rFonts w:ascii="Times New Roman" w:eastAsia="Times New Roman" w:hAnsi="Times New Roman" w:cs="Times New Roman"/>
                <w:sz w:val="24"/>
                <w:szCs w:val="24"/>
              </w:rPr>
            </w:pPr>
          </w:p>
          <w:p w14:paraId="2AAE9094" w14:textId="2C0B9783" w:rsidR="00491F50" w:rsidRDefault="00275FCE" w:rsidP="00482425">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 xml:space="preserve">8.1.3.1. </w:t>
            </w:r>
            <w:r w:rsidR="00482425" w:rsidRPr="00D36A03">
              <w:rPr>
                <w:rFonts w:ascii="Times New Roman" w:eastAsia="Times New Roman" w:hAnsi="Times New Roman" w:cs="Times New Roman"/>
                <w:sz w:val="24"/>
                <w:szCs w:val="24"/>
              </w:rPr>
              <w:t xml:space="preserve">8 metodinėse grupėse </w:t>
            </w:r>
            <w:r w:rsidR="00FD184C">
              <w:rPr>
                <w:rFonts w:ascii="Times New Roman" w:eastAsia="Times New Roman" w:hAnsi="Times New Roman" w:cs="Times New Roman"/>
                <w:sz w:val="24"/>
                <w:szCs w:val="24"/>
              </w:rPr>
              <w:t xml:space="preserve"> </w:t>
            </w:r>
            <w:r w:rsidR="00482425" w:rsidRPr="00D36A03">
              <w:rPr>
                <w:rFonts w:ascii="Times New Roman" w:eastAsia="Times New Roman" w:hAnsi="Times New Roman" w:cs="Times New Roman"/>
                <w:sz w:val="24"/>
                <w:szCs w:val="24"/>
              </w:rPr>
              <w:t>2 kartus metuose</w:t>
            </w:r>
            <w:r w:rsidR="00EF5E88">
              <w:rPr>
                <w:rFonts w:ascii="Times New Roman" w:eastAsia="Times New Roman" w:hAnsi="Times New Roman" w:cs="Times New Roman"/>
                <w:sz w:val="24"/>
                <w:szCs w:val="24"/>
              </w:rPr>
              <w:t xml:space="preserve"> aptarti ir analizuoti </w:t>
            </w:r>
            <w:r w:rsidR="00482425" w:rsidRPr="00D36A03">
              <w:rPr>
                <w:rFonts w:ascii="Times New Roman" w:eastAsia="Times New Roman" w:hAnsi="Times New Roman" w:cs="Times New Roman"/>
                <w:sz w:val="24"/>
                <w:szCs w:val="24"/>
              </w:rPr>
              <w:t xml:space="preserve">mokinių pasiekimai bei individuali pažanga. </w:t>
            </w:r>
          </w:p>
          <w:p w14:paraId="3A81DD71" w14:textId="363E052F" w:rsidR="00482425" w:rsidRDefault="00482425" w:rsidP="00482425">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 xml:space="preserve">8.1.3.2. 2 </w:t>
            </w:r>
            <w:r w:rsidRPr="00CD6FBF">
              <w:rPr>
                <w:rFonts w:ascii="Times New Roman" w:eastAsia="Times New Roman" w:hAnsi="Times New Roman" w:cs="Times New Roman"/>
                <w:sz w:val="24"/>
                <w:szCs w:val="24"/>
              </w:rPr>
              <w:t xml:space="preserve">kartus </w:t>
            </w:r>
            <w:r w:rsidR="00674F0A" w:rsidRPr="00CD6FBF">
              <w:rPr>
                <w:rFonts w:ascii="Times New Roman" w:eastAsia="Times New Roman" w:hAnsi="Times New Roman" w:cs="Times New Roman"/>
                <w:sz w:val="24"/>
                <w:szCs w:val="24"/>
              </w:rPr>
              <w:t xml:space="preserve">per metus </w:t>
            </w:r>
            <w:r w:rsidR="00CD6FBF">
              <w:rPr>
                <w:rFonts w:ascii="Times New Roman" w:eastAsia="Times New Roman" w:hAnsi="Times New Roman" w:cs="Times New Roman"/>
                <w:sz w:val="24"/>
                <w:szCs w:val="24"/>
              </w:rPr>
              <w:t>aptarti</w:t>
            </w:r>
            <w:r w:rsidRPr="00CD6FBF">
              <w:rPr>
                <w:rFonts w:ascii="Times New Roman" w:eastAsia="Times New Roman" w:hAnsi="Times New Roman" w:cs="Times New Roman"/>
                <w:sz w:val="24"/>
                <w:szCs w:val="24"/>
              </w:rPr>
              <w:t xml:space="preserve"> abipusi</w:t>
            </w:r>
            <w:r w:rsidR="00674F0A" w:rsidRPr="00CD6FBF">
              <w:rPr>
                <w:rFonts w:ascii="Times New Roman" w:eastAsia="Times New Roman" w:hAnsi="Times New Roman" w:cs="Times New Roman"/>
                <w:sz w:val="24"/>
                <w:szCs w:val="24"/>
              </w:rPr>
              <w:t>ai</w:t>
            </w:r>
            <w:r w:rsidRPr="00CD6FBF">
              <w:rPr>
                <w:rFonts w:ascii="Times New Roman" w:eastAsia="Times New Roman" w:hAnsi="Times New Roman" w:cs="Times New Roman"/>
                <w:sz w:val="24"/>
                <w:szCs w:val="24"/>
              </w:rPr>
              <w:t xml:space="preserve"> </w:t>
            </w:r>
            <w:r w:rsidR="00674F0A" w:rsidRPr="00CD6FBF">
              <w:rPr>
                <w:rFonts w:ascii="Times New Roman" w:eastAsia="Times New Roman" w:hAnsi="Times New Roman" w:cs="Times New Roman"/>
                <w:sz w:val="24"/>
                <w:szCs w:val="24"/>
              </w:rPr>
              <w:t xml:space="preserve">mokytojų ir mokinių </w:t>
            </w:r>
            <w:r w:rsidRPr="00CD6FBF">
              <w:rPr>
                <w:rFonts w:ascii="Times New Roman" w:eastAsia="Times New Roman" w:hAnsi="Times New Roman" w:cs="Times New Roman"/>
                <w:sz w:val="24"/>
                <w:szCs w:val="24"/>
              </w:rPr>
              <w:t>lūkesči</w:t>
            </w:r>
            <w:r w:rsidR="00674F0A" w:rsidRPr="00CD6FBF">
              <w:rPr>
                <w:rFonts w:ascii="Times New Roman" w:eastAsia="Times New Roman" w:hAnsi="Times New Roman" w:cs="Times New Roman"/>
                <w:sz w:val="24"/>
                <w:szCs w:val="24"/>
              </w:rPr>
              <w:t>ai dėl ugdymo (si) pasiekimų, pažangos</w:t>
            </w:r>
            <w:r w:rsidR="00392B50" w:rsidRPr="00CD6FBF">
              <w:rPr>
                <w:rFonts w:ascii="Times New Roman" w:eastAsia="Times New Roman" w:hAnsi="Times New Roman" w:cs="Times New Roman"/>
                <w:sz w:val="24"/>
                <w:szCs w:val="24"/>
              </w:rPr>
              <w:t xml:space="preserve"> gerinimo,</w:t>
            </w:r>
            <w:r w:rsidRPr="00CD6FBF">
              <w:rPr>
                <w:rFonts w:ascii="Times New Roman" w:eastAsia="Times New Roman" w:hAnsi="Times New Roman" w:cs="Times New Roman"/>
                <w:sz w:val="24"/>
                <w:szCs w:val="24"/>
              </w:rPr>
              <w:t xml:space="preserve"> vertinim</w:t>
            </w:r>
            <w:r w:rsidR="00674F0A" w:rsidRPr="00CD6FBF">
              <w:rPr>
                <w:rFonts w:ascii="Times New Roman" w:eastAsia="Times New Roman" w:hAnsi="Times New Roman" w:cs="Times New Roman"/>
                <w:sz w:val="24"/>
                <w:szCs w:val="24"/>
              </w:rPr>
              <w:t>o</w:t>
            </w:r>
            <w:r w:rsidRPr="00CD6FBF">
              <w:rPr>
                <w:rFonts w:ascii="Times New Roman" w:eastAsia="Times New Roman" w:hAnsi="Times New Roman" w:cs="Times New Roman"/>
                <w:sz w:val="24"/>
                <w:szCs w:val="24"/>
              </w:rPr>
              <w:t>, įsivertinim</w:t>
            </w:r>
            <w:r w:rsidR="00674F0A" w:rsidRPr="00CD6FBF">
              <w:rPr>
                <w:rFonts w:ascii="Times New Roman" w:eastAsia="Times New Roman" w:hAnsi="Times New Roman" w:cs="Times New Roman"/>
                <w:sz w:val="24"/>
                <w:szCs w:val="24"/>
              </w:rPr>
              <w:t>o periodiškumo</w:t>
            </w:r>
            <w:r w:rsidRPr="00CD6FBF">
              <w:rPr>
                <w:rFonts w:ascii="Times New Roman" w:eastAsia="Times New Roman" w:hAnsi="Times New Roman" w:cs="Times New Roman"/>
                <w:sz w:val="24"/>
                <w:szCs w:val="24"/>
              </w:rPr>
              <w:t>.</w:t>
            </w:r>
          </w:p>
          <w:p w14:paraId="10049537" w14:textId="382876C9" w:rsidR="00FB7958" w:rsidRDefault="00173D2F" w:rsidP="00482425">
            <w:pPr>
              <w:spacing w:after="0" w:line="240" w:lineRule="auto"/>
              <w:rPr>
                <w:rFonts w:ascii="Times New Roman" w:eastAsia="Times New Roman" w:hAnsi="Times New Roman" w:cs="Times New Roman"/>
                <w:sz w:val="24"/>
                <w:szCs w:val="24"/>
              </w:rPr>
            </w:pPr>
            <w:r w:rsidRPr="00173D2F">
              <w:rPr>
                <w:rFonts w:ascii="Times New Roman" w:hAnsi="Times New Roman" w:cs="Times New Roman"/>
                <w:sz w:val="24"/>
                <w:szCs w:val="24"/>
              </w:rPr>
              <w:t>8.1.3.3.</w:t>
            </w:r>
            <w:r>
              <w:rPr>
                <w:rFonts w:ascii="Times New Roman" w:hAnsi="Times New Roman" w:cs="Times New Roman"/>
                <w:sz w:val="24"/>
                <w:szCs w:val="24"/>
              </w:rPr>
              <w:t xml:space="preserve"> </w:t>
            </w:r>
            <w:r w:rsidR="00C62A84">
              <w:rPr>
                <w:rFonts w:ascii="Times New Roman" w:hAnsi="Times New Roman" w:cs="Times New Roman"/>
                <w:sz w:val="24"/>
                <w:szCs w:val="24"/>
              </w:rPr>
              <w:t>Mokinių pažangos ūgtis pasibaigus mokslo metams užfiksuota</w:t>
            </w:r>
            <w:r w:rsidR="00266AFC">
              <w:rPr>
                <w:rFonts w:ascii="Times New Roman" w:hAnsi="Times New Roman" w:cs="Times New Roman"/>
                <w:sz w:val="24"/>
                <w:szCs w:val="24"/>
              </w:rPr>
              <w:t xml:space="preserve"> mokinių asmens bylos</w:t>
            </w:r>
            <w:r w:rsidR="00FD184C" w:rsidRPr="00D36A03">
              <w:rPr>
                <w:rFonts w:ascii="Times New Roman" w:hAnsi="Times New Roman" w:cs="Times New Roman"/>
                <w:sz w:val="24"/>
                <w:szCs w:val="24"/>
              </w:rPr>
              <w:t xml:space="preserve">e.  </w:t>
            </w:r>
          </w:p>
          <w:p w14:paraId="1E48E6A8" w14:textId="4471765F" w:rsidR="00FB7958" w:rsidRPr="00C62A84" w:rsidRDefault="00C62A84" w:rsidP="0048242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r>
      <w:tr w:rsidR="00D36A03" w:rsidRPr="00D36A03" w14:paraId="0ABE2EBA" w14:textId="77777777" w:rsidTr="00941E50">
        <w:trPr>
          <w:trHeight w:val="7110"/>
        </w:trPr>
        <w:tc>
          <w:tcPr>
            <w:tcW w:w="3377" w:type="dxa"/>
            <w:tcBorders>
              <w:top w:val="single" w:sz="4" w:space="0" w:color="auto"/>
              <w:left w:val="single" w:sz="4" w:space="0" w:color="auto"/>
              <w:bottom w:val="single" w:sz="4" w:space="0" w:color="auto"/>
              <w:right w:val="single" w:sz="4" w:space="0" w:color="auto"/>
            </w:tcBorders>
            <w:hideMark/>
          </w:tcPr>
          <w:p w14:paraId="09805819" w14:textId="2F1B3E0B" w:rsidR="00D63770" w:rsidRPr="007E1A4F" w:rsidRDefault="006363E9" w:rsidP="00482425">
            <w:pPr>
              <w:spacing w:line="240" w:lineRule="auto"/>
              <w:rPr>
                <w:rFonts w:ascii="Times New Roman" w:hAnsi="Times New Roman" w:cs="Times New Roman"/>
                <w:sz w:val="24"/>
                <w:szCs w:val="24"/>
                <w:lang w:eastAsia="lt-LT"/>
              </w:rPr>
            </w:pPr>
            <w:r w:rsidRPr="00D36A03">
              <w:rPr>
                <w:rFonts w:ascii="Times New Roman" w:eastAsia="Times New Roman" w:hAnsi="Times New Roman" w:cs="Times New Roman"/>
                <w:sz w:val="24"/>
                <w:szCs w:val="24"/>
              </w:rPr>
              <w:t>8.2.</w:t>
            </w:r>
            <w:r w:rsidR="00F56ECE" w:rsidRPr="00D36A03">
              <w:rPr>
                <w:rFonts w:ascii="Times New Roman" w:eastAsia="Times New Roman" w:hAnsi="Times New Roman" w:cs="Times New Roman"/>
                <w:sz w:val="24"/>
                <w:szCs w:val="24"/>
              </w:rPr>
              <w:t xml:space="preserve"> </w:t>
            </w:r>
            <w:r w:rsidR="00482425" w:rsidRPr="00D36A03">
              <w:rPr>
                <w:rFonts w:ascii="Times New Roman" w:hAnsi="Times New Roman" w:cs="Times New Roman"/>
                <w:sz w:val="24"/>
                <w:szCs w:val="24"/>
              </w:rPr>
              <w:t xml:space="preserve">Plėtoti ir turtinti </w:t>
            </w:r>
            <w:r w:rsidR="00573D0B" w:rsidRPr="007E1A4F">
              <w:rPr>
                <w:rFonts w:ascii="Times New Roman" w:hAnsi="Times New Roman" w:cs="Times New Roman"/>
                <w:sz w:val="24"/>
                <w:szCs w:val="24"/>
              </w:rPr>
              <w:t xml:space="preserve">popamokinių veiklų </w:t>
            </w:r>
            <w:r w:rsidR="00482425" w:rsidRPr="00D36A03">
              <w:rPr>
                <w:rFonts w:ascii="Times New Roman" w:hAnsi="Times New Roman" w:cs="Times New Roman"/>
                <w:sz w:val="24"/>
                <w:szCs w:val="24"/>
              </w:rPr>
              <w:t xml:space="preserve">įvairovę. </w:t>
            </w:r>
            <w:r w:rsidR="001C3AD3" w:rsidRPr="00D36A03">
              <w:rPr>
                <w:rFonts w:ascii="Times New Roman" w:hAnsi="Times New Roman" w:cs="Times New Roman"/>
                <w:sz w:val="24"/>
                <w:szCs w:val="24"/>
                <w:lang w:eastAsia="lt-LT"/>
              </w:rPr>
              <w:t>(Veiklos sritis – Ugdymas(is)</w:t>
            </w:r>
          </w:p>
          <w:p w14:paraId="4EF5CBCE" w14:textId="77777777" w:rsidR="00275FCE" w:rsidRPr="00D36A03" w:rsidRDefault="00275FCE" w:rsidP="00275FCE">
            <w:pPr>
              <w:spacing w:after="0" w:line="254" w:lineRule="auto"/>
              <w:rPr>
                <w:rFonts w:ascii="Times New Roman" w:hAnsi="Times New Roman" w:cs="Times New Roman"/>
                <w:sz w:val="24"/>
                <w:szCs w:val="24"/>
              </w:rPr>
            </w:pPr>
          </w:p>
          <w:p w14:paraId="4698805E" w14:textId="77777777" w:rsidR="00275FCE" w:rsidRPr="00D36A03" w:rsidRDefault="00275FCE" w:rsidP="00275FCE">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w:t>
            </w:r>
          </w:p>
          <w:p w14:paraId="63816A84" w14:textId="77777777" w:rsidR="00275FCE" w:rsidRPr="00D36A03" w:rsidRDefault="00275FCE" w:rsidP="00F56ECE">
            <w:pPr>
              <w:spacing w:after="0" w:line="254" w:lineRule="auto"/>
              <w:rPr>
                <w:rFonts w:ascii="Times New Roman" w:hAnsi="Times New Roman" w:cs="Times New Roman"/>
                <w:sz w:val="24"/>
                <w:szCs w:val="24"/>
              </w:rPr>
            </w:pPr>
          </w:p>
          <w:p w14:paraId="76E03805" w14:textId="77777777" w:rsidR="00A90A67" w:rsidRPr="00D36A03" w:rsidRDefault="00A90A67" w:rsidP="00275FCE">
            <w:pPr>
              <w:spacing w:after="0" w:line="254" w:lineRule="auto"/>
              <w:rPr>
                <w:rFonts w:ascii="Times New Roman" w:hAnsi="Times New Roman" w:cs="Times New Roman"/>
                <w:sz w:val="24"/>
                <w:szCs w:val="24"/>
              </w:rPr>
            </w:pPr>
          </w:p>
          <w:p w14:paraId="12D21181" w14:textId="77777777" w:rsidR="00506219" w:rsidRPr="00D36A03" w:rsidRDefault="00506219" w:rsidP="000957E9">
            <w:pPr>
              <w:overflowPunct w:val="0"/>
              <w:spacing w:after="0" w:line="240" w:lineRule="auto"/>
              <w:textAlignment w:val="baseline"/>
              <w:rPr>
                <w:rFonts w:ascii="Times New Roman" w:hAnsi="Times New Roman" w:cs="Times New Roman"/>
                <w:sz w:val="24"/>
                <w:szCs w:val="24"/>
              </w:rPr>
            </w:pPr>
          </w:p>
          <w:p w14:paraId="1FF634BE" w14:textId="77777777" w:rsidR="008C0596" w:rsidRPr="00D36A03" w:rsidRDefault="00275FCE" w:rsidP="000957E9">
            <w:pPr>
              <w:overflowPunct w:val="0"/>
              <w:spacing w:after="0" w:line="240" w:lineRule="auto"/>
              <w:textAlignment w:val="baseline"/>
              <w:rPr>
                <w:rFonts w:ascii="Times New Roman" w:hAnsi="Times New Roman" w:cs="Times New Roman"/>
                <w:sz w:val="24"/>
                <w:szCs w:val="24"/>
              </w:rPr>
            </w:pPr>
            <w:r w:rsidRPr="00D36A03">
              <w:rPr>
                <w:rFonts w:ascii="Times New Roman" w:hAnsi="Times New Roman" w:cs="Times New Roman"/>
                <w:sz w:val="24"/>
                <w:szCs w:val="24"/>
              </w:rPr>
              <w:t xml:space="preserve"> </w:t>
            </w:r>
          </w:p>
          <w:p w14:paraId="43521D50" w14:textId="77777777" w:rsidR="008C0596" w:rsidRPr="00D36A03" w:rsidRDefault="008C0596" w:rsidP="000957E9">
            <w:pPr>
              <w:overflowPunct w:val="0"/>
              <w:spacing w:after="0" w:line="240" w:lineRule="auto"/>
              <w:textAlignment w:val="baseline"/>
              <w:rPr>
                <w:rFonts w:ascii="Times New Roman" w:hAnsi="Times New Roman" w:cs="Times New Roman"/>
                <w:sz w:val="24"/>
                <w:szCs w:val="24"/>
              </w:rPr>
            </w:pPr>
          </w:p>
          <w:p w14:paraId="403B5A0F" w14:textId="77777777" w:rsidR="00084566" w:rsidRPr="00D36A03" w:rsidRDefault="00084566" w:rsidP="00084566">
            <w:pPr>
              <w:tabs>
                <w:tab w:val="right" w:pos="3161"/>
              </w:tabs>
              <w:overflowPunct w:val="0"/>
              <w:spacing w:after="0" w:line="240" w:lineRule="auto"/>
              <w:textAlignment w:val="baseline"/>
              <w:rPr>
                <w:rFonts w:ascii="Times New Roman" w:hAnsi="Times New Roman" w:cs="Times New Roman"/>
                <w:sz w:val="24"/>
                <w:szCs w:val="24"/>
              </w:rPr>
            </w:pPr>
          </w:p>
          <w:p w14:paraId="3FFABCAD" w14:textId="77777777" w:rsidR="00084566" w:rsidRPr="00D36A03" w:rsidRDefault="00084566" w:rsidP="00084566">
            <w:pPr>
              <w:tabs>
                <w:tab w:val="right" w:pos="3161"/>
              </w:tabs>
              <w:overflowPunct w:val="0"/>
              <w:spacing w:after="0" w:line="240" w:lineRule="auto"/>
              <w:textAlignment w:val="baseline"/>
              <w:rPr>
                <w:rFonts w:ascii="Times New Roman" w:hAnsi="Times New Roman" w:cs="Times New Roman"/>
                <w:sz w:val="24"/>
                <w:szCs w:val="24"/>
              </w:rPr>
            </w:pPr>
          </w:p>
          <w:p w14:paraId="112520C7" w14:textId="77777777" w:rsidR="00084566" w:rsidRPr="00D36A03" w:rsidRDefault="00084566" w:rsidP="00084566">
            <w:pPr>
              <w:tabs>
                <w:tab w:val="right" w:pos="3161"/>
              </w:tabs>
              <w:overflowPunct w:val="0"/>
              <w:spacing w:after="0" w:line="240" w:lineRule="auto"/>
              <w:textAlignment w:val="baseline"/>
              <w:rPr>
                <w:rFonts w:ascii="Times New Roman" w:hAnsi="Times New Roman" w:cs="Times New Roman"/>
                <w:sz w:val="24"/>
                <w:szCs w:val="24"/>
              </w:rPr>
            </w:pPr>
          </w:p>
        </w:tc>
        <w:tc>
          <w:tcPr>
            <w:tcW w:w="2719" w:type="dxa"/>
            <w:tcBorders>
              <w:top w:val="single" w:sz="4" w:space="0" w:color="auto"/>
              <w:left w:val="single" w:sz="4" w:space="0" w:color="auto"/>
              <w:bottom w:val="single" w:sz="4" w:space="0" w:color="auto"/>
              <w:right w:val="single" w:sz="4" w:space="0" w:color="auto"/>
            </w:tcBorders>
          </w:tcPr>
          <w:p w14:paraId="5867234B" w14:textId="02AC21A9" w:rsidR="000957E9" w:rsidRPr="00D36A03" w:rsidRDefault="006363E9" w:rsidP="00482425">
            <w:pPr>
              <w:spacing w:after="0" w:line="240" w:lineRule="auto"/>
              <w:rPr>
                <w:rFonts w:ascii="Times New Roman" w:eastAsia="Calibri" w:hAnsi="Times New Roman" w:cs="Calibri"/>
                <w:sz w:val="24"/>
                <w:szCs w:val="24"/>
              </w:rPr>
            </w:pPr>
            <w:r w:rsidRPr="00D36A03">
              <w:rPr>
                <w:rFonts w:ascii="Times New Roman" w:eastAsia="Calibri" w:hAnsi="Times New Roman" w:cs="Calibri"/>
                <w:sz w:val="24"/>
                <w:szCs w:val="24"/>
              </w:rPr>
              <w:t>8.2.1.</w:t>
            </w:r>
            <w:r w:rsidR="000957E9" w:rsidRPr="00D36A03">
              <w:rPr>
                <w:rFonts w:ascii="Times New Roman" w:eastAsia="Calibri" w:hAnsi="Times New Roman" w:cs="Calibri"/>
                <w:sz w:val="24"/>
                <w:szCs w:val="24"/>
              </w:rPr>
              <w:t xml:space="preserve"> </w:t>
            </w:r>
            <w:r w:rsidR="00482425" w:rsidRPr="00D36A03">
              <w:rPr>
                <w:rFonts w:ascii="Times New Roman" w:eastAsia="Calibri" w:hAnsi="Times New Roman" w:cs="Calibri"/>
                <w:sz w:val="24"/>
                <w:szCs w:val="24"/>
              </w:rPr>
              <w:t xml:space="preserve">Padidinta organizuojamų renginių įvairovė. </w:t>
            </w:r>
          </w:p>
          <w:p w14:paraId="6C42AF91" w14:textId="1B0ED816" w:rsidR="00392C8F" w:rsidRPr="00632CC2" w:rsidRDefault="00632CC2" w:rsidP="00482425">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8.2.2.</w:t>
            </w:r>
            <w:r w:rsidR="00392C8F" w:rsidRPr="00632CC2">
              <w:rPr>
                <w:rFonts w:ascii="Times New Roman" w:eastAsia="Calibri" w:hAnsi="Times New Roman" w:cs="Calibri"/>
                <w:sz w:val="24"/>
                <w:szCs w:val="24"/>
              </w:rPr>
              <w:t>Užtikrintas patyriminis ugdymas naudojant STEAM principus.</w:t>
            </w:r>
          </w:p>
          <w:p w14:paraId="1C5DF7A5" w14:textId="77777777" w:rsidR="00392C8F" w:rsidRPr="00D36A03" w:rsidRDefault="00392C8F" w:rsidP="00482425">
            <w:pPr>
              <w:spacing w:after="0" w:line="240" w:lineRule="auto"/>
              <w:rPr>
                <w:rFonts w:ascii="Times New Roman" w:eastAsia="Calibri" w:hAnsi="Times New Roman" w:cs="Calibri"/>
                <w:sz w:val="24"/>
                <w:szCs w:val="24"/>
              </w:rPr>
            </w:pPr>
          </w:p>
          <w:p w14:paraId="359AFF29" w14:textId="77777777" w:rsidR="00506219" w:rsidRPr="00D36A03" w:rsidRDefault="00275FCE" w:rsidP="006363E9">
            <w:pPr>
              <w:spacing w:after="0" w:line="254" w:lineRule="auto"/>
              <w:rPr>
                <w:rFonts w:ascii="Times New Roman" w:eastAsia="Calibri" w:hAnsi="Times New Roman" w:cs="Calibri"/>
              </w:rPr>
            </w:pPr>
            <w:r w:rsidRPr="00D36A03">
              <w:rPr>
                <w:rFonts w:ascii="Times New Roman" w:eastAsia="Calibri" w:hAnsi="Times New Roman" w:cs="Calibri"/>
              </w:rPr>
              <w:t xml:space="preserve"> </w:t>
            </w:r>
          </w:p>
          <w:p w14:paraId="163B89C2" w14:textId="77777777" w:rsidR="006363E9" w:rsidRPr="00D36A03" w:rsidRDefault="00330ACB" w:rsidP="006363E9">
            <w:pPr>
              <w:spacing w:after="0" w:line="254" w:lineRule="auto"/>
              <w:rPr>
                <w:rFonts w:ascii="Times New Roman" w:eastAsia="Calibri" w:hAnsi="Times New Roman" w:cs="Calibri"/>
              </w:rPr>
            </w:pPr>
            <w:r w:rsidRPr="00D36A03">
              <w:rPr>
                <w:rFonts w:ascii="Times New Roman" w:eastAsia="Calibri" w:hAnsi="Times New Roman" w:cs="Calibri"/>
              </w:rPr>
              <w:t xml:space="preserve"> </w:t>
            </w:r>
          </w:p>
          <w:p w14:paraId="0520A45B" w14:textId="77777777" w:rsidR="00A25466" w:rsidRPr="00D36A03" w:rsidRDefault="00A25466" w:rsidP="007A1CA3">
            <w:pPr>
              <w:spacing w:after="0" w:line="240" w:lineRule="auto"/>
              <w:rPr>
                <w:rFonts w:ascii="Times New Roman" w:eastAsia="Calibri" w:hAnsi="Times New Roman" w:cs="Calibri"/>
                <w:sz w:val="24"/>
                <w:szCs w:val="24"/>
              </w:rPr>
            </w:pPr>
          </w:p>
          <w:p w14:paraId="4ECD4376" w14:textId="77777777" w:rsidR="00B671AE" w:rsidRDefault="00B671AE" w:rsidP="00482425">
            <w:pPr>
              <w:spacing w:after="0" w:line="240" w:lineRule="auto"/>
              <w:rPr>
                <w:rFonts w:ascii="Times New Roman" w:eastAsia="Calibri" w:hAnsi="Times New Roman" w:cs="Calibri"/>
                <w:sz w:val="24"/>
                <w:szCs w:val="24"/>
              </w:rPr>
            </w:pPr>
          </w:p>
          <w:p w14:paraId="33A1EE18" w14:textId="77777777" w:rsidR="00B671AE" w:rsidRDefault="00B671AE" w:rsidP="00482425">
            <w:pPr>
              <w:spacing w:after="0" w:line="240" w:lineRule="auto"/>
              <w:rPr>
                <w:rFonts w:ascii="Times New Roman" w:eastAsia="Calibri" w:hAnsi="Times New Roman" w:cs="Calibri"/>
                <w:sz w:val="24"/>
                <w:szCs w:val="24"/>
              </w:rPr>
            </w:pPr>
          </w:p>
          <w:p w14:paraId="6637DB98" w14:textId="77777777" w:rsidR="00B671AE" w:rsidRDefault="00B671AE" w:rsidP="00482425">
            <w:pPr>
              <w:spacing w:after="0" w:line="240" w:lineRule="auto"/>
              <w:rPr>
                <w:rFonts w:ascii="Times New Roman" w:eastAsia="Calibri" w:hAnsi="Times New Roman" w:cs="Calibri"/>
                <w:sz w:val="24"/>
                <w:szCs w:val="24"/>
              </w:rPr>
            </w:pPr>
          </w:p>
          <w:p w14:paraId="07F03E00" w14:textId="77777777" w:rsidR="00B671AE" w:rsidRDefault="00B671AE" w:rsidP="00482425">
            <w:pPr>
              <w:spacing w:after="0" w:line="240" w:lineRule="auto"/>
              <w:rPr>
                <w:rFonts w:ascii="Times New Roman" w:eastAsia="Calibri" w:hAnsi="Times New Roman" w:cs="Calibri"/>
                <w:sz w:val="24"/>
                <w:szCs w:val="24"/>
              </w:rPr>
            </w:pPr>
          </w:p>
          <w:p w14:paraId="3A254E6F" w14:textId="003FC6E8" w:rsidR="009D6675" w:rsidRPr="00D36A03" w:rsidRDefault="006363E9" w:rsidP="00482425">
            <w:pPr>
              <w:spacing w:after="0" w:line="240" w:lineRule="auto"/>
              <w:rPr>
                <w:rFonts w:ascii="Times New Roman" w:eastAsia="Calibri" w:hAnsi="Times New Roman" w:cs="Calibri"/>
                <w:sz w:val="24"/>
                <w:szCs w:val="24"/>
              </w:rPr>
            </w:pPr>
            <w:r w:rsidRPr="00D36A03">
              <w:rPr>
                <w:rFonts w:ascii="Times New Roman" w:eastAsia="Calibri" w:hAnsi="Times New Roman" w:cs="Calibri"/>
                <w:sz w:val="24"/>
                <w:szCs w:val="24"/>
              </w:rPr>
              <w:t>8.2</w:t>
            </w:r>
            <w:r w:rsidR="00482425" w:rsidRPr="00D36A03">
              <w:rPr>
                <w:rFonts w:ascii="Times New Roman" w:eastAsia="Calibri" w:hAnsi="Times New Roman" w:cs="Calibri"/>
                <w:sz w:val="24"/>
                <w:szCs w:val="24"/>
              </w:rPr>
              <w:t>.3</w:t>
            </w:r>
            <w:r w:rsidR="0001572E" w:rsidRPr="00456DBA">
              <w:rPr>
                <w:rFonts w:ascii="Times New Roman" w:eastAsia="Calibri" w:hAnsi="Times New Roman" w:cs="Calibri"/>
                <w:sz w:val="24"/>
                <w:szCs w:val="24"/>
              </w:rPr>
              <w:t xml:space="preserve">. </w:t>
            </w:r>
            <w:r w:rsidR="00863EEF">
              <w:rPr>
                <w:rFonts w:ascii="Times New Roman" w:eastAsia="Calibri" w:hAnsi="Times New Roman" w:cs="Calibri"/>
                <w:sz w:val="24"/>
                <w:szCs w:val="24"/>
              </w:rPr>
              <w:t>Inicijuotos</w:t>
            </w:r>
            <w:r w:rsidR="00482425" w:rsidRPr="00456DBA">
              <w:rPr>
                <w:rFonts w:ascii="Times New Roman" w:eastAsia="Calibri" w:hAnsi="Times New Roman" w:cs="Calibri"/>
                <w:sz w:val="24"/>
                <w:szCs w:val="24"/>
              </w:rPr>
              <w:t xml:space="preserve"> </w:t>
            </w:r>
            <w:r w:rsidR="00482425" w:rsidRPr="00D36A03">
              <w:rPr>
                <w:rFonts w:ascii="Times New Roman" w:eastAsia="Calibri" w:hAnsi="Times New Roman" w:cs="Calibri"/>
                <w:sz w:val="24"/>
                <w:szCs w:val="24"/>
              </w:rPr>
              <w:t xml:space="preserve">ir įgyvendintos mokyklos/miesto/   respublikinio lygmens </w:t>
            </w:r>
            <w:r w:rsidR="00456DBA" w:rsidRPr="00456DBA">
              <w:rPr>
                <w:rFonts w:ascii="Times New Roman" w:eastAsia="Calibri" w:hAnsi="Times New Roman" w:cs="Calibri"/>
                <w:sz w:val="24"/>
                <w:szCs w:val="24"/>
              </w:rPr>
              <w:t xml:space="preserve">priemonės </w:t>
            </w:r>
            <w:r w:rsidR="00482425" w:rsidRPr="00D36A03">
              <w:rPr>
                <w:rFonts w:ascii="Times New Roman" w:eastAsia="Calibri" w:hAnsi="Times New Roman" w:cs="Calibri"/>
                <w:sz w:val="24"/>
                <w:szCs w:val="24"/>
              </w:rPr>
              <w:t xml:space="preserve">mokiniams bei mokytojams. </w:t>
            </w:r>
            <w:r w:rsidR="009D6675" w:rsidRPr="00D36A03">
              <w:rPr>
                <w:rFonts w:ascii="Times New Roman" w:eastAsia="Calibri" w:hAnsi="Times New Roman" w:cs="Calibri"/>
                <w:sz w:val="24"/>
                <w:szCs w:val="24"/>
              </w:rPr>
              <w:t xml:space="preserve"> </w:t>
            </w:r>
          </w:p>
          <w:p w14:paraId="443EDC5B" w14:textId="295D01C4" w:rsidR="00DC50BA" w:rsidRPr="00D3019D" w:rsidRDefault="00DC50BA" w:rsidP="009D6675">
            <w:pPr>
              <w:spacing w:after="0" w:line="240" w:lineRule="auto"/>
              <w:rPr>
                <w:rFonts w:ascii="Times New Roman" w:eastAsia="Calibri" w:hAnsi="Times New Roman" w:cs="Calibri"/>
                <w:color w:val="FF0000"/>
                <w:sz w:val="24"/>
                <w:szCs w:val="24"/>
              </w:rPr>
            </w:pPr>
          </w:p>
          <w:p w14:paraId="3A985558" w14:textId="3631A393" w:rsidR="00DC50BA" w:rsidRPr="00DB0EBB" w:rsidRDefault="00DC50BA" w:rsidP="009D6675">
            <w:pPr>
              <w:spacing w:after="0" w:line="240" w:lineRule="auto"/>
              <w:rPr>
                <w:rFonts w:ascii="Times New Roman" w:eastAsia="Calibri" w:hAnsi="Times New Roman" w:cs="Calibri"/>
                <w:color w:val="FF0000"/>
                <w:sz w:val="24"/>
                <w:szCs w:val="24"/>
              </w:rPr>
            </w:pPr>
          </w:p>
          <w:p w14:paraId="010ED2FC" w14:textId="2B0D03E0" w:rsidR="006363E9" w:rsidRPr="00D36A03" w:rsidRDefault="00482425" w:rsidP="009D6675">
            <w:pPr>
              <w:spacing w:after="0" w:line="240" w:lineRule="auto"/>
              <w:rPr>
                <w:rFonts w:ascii="Times New Roman" w:eastAsia="Calibri" w:hAnsi="Times New Roman" w:cs="Calibri"/>
                <w:sz w:val="24"/>
                <w:szCs w:val="24"/>
              </w:rPr>
            </w:pPr>
            <w:r w:rsidRPr="00D36A03">
              <w:rPr>
                <w:rFonts w:ascii="Times New Roman" w:hAnsi="Times New Roman" w:cs="Times New Roman"/>
                <w:sz w:val="24"/>
                <w:szCs w:val="24"/>
              </w:rPr>
              <w:t xml:space="preserve"> </w:t>
            </w:r>
          </w:p>
        </w:tc>
        <w:tc>
          <w:tcPr>
            <w:tcW w:w="3289" w:type="dxa"/>
            <w:tcBorders>
              <w:top w:val="single" w:sz="4" w:space="0" w:color="auto"/>
              <w:left w:val="single" w:sz="4" w:space="0" w:color="auto"/>
              <w:bottom w:val="single" w:sz="4" w:space="0" w:color="auto"/>
              <w:right w:val="single" w:sz="4" w:space="0" w:color="auto"/>
            </w:tcBorders>
          </w:tcPr>
          <w:p w14:paraId="6412ABCB" w14:textId="66894807" w:rsidR="00482425" w:rsidRPr="00D36A03" w:rsidRDefault="00482425" w:rsidP="00506219">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8.2.1.1. Inicijuoti ir organizuoti 2 nauji respublikiniai renginiai.</w:t>
            </w:r>
          </w:p>
          <w:p w14:paraId="6DDF332B" w14:textId="3E635621" w:rsidR="00321824" w:rsidRPr="00D36A03" w:rsidRDefault="00482425" w:rsidP="001750F2">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 xml:space="preserve"> </w:t>
            </w:r>
          </w:p>
          <w:p w14:paraId="24802C8C" w14:textId="5C62A127" w:rsidR="00480828" w:rsidRPr="00D36A03" w:rsidRDefault="009D6675" w:rsidP="00482425">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8.2.2.1</w:t>
            </w:r>
            <w:r w:rsidR="006363E9" w:rsidRPr="00D36A03">
              <w:rPr>
                <w:rFonts w:ascii="Times New Roman" w:eastAsia="Times New Roman" w:hAnsi="Times New Roman" w:cs="Times New Roman"/>
                <w:sz w:val="24"/>
                <w:szCs w:val="24"/>
              </w:rPr>
              <w:t xml:space="preserve">. </w:t>
            </w:r>
            <w:r w:rsidR="0027153C" w:rsidRPr="00D36A03">
              <w:rPr>
                <w:rFonts w:ascii="Times New Roman" w:eastAsia="Times New Roman" w:hAnsi="Times New Roman" w:cs="Times New Roman"/>
                <w:sz w:val="24"/>
                <w:szCs w:val="24"/>
              </w:rPr>
              <w:t>Organizuota</w:t>
            </w:r>
            <w:r w:rsidR="00482425" w:rsidRPr="00D36A03">
              <w:rPr>
                <w:rFonts w:ascii="Times New Roman" w:eastAsia="Times New Roman" w:hAnsi="Times New Roman" w:cs="Times New Roman"/>
                <w:sz w:val="24"/>
                <w:szCs w:val="24"/>
              </w:rPr>
              <w:t xml:space="preserve"> </w:t>
            </w:r>
            <w:r w:rsidR="00B671AE">
              <w:rPr>
                <w:rFonts w:ascii="Times New Roman" w:eastAsia="Times New Roman" w:hAnsi="Times New Roman" w:cs="Times New Roman"/>
                <w:sz w:val="24"/>
                <w:szCs w:val="24"/>
              </w:rPr>
              <w:t xml:space="preserve">popietė, taikant STEAM metodą </w:t>
            </w:r>
            <w:r w:rsidR="00482425" w:rsidRPr="00D36A03">
              <w:rPr>
                <w:rFonts w:ascii="Times New Roman" w:eastAsia="Times New Roman" w:hAnsi="Times New Roman" w:cs="Times New Roman"/>
                <w:sz w:val="24"/>
                <w:szCs w:val="24"/>
              </w:rPr>
              <w:t>mokiniams</w:t>
            </w:r>
            <w:r w:rsidR="00B671AE">
              <w:rPr>
                <w:rFonts w:ascii="Times New Roman" w:eastAsia="Times New Roman" w:hAnsi="Times New Roman" w:cs="Times New Roman"/>
                <w:sz w:val="24"/>
                <w:szCs w:val="24"/>
              </w:rPr>
              <w:t>,</w:t>
            </w:r>
            <w:r w:rsidR="00482425" w:rsidRPr="00D36A03">
              <w:rPr>
                <w:rFonts w:ascii="Times New Roman" w:eastAsia="Times New Roman" w:hAnsi="Times New Roman" w:cs="Times New Roman"/>
                <w:sz w:val="24"/>
                <w:szCs w:val="24"/>
              </w:rPr>
              <w:t xml:space="preserve"> besimokantiems pagal Etnokultūros programą.</w:t>
            </w:r>
          </w:p>
          <w:p w14:paraId="6162FB81" w14:textId="71249355" w:rsidR="00D63770" w:rsidRPr="00BC5071" w:rsidRDefault="00482425" w:rsidP="00D63770">
            <w:pPr>
              <w:overflowPunct w:val="0"/>
              <w:spacing w:after="0" w:line="240" w:lineRule="auto"/>
              <w:textAlignment w:val="baseline"/>
              <w:rPr>
                <w:rFonts w:ascii="Times New Roman" w:hAnsi="Times New Roman" w:cs="Times New Roman"/>
                <w:sz w:val="24"/>
                <w:szCs w:val="24"/>
                <w:lang w:eastAsia="lt-LT"/>
              </w:rPr>
            </w:pPr>
            <w:r w:rsidRPr="00D36A03">
              <w:rPr>
                <w:rFonts w:ascii="Times New Roman" w:eastAsia="Calibri" w:hAnsi="Times New Roman" w:cs="Times New Roman"/>
                <w:sz w:val="24"/>
                <w:szCs w:val="24"/>
              </w:rPr>
              <w:t>8.2.2.2</w:t>
            </w:r>
            <w:r w:rsidR="007D54AD" w:rsidRPr="00D36A03">
              <w:rPr>
                <w:rFonts w:ascii="Times New Roman" w:eastAsia="Calibri" w:hAnsi="Times New Roman" w:cs="Times New Roman"/>
                <w:sz w:val="24"/>
                <w:szCs w:val="24"/>
              </w:rPr>
              <w:t xml:space="preserve">. </w:t>
            </w:r>
            <w:r w:rsidRPr="00D36A03">
              <w:rPr>
                <w:rFonts w:ascii="Times New Roman" w:eastAsia="Calibri" w:hAnsi="Times New Roman" w:cs="Times New Roman"/>
                <w:sz w:val="24"/>
                <w:szCs w:val="24"/>
              </w:rPr>
              <w:t>30</w:t>
            </w:r>
            <w:r w:rsidRPr="00A03E46">
              <w:rPr>
                <w:rFonts w:ascii="Times New Roman" w:eastAsia="Calibri" w:hAnsi="Times New Roman" w:cs="Times New Roman"/>
                <w:sz w:val="24"/>
                <w:szCs w:val="24"/>
              </w:rPr>
              <w:t>%</w:t>
            </w:r>
            <w:r w:rsidRPr="00D36A03">
              <w:rPr>
                <w:rFonts w:ascii="Times New Roman" w:eastAsia="Calibri" w:hAnsi="Times New Roman" w:cs="Times New Roman"/>
                <w:sz w:val="24"/>
                <w:szCs w:val="24"/>
              </w:rPr>
              <w:t xml:space="preserve">  NU programos mokinių dalyvauja respublikiniame meninių kūryb</w:t>
            </w:r>
            <w:r w:rsidR="004932FD">
              <w:rPr>
                <w:rFonts w:ascii="Times New Roman" w:eastAsia="Calibri" w:hAnsi="Times New Roman" w:cs="Times New Roman"/>
                <w:sz w:val="24"/>
                <w:szCs w:val="24"/>
              </w:rPr>
              <w:t xml:space="preserve">inių </w:t>
            </w:r>
            <w:r w:rsidRPr="00D36A03">
              <w:rPr>
                <w:rFonts w:ascii="Times New Roman" w:eastAsia="Calibri" w:hAnsi="Times New Roman" w:cs="Times New Roman"/>
                <w:sz w:val="24"/>
                <w:szCs w:val="24"/>
              </w:rPr>
              <w:t xml:space="preserve">darbų projekte </w:t>
            </w:r>
            <w:r w:rsidR="00D63770" w:rsidRPr="00BC5071">
              <w:rPr>
                <w:rFonts w:ascii="Times New Roman" w:hAnsi="Times New Roman" w:cs="Times New Roman"/>
                <w:sz w:val="24"/>
                <w:szCs w:val="24"/>
                <w:lang w:eastAsia="lt-LT"/>
              </w:rPr>
              <w:t>per patyriminį ugdymą pasitelkiant įvairias STEAM ve</w:t>
            </w:r>
            <w:r w:rsidR="00BC5071">
              <w:rPr>
                <w:rFonts w:ascii="Times New Roman" w:hAnsi="Times New Roman" w:cs="Times New Roman"/>
                <w:sz w:val="24"/>
                <w:szCs w:val="24"/>
                <w:lang w:eastAsia="lt-LT"/>
              </w:rPr>
              <w:t xml:space="preserve">iklas – </w:t>
            </w:r>
            <w:r w:rsidR="00D63770" w:rsidRPr="00BC5071">
              <w:rPr>
                <w:rFonts w:ascii="Times New Roman" w:hAnsi="Times New Roman" w:cs="Times New Roman"/>
                <w:sz w:val="24"/>
                <w:szCs w:val="24"/>
                <w:lang w:eastAsia="lt-LT"/>
              </w:rPr>
              <w:t xml:space="preserve"> </w:t>
            </w:r>
            <w:r w:rsidR="00DB2E87" w:rsidRPr="00BC5071">
              <w:rPr>
                <w:rFonts w:ascii="Times New Roman" w:hAnsi="Times New Roman" w:cs="Times New Roman"/>
                <w:sz w:val="24"/>
                <w:szCs w:val="24"/>
                <w:lang w:eastAsia="lt-LT"/>
              </w:rPr>
              <w:t>interpretuoti</w:t>
            </w:r>
            <w:r w:rsidR="00D63770" w:rsidRPr="00BC5071">
              <w:rPr>
                <w:rFonts w:ascii="Times New Roman" w:hAnsi="Times New Roman" w:cs="Times New Roman"/>
                <w:sz w:val="24"/>
                <w:szCs w:val="24"/>
                <w:lang w:eastAsia="lt-LT"/>
              </w:rPr>
              <w:t xml:space="preserve"> smuiko raktą.</w:t>
            </w:r>
          </w:p>
          <w:p w14:paraId="6439C169" w14:textId="5431DFC7" w:rsidR="007D54AD" w:rsidRPr="00B52DD9" w:rsidRDefault="007D54AD" w:rsidP="00D63770">
            <w:pPr>
              <w:overflowPunct w:val="0"/>
              <w:spacing w:after="0" w:line="240" w:lineRule="auto"/>
              <w:textAlignment w:val="baseline"/>
              <w:rPr>
                <w:rFonts w:ascii="Times New Roman" w:hAnsi="Times New Roman" w:cs="Times New Roman"/>
                <w:color w:val="00B050"/>
                <w:sz w:val="24"/>
                <w:szCs w:val="24"/>
                <w:lang w:eastAsia="lt-LT"/>
              </w:rPr>
            </w:pPr>
          </w:p>
          <w:p w14:paraId="33E1377C" w14:textId="1401EE1F" w:rsidR="00482425" w:rsidRPr="00D36A03" w:rsidRDefault="00482425" w:rsidP="00747EAB">
            <w:pPr>
              <w:overflowPunct w:val="0"/>
              <w:spacing w:after="0" w:line="240" w:lineRule="auto"/>
              <w:textAlignment w:val="baseline"/>
              <w:rPr>
                <w:rFonts w:ascii="Times New Roman" w:hAnsi="Times New Roman" w:cs="Times New Roman"/>
                <w:sz w:val="24"/>
                <w:szCs w:val="24"/>
                <w:lang w:eastAsia="lt-LT"/>
              </w:rPr>
            </w:pPr>
            <w:r w:rsidRPr="00D36A03">
              <w:rPr>
                <w:rFonts w:ascii="Times New Roman" w:hAnsi="Times New Roman" w:cs="Times New Roman"/>
                <w:sz w:val="24"/>
                <w:szCs w:val="24"/>
                <w:lang w:eastAsia="lt-LT"/>
              </w:rPr>
              <w:t xml:space="preserve">8.2.3.1. Organizuotas 1(vienas) respublikinis konkursas, 2(du) respublikiniai festivaliai.    </w:t>
            </w:r>
          </w:p>
          <w:p w14:paraId="45C61188" w14:textId="6A877D76" w:rsidR="00482425" w:rsidRPr="00D36A03" w:rsidRDefault="00482425" w:rsidP="00747EAB">
            <w:pPr>
              <w:overflowPunct w:val="0"/>
              <w:spacing w:after="0" w:line="240" w:lineRule="auto"/>
              <w:textAlignment w:val="baseline"/>
              <w:rPr>
                <w:rFonts w:ascii="Times New Roman" w:hAnsi="Times New Roman" w:cs="Times New Roman"/>
                <w:sz w:val="24"/>
                <w:szCs w:val="24"/>
                <w:lang w:eastAsia="lt-LT"/>
              </w:rPr>
            </w:pPr>
            <w:r w:rsidRPr="00D36A03">
              <w:rPr>
                <w:rFonts w:ascii="Times New Roman" w:hAnsi="Times New Roman" w:cs="Times New Roman"/>
                <w:sz w:val="24"/>
                <w:szCs w:val="24"/>
                <w:lang w:eastAsia="lt-LT"/>
              </w:rPr>
              <w:t xml:space="preserve">8.2.3.2. Organizuotos ir įgyvendintos 7 </w:t>
            </w:r>
            <w:r w:rsidR="006C36DD" w:rsidRPr="006C36DD">
              <w:rPr>
                <w:rFonts w:ascii="Times New Roman" w:hAnsi="Times New Roman" w:cs="Times New Roman"/>
                <w:sz w:val="24"/>
                <w:szCs w:val="24"/>
                <w:lang w:eastAsia="lt-LT"/>
              </w:rPr>
              <w:t xml:space="preserve">priemonės </w:t>
            </w:r>
            <w:r w:rsidRPr="00D36A03">
              <w:rPr>
                <w:rFonts w:ascii="Times New Roman" w:hAnsi="Times New Roman" w:cs="Times New Roman"/>
                <w:sz w:val="24"/>
                <w:szCs w:val="24"/>
                <w:lang w:eastAsia="lt-LT"/>
              </w:rPr>
              <w:t xml:space="preserve">bendradarbiavimo su socialiniais partneriais pagrindu.   </w:t>
            </w:r>
          </w:p>
          <w:p w14:paraId="55BF66AB" w14:textId="77777777" w:rsidR="00941E50" w:rsidRDefault="00482425" w:rsidP="00747EAB">
            <w:pPr>
              <w:overflowPunct w:val="0"/>
              <w:spacing w:after="0" w:line="240" w:lineRule="auto"/>
              <w:textAlignment w:val="baseline"/>
              <w:rPr>
                <w:rFonts w:ascii="Times New Roman" w:hAnsi="Times New Roman" w:cs="Times New Roman"/>
                <w:sz w:val="24"/>
                <w:szCs w:val="24"/>
                <w:lang w:eastAsia="lt-LT"/>
              </w:rPr>
            </w:pPr>
            <w:r w:rsidRPr="00D36A03">
              <w:rPr>
                <w:rFonts w:ascii="Times New Roman" w:hAnsi="Times New Roman" w:cs="Times New Roman"/>
                <w:sz w:val="24"/>
                <w:szCs w:val="24"/>
                <w:lang w:eastAsia="lt-LT"/>
              </w:rPr>
              <w:t xml:space="preserve">8.2.3.3. Įgyvendinta 10 tęstinių mokyklos renginių.  </w:t>
            </w:r>
          </w:p>
          <w:p w14:paraId="16BDCF16" w14:textId="71549AB1" w:rsidR="00482425" w:rsidRPr="00D36A03" w:rsidRDefault="00482425" w:rsidP="00747EAB">
            <w:pPr>
              <w:overflowPunct w:val="0"/>
              <w:spacing w:after="0" w:line="240" w:lineRule="auto"/>
              <w:textAlignment w:val="baseline"/>
              <w:rPr>
                <w:rFonts w:ascii="Times New Roman" w:eastAsia="Times New Roman" w:hAnsi="Times New Roman" w:cs="Times New Roman"/>
                <w:sz w:val="24"/>
                <w:szCs w:val="24"/>
              </w:rPr>
            </w:pPr>
            <w:r w:rsidRPr="00D36A03">
              <w:rPr>
                <w:rFonts w:ascii="Times New Roman" w:hAnsi="Times New Roman" w:cs="Times New Roman"/>
                <w:sz w:val="24"/>
                <w:szCs w:val="24"/>
                <w:lang w:eastAsia="lt-LT"/>
              </w:rPr>
              <w:t xml:space="preserve">      </w:t>
            </w:r>
          </w:p>
        </w:tc>
      </w:tr>
      <w:tr w:rsidR="00D36A03" w:rsidRPr="00D36A03" w14:paraId="26E071F9" w14:textId="77777777" w:rsidTr="004C7A26">
        <w:tc>
          <w:tcPr>
            <w:tcW w:w="3377" w:type="dxa"/>
            <w:tcBorders>
              <w:top w:val="single" w:sz="4" w:space="0" w:color="auto"/>
              <w:left w:val="single" w:sz="4" w:space="0" w:color="auto"/>
              <w:bottom w:val="single" w:sz="4" w:space="0" w:color="auto"/>
              <w:right w:val="single" w:sz="4" w:space="0" w:color="auto"/>
            </w:tcBorders>
            <w:hideMark/>
          </w:tcPr>
          <w:p w14:paraId="395F3171" w14:textId="6FA04C8B" w:rsidR="00A10005" w:rsidRPr="00D36A03" w:rsidRDefault="008E71E0" w:rsidP="00941E50">
            <w:pPr>
              <w:spacing w:line="240" w:lineRule="auto"/>
              <w:rPr>
                <w:rFonts w:ascii="Times New Roman" w:hAnsi="Times New Roman" w:cs="Times New Roman"/>
                <w:sz w:val="24"/>
                <w:szCs w:val="24"/>
              </w:rPr>
            </w:pPr>
            <w:r w:rsidRPr="00D36A03">
              <w:rPr>
                <w:rFonts w:ascii="Times New Roman" w:hAnsi="Times New Roman" w:cs="Times New Roman"/>
                <w:sz w:val="24"/>
                <w:szCs w:val="24"/>
              </w:rPr>
              <w:t xml:space="preserve">8.3. </w:t>
            </w:r>
            <w:r w:rsidR="00482425" w:rsidRPr="00D36A03">
              <w:rPr>
                <w:rFonts w:ascii="Times New Roman" w:hAnsi="Times New Roman" w:cs="Times New Roman"/>
                <w:sz w:val="24"/>
                <w:szCs w:val="24"/>
              </w:rPr>
              <w:t xml:space="preserve">Puoselėti bendradarbiavimo ir pasitikėjimo </w:t>
            </w:r>
            <w:r w:rsidR="00482425" w:rsidRPr="00536A5B">
              <w:rPr>
                <w:rFonts w:ascii="Times New Roman" w:hAnsi="Times New Roman" w:cs="Times New Roman"/>
                <w:sz w:val="24"/>
                <w:szCs w:val="24"/>
              </w:rPr>
              <w:t>kultūrą. (Veiklos sritis – Gyvenimas mokykloje)</w:t>
            </w:r>
            <w:r w:rsidR="00482425" w:rsidRPr="00D36A03">
              <w:rPr>
                <w:rFonts w:ascii="Times New Roman" w:hAnsi="Times New Roman" w:cs="Times New Roman"/>
                <w:sz w:val="24"/>
                <w:szCs w:val="24"/>
              </w:rPr>
              <w:t xml:space="preserve"> </w:t>
            </w:r>
          </w:p>
          <w:p w14:paraId="3D133DBB" w14:textId="77777777" w:rsidR="00CD0CCD" w:rsidRPr="00D36A03" w:rsidRDefault="00CD0CCD" w:rsidP="00884232">
            <w:pPr>
              <w:spacing w:after="0" w:line="240" w:lineRule="auto"/>
              <w:rPr>
                <w:rFonts w:ascii="Times New Roman" w:hAnsi="Times New Roman" w:cs="Times New Roman"/>
                <w:sz w:val="24"/>
                <w:szCs w:val="24"/>
              </w:rPr>
            </w:pPr>
          </w:p>
          <w:p w14:paraId="380D9318" w14:textId="2A4D3982" w:rsidR="00141BC4" w:rsidRPr="00D36A03" w:rsidRDefault="007D54AD" w:rsidP="00884232">
            <w:pPr>
              <w:spacing w:after="0" w:line="240" w:lineRule="auto"/>
              <w:rPr>
                <w:rFonts w:ascii="Times New Roman" w:hAnsi="Times New Roman" w:cs="Times New Roman"/>
                <w:strike/>
                <w:sz w:val="24"/>
                <w:szCs w:val="24"/>
              </w:rPr>
            </w:pPr>
            <w:r w:rsidRPr="00D36A03">
              <w:rPr>
                <w:rFonts w:ascii="Times New Roman" w:hAnsi="Times New Roman" w:cs="Times New Roman"/>
                <w:strike/>
                <w:sz w:val="24"/>
                <w:szCs w:val="24"/>
              </w:rPr>
              <w:t xml:space="preserve"> </w:t>
            </w:r>
          </w:p>
          <w:p w14:paraId="7BD0E000" w14:textId="77777777" w:rsidR="00141BC4" w:rsidRPr="00D36A03" w:rsidRDefault="00141BC4" w:rsidP="00536A5B">
            <w:pPr>
              <w:rPr>
                <w:rFonts w:ascii="Times New Roman" w:eastAsia="Times New Roman" w:hAnsi="Times New Roman" w:cs="Times New Roman"/>
              </w:rPr>
            </w:pPr>
          </w:p>
        </w:tc>
        <w:tc>
          <w:tcPr>
            <w:tcW w:w="2719" w:type="dxa"/>
            <w:tcBorders>
              <w:top w:val="single" w:sz="4" w:space="0" w:color="auto"/>
              <w:left w:val="single" w:sz="4" w:space="0" w:color="auto"/>
              <w:bottom w:val="single" w:sz="4" w:space="0" w:color="auto"/>
              <w:right w:val="single" w:sz="4" w:space="0" w:color="auto"/>
            </w:tcBorders>
          </w:tcPr>
          <w:p w14:paraId="172E4980" w14:textId="0CC060CA" w:rsidR="00506219" w:rsidRPr="00D36A03" w:rsidRDefault="00CD0CCD" w:rsidP="005F007C">
            <w:pPr>
              <w:spacing w:after="0" w:line="240" w:lineRule="auto"/>
              <w:rPr>
                <w:rFonts w:ascii="Times New Roman" w:eastAsia="Calibri" w:hAnsi="Times New Roman" w:cs="Calibri"/>
                <w:sz w:val="24"/>
                <w:szCs w:val="24"/>
              </w:rPr>
            </w:pPr>
            <w:r w:rsidRPr="00D36A03">
              <w:rPr>
                <w:rFonts w:ascii="Times New Roman" w:eastAsia="Calibri" w:hAnsi="Times New Roman" w:cs="Calibri"/>
                <w:sz w:val="24"/>
                <w:szCs w:val="24"/>
              </w:rPr>
              <w:t>8</w:t>
            </w:r>
            <w:r w:rsidR="00506219" w:rsidRPr="00D36A03">
              <w:rPr>
                <w:rFonts w:ascii="Times New Roman" w:eastAsia="Calibri" w:hAnsi="Times New Roman" w:cs="Calibri"/>
                <w:sz w:val="24"/>
                <w:szCs w:val="24"/>
              </w:rPr>
              <w:t>.3.1.</w:t>
            </w:r>
            <w:r w:rsidR="009801FB" w:rsidRPr="009801FB">
              <w:rPr>
                <w:rFonts w:ascii="Times New Roman" w:hAnsi="Times New Roman" w:cs="Times New Roman"/>
                <w:sz w:val="24"/>
                <w:szCs w:val="24"/>
              </w:rPr>
              <w:t xml:space="preserve"> </w:t>
            </w:r>
            <w:r w:rsidR="00DF22E3">
              <w:rPr>
                <w:rFonts w:ascii="Times New Roman" w:hAnsi="Times New Roman" w:cs="Times New Roman"/>
                <w:sz w:val="24"/>
                <w:szCs w:val="24"/>
              </w:rPr>
              <w:t xml:space="preserve">Praplėsti </w:t>
            </w:r>
            <w:r w:rsidR="00DF22E3">
              <w:rPr>
                <w:rFonts w:ascii="Times New Roman" w:eastAsia="Calibri" w:hAnsi="Times New Roman" w:cs="Calibri"/>
                <w:sz w:val="24"/>
                <w:szCs w:val="24"/>
              </w:rPr>
              <w:t xml:space="preserve">pozityvūs personalo </w:t>
            </w:r>
            <w:r w:rsidR="00482425" w:rsidRPr="00D36A03">
              <w:rPr>
                <w:rFonts w:ascii="Times New Roman" w:eastAsia="Calibri" w:hAnsi="Times New Roman" w:cs="Calibri"/>
                <w:sz w:val="24"/>
                <w:szCs w:val="24"/>
              </w:rPr>
              <w:t>bendradarbiavimo ir bendravimo santykiai.</w:t>
            </w:r>
            <w:r w:rsidR="00506219" w:rsidRPr="00D36A03">
              <w:rPr>
                <w:rFonts w:ascii="Times New Roman" w:eastAsia="Calibri" w:hAnsi="Times New Roman" w:cs="Calibri"/>
                <w:sz w:val="24"/>
                <w:szCs w:val="24"/>
              </w:rPr>
              <w:t xml:space="preserve"> </w:t>
            </w:r>
            <w:r w:rsidR="00482425" w:rsidRPr="00D36A03">
              <w:rPr>
                <w:rFonts w:ascii="Times New Roman" w:eastAsia="Calibri" w:hAnsi="Times New Roman" w:cs="Calibri"/>
                <w:sz w:val="24"/>
                <w:szCs w:val="24"/>
              </w:rPr>
              <w:t xml:space="preserve"> </w:t>
            </w:r>
          </w:p>
          <w:p w14:paraId="0BB924D6" w14:textId="77777777" w:rsidR="00C41F8F" w:rsidRPr="00D36A03" w:rsidRDefault="00C41F8F" w:rsidP="00536A5B"/>
        </w:tc>
        <w:tc>
          <w:tcPr>
            <w:tcW w:w="3289" w:type="dxa"/>
            <w:tcBorders>
              <w:top w:val="single" w:sz="4" w:space="0" w:color="auto"/>
              <w:left w:val="single" w:sz="4" w:space="0" w:color="auto"/>
              <w:bottom w:val="single" w:sz="4" w:space="0" w:color="auto"/>
              <w:right w:val="single" w:sz="4" w:space="0" w:color="auto"/>
            </w:tcBorders>
          </w:tcPr>
          <w:p w14:paraId="58C6CF2D" w14:textId="29DDC11B" w:rsidR="007D54AD" w:rsidRPr="00D36A03" w:rsidRDefault="00CD0CCD" w:rsidP="00884232">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8</w:t>
            </w:r>
            <w:r w:rsidR="00506219" w:rsidRPr="00D36A03">
              <w:rPr>
                <w:rFonts w:ascii="Times New Roman" w:eastAsia="Times New Roman" w:hAnsi="Times New Roman" w:cs="Times New Roman"/>
                <w:sz w:val="24"/>
                <w:szCs w:val="24"/>
              </w:rPr>
              <w:t xml:space="preserve">.3.1.1. </w:t>
            </w:r>
            <w:r w:rsidR="00482425" w:rsidRPr="00D36A03">
              <w:rPr>
                <w:rFonts w:ascii="Times New Roman" w:eastAsia="Times New Roman" w:hAnsi="Times New Roman" w:cs="Times New Roman"/>
                <w:sz w:val="24"/>
                <w:szCs w:val="24"/>
              </w:rPr>
              <w:t xml:space="preserve">Inicijuotos 2 išvykos mokyklos bendruomenės nariams - koncertinė, kultūrinė edukacinė. </w:t>
            </w:r>
          </w:p>
          <w:p w14:paraId="5E06DC58" w14:textId="44D2824B" w:rsidR="007D54AD" w:rsidRPr="00D36A03" w:rsidRDefault="008F2BA4" w:rsidP="00884232">
            <w:pPr>
              <w:spacing w:after="0" w:line="240" w:lineRule="auto"/>
              <w:rPr>
                <w:rFonts w:ascii="Times New Roman" w:eastAsia="Times New Roman" w:hAnsi="Times New Roman" w:cs="Times New Roman"/>
                <w:sz w:val="24"/>
                <w:szCs w:val="24"/>
              </w:rPr>
            </w:pPr>
            <w:r w:rsidRPr="00D36A03">
              <w:rPr>
                <w:rFonts w:ascii="Times New Roman" w:eastAsia="Calibri" w:hAnsi="Times New Roman" w:cs="Calibri"/>
                <w:sz w:val="24"/>
                <w:szCs w:val="24"/>
              </w:rPr>
              <w:t>8.3.</w:t>
            </w:r>
            <w:r w:rsidR="00210549" w:rsidRPr="00D36A03">
              <w:rPr>
                <w:rFonts w:ascii="Times New Roman" w:eastAsia="Calibri" w:hAnsi="Times New Roman" w:cs="Calibri"/>
                <w:sz w:val="24"/>
                <w:szCs w:val="24"/>
              </w:rPr>
              <w:t>1.</w:t>
            </w:r>
            <w:r w:rsidRPr="00D36A03">
              <w:rPr>
                <w:rFonts w:ascii="Times New Roman" w:eastAsia="Calibri" w:hAnsi="Times New Roman" w:cs="Calibri"/>
                <w:sz w:val="24"/>
                <w:szCs w:val="24"/>
              </w:rPr>
              <w:t xml:space="preserve">2. </w:t>
            </w:r>
            <w:r w:rsidR="00482425" w:rsidRPr="00D36A03">
              <w:rPr>
                <w:rFonts w:ascii="Times New Roman" w:eastAsia="Calibri" w:hAnsi="Times New Roman" w:cs="Calibri"/>
                <w:sz w:val="24"/>
                <w:szCs w:val="24"/>
              </w:rPr>
              <w:t xml:space="preserve">Organizuotas bendruomenės narių koncertas. </w:t>
            </w:r>
          </w:p>
          <w:p w14:paraId="5AF93E86" w14:textId="57B6CC12" w:rsidR="00536A5B" w:rsidRPr="00D36A03" w:rsidRDefault="00CD0CCD" w:rsidP="0093711C">
            <w:pPr>
              <w:spacing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8</w:t>
            </w:r>
            <w:r w:rsidR="00210549" w:rsidRPr="00D36A03">
              <w:rPr>
                <w:rFonts w:ascii="Times New Roman" w:eastAsia="Times New Roman" w:hAnsi="Times New Roman" w:cs="Times New Roman"/>
                <w:sz w:val="24"/>
                <w:szCs w:val="24"/>
              </w:rPr>
              <w:t>.3.1.3</w:t>
            </w:r>
            <w:r w:rsidR="007D54AD" w:rsidRPr="00D36A03">
              <w:rPr>
                <w:rFonts w:ascii="Times New Roman" w:eastAsia="Times New Roman" w:hAnsi="Times New Roman" w:cs="Times New Roman"/>
                <w:sz w:val="24"/>
                <w:szCs w:val="24"/>
              </w:rPr>
              <w:t xml:space="preserve">. </w:t>
            </w:r>
            <w:r w:rsidR="00482425" w:rsidRPr="00D36A03">
              <w:rPr>
                <w:rFonts w:ascii="Times New Roman" w:eastAsia="Times New Roman" w:hAnsi="Times New Roman" w:cs="Times New Roman"/>
                <w:sz w:val="24"/>
                <w:szCs w:val="24"/>
              </w:rPr>
              <w:t xml:space="preserve">Parengti 3 straipsniai miesto spaudoje, 2 televizijos reportažai, socialinio tinklo facebook paskyroje patalpinti 8 filmukai apie mokykloje vykusius renginius. </w:t>
            </w:r>
            <w:r w:rsidR="00173D2F">
              <w:rPr>
                <w:rFonts w:ascii="Times New Roman" w:eastAsia="Times New Roman" w:hAnsi="Times New Roman" w:cs="Times New Roman"/>
                <w:sz w:val="24"/>
                <w:szCs w:val="24"/>
              </w:rPr>
              <w:t xml:space="preserve">         </w:t>
            </w:r>
            <w:r w:rsidR="00173D2F" w:rsidRPr="00173D2F">
              <w:rPr>
                <w:rFonts w:ascii="Times New Roman" w:eastAsia="Times New Roman" w:hAnsi="Times New Roman" w:cs="Times New Roman"/>
                <w:sz w:val="24"/>
                <w:szCs w:val="24"/>
              </w:rPr>
              <w:t>8.</w:t>
            </w:r>
            <w:r w:rsidR="00173D2F" w:rsidRPr="0093711C">
              <w:rPr>
                <w:rFonts w:ascii="Times New Roman" w:eastAsia="Times New Roman" w:hAnsi="Times New Roman" w:cs="Times New Roman"/>
                <w:sz w:val="24"/>
                <w:szCs w:val="24"/>
              </w:rPr>
              <w:t>3.1.4.</w:t>
            </w:r>
            <w:r w:rsidR="00122611" w:rsidRPr="0093711C">
              <w:rPr>
                <w:rFonts w:ascii="Times New Roman" w:eastAsia="Times New Roman" w:hAnsi="Times New Roman" w:cs="Times New Roman"/>
                <w:sz w:val="24"/>
                <w:szCs w:val="24"/>
              </w:rPr>
              <w:t xml:space="preserve"> </w:t>
            </w:r>
            <w:r w:rsidR="0093711C" w:rsidRPr="0093711C">
              <w:rPr>
                <w:rFonts w:ascii="Times New Roman" w:eastAsia="Times New Roman" w:hAnsi="Times New Roman" w:cs="Times New Roman"/>
                <w:sz w:val="24"/>
                <w:szCs w:val="24"/>
              </w:rPr>
              <w:t>O</w:t>
            </w:r>
            <w:r w:rsidR="00122611" w:rsidRPr="0093711C">
              <w:rPr>
                <w:rFonts w:ascii="Times New Roman" w:eastAsia="Times New Roman" w:hAnsi="Times New Roman" w:cs="Times New Roman"/>
                <w:sz w:val="24"/>
                <w:szCs w:val="24"/>
              </w:rPr>
              <w:t>rga</w:t>
            </w:r>
            <w:r w:rsidR="0093711C" w:rsidRPr="0093711C">
              <w:rPr>
                <w:rFonts w:ascii="Times New Roman" w:eastAsia="Times New Roman" w:hAnsi="Times New Roman" w:cs="Times New Roman"/>
                <w:sz w:val="24"/>
                <w:szCs w:val="24"/>
              </w:rPr>
              <w:t>nizuotas seminaras apie motyvuojantį</w:t>
            </w:r>
            <w:r w:rsidR="0093711C">
              <w:rPr>
                <w:rFonts w:ascii="Times New Roman" w:eastAsia="Times New Roman" w:hAnsi="Times New Roman" w:cs="Times New Roman"/>
                <w:sz w:val="24"/>
                <w:szCs w:val="24"/>
              </w:rPr>
              <w:t xml:space="preserve"> bendravimą ir bendradarbiavimą</w:t>
            </w:r>
            <w:r w:rsidR="0093711C" w:rsidRPr="0093711C">
              <w:rPr>
                <w:rFonts w:ascii="Times New Roman" w:eastAsia="Times New Roman" w:hAnsi="Times New Roman" w:cs="Times New Roman"/>
                <w:sz w:val="24"/>
                <w:szCs w:val="24"/>
              </w:rPr>
              <w:t xml:space="preserve"> kolektyve</w:t>
            </w:r>
            <w:r w:rsidR="0093711C">
              <w:rPr>
                <w:rFonts w:ascii="Times New Roman" w:eastAsia="Times New Roman" w:hAnsi="Times New Roman" w:cs="Times New Roman"/>
                <w:sz w:val="24"/>
                <w:szCs w:val="24"/>
              </w:rPr>
              <w:t xml:space="preserve">. </w:t>
            </w:r>
          </w:p>
        </w:tc>
      </w:tr>
      <w:tr w:rsidR="00D36A03" w:rsidRPr="00D36A03" w14:paraId="5DD3A289" w14:textId="77777777" w:rsidTr="004C7A26">
        <w:tc>
          <w:tcPr>
            <w:tcW w:w="3377" w:type="dxa"/>
            <w:tcBorders>
              <w:top w:val="single" w:sz="4" w:space="0" w:color="auto"/>
              <w:left w:val="single" w:sz="4" w:space="0" w:color="auto"/>
              <w:bottom w:val="single" w:sz="4" w:space="0" w:color="auto"/>
              <w:right w:val="single" w:sz="4" w:space="0" w:color="auto"/>
            </w:tcBorders>
          </w:tcPr>
          <w:p w14:paraId="37D11B9E" w14:textId="1B1DBD9A" w:rsidR="007D653C" w:rsidRPr="00D36A03" w:rsidRDefault="007D54AD" w:rsidP="00482425">
            <w:pPr>
              <w:spacing w:line="240" w:lineRule="auto"/>
              <w:rPr>
                <w:szCs w:val="24"/>
                <w:lang w:eastAsia="lt-LT"/>
              </w:rPr>
            </w:pPr>
            <w:r w:rsidRPr="00D36A03">
              <w:rPr>
                <w:rFonts w:ascii="Times New Roman" w:hAnsi="Times New Roman" w:cs="Times New Roman"/>
                <w:sz w:val="24"/>
                <w:szCs w:val="24"/>
              </w:rPr>
              <w:t xml:space="preserve">8.4. </w:t>
            </w:r>
            <w:r w:rsidR="00482425" w:rsidRPr="00D36A03">
              <w:rPr>
                <w:rFonts w:ascii="Times New Roman" w:hAnsi="Times New Roman" w:cs="Times New Roman"/>
                <w:sz w:val="24"/>
                <w:szCs w:val="24"/>
              </w:rPr>
              <w:t xml:space="preserve">Įgyvendinti bendruomeniškumą skatinančias iniciatyvas. </w:t>
            </w:r>
            <w:r w:rsidR="007D653C" w:rsidRPr="00D36A03">
              <w:rPr>
                <w:rFonts w:ascii="Times New Roman" w:hAnsi="Times New Roman" w:cs="Times New Roman"/>
                <w:sz w:val="24"/>
                <w:szCs w:val="24"/>
              </w:rPr>
              <w:t>(Veiklos sritis – Lyderystė ir vadyba)</w:t>
            </w:r>
          </w:p>
          <w:p w14:paraId="13F88256" w14:textId="2F9CD81B" w:rsidR="00A10005" w:rsidRPr="00D36A03" w:rsidRDefault="00A10005" w:rsidP="00A10005">
            <w:pPr>
              <w:rPr>
                <w:szCs w:val="24"/>
                <w:lang w:eastAsia="lt-LT"/>
              </w:rPr>
            </w:pPr>
          </w:p>
          <w:p w14:paraId="0B812864" w14:textId="77777777" w:rsidR="007D54AD" w:rsidRPr="00D36A03" w:rsidRDefault="007D54AD" w:rsidP="00884232">
            <w:pPr>
              <w:spacing w:after="0" w:line="240" w:lineRule="auto"/>
              <w:rPr>
                <w:rFonts w:ascii="Times New Roman" w:hAnsi="Times New Roman" w:cs="Times New Roman"/>
                <w:sz w:val="24"/>
                <w:szCs w:val="24"/>
              </w:rPr>
            </w:pPr>
          </w:p>
          <w:p w14:paraId="74F72A04" w14:textId="77777777" w:rsidR="00AF1C6A" w:rsidRPr="00D36A03" w:rsidRDefault="00AF1C6A" w:rsidP="00884232">
            <w:pPr>
              <w:spacing w:after="0" w:line="240" w:lineRule="auto"/>
              <w:rPr>
                <w:rFonts w:ascii="Times New Roman" w:hAnsi="Times New Roman" w:cs="Times New Roman"/>
                <w:sz w:val="24"/>
                <w:szCs w:val="24"/>
              </w:rPr>
            </w:pPr>
          </w:p>
        </w:tc>
        <w:tc>
          <w:tcPr>
            <w:tcW w:w="2719" w:type="dxa"/>
            <w:tcBorders>
              <w:top w:val="single" w:sz="4" w:space="0" w:color="auto"/>
              <w:left w:val="single" w:sz="4" w:space="0" w:color="auto"/>
              <w:bottom w:val="single" w:sz="4" w:space="0" w:color="auto"/>
              <w:right w:val="single" w:sz="4" w:space="0" w:color="auto"/>
            </w:tcBorders>
          </w:tcPr>
          <w:p w14:paraId="4913C34E" w14:textId="173DBC2E" w:rsidR="009A54A6" w:rsidRPr="00D36A03" w:rsidRDefault="007D54AD" w:rsidP="007D54AD">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8.4.1.</w:t>
            </w:r>
            <w:r w:rsidR="00482425" w:rsidRPr="00D36A03">
              <w:t xml:space="preserve"> </w:t>
            </w:r>
            <w:r w:rsidR="00482425" w:rsidRPr="00D36A03">
              <w:rPr>
                <w:rFonts w:ascii="Times New Roman" w:hAnsi="Times New Roman" w:cs="Times New Roman"/>
                <w:sz w:val="24"/>
                <w:szCs w:val="24"/>
              </w:rPr>
              <w:t xml:space="preserve">Inicijuotas ir atliktas mokyklos mikroklimato tyrimas. </w:t>
            </w:r>
          </w:p>
          <w:p w14:paraId="163857E3" w14:textId="77777777" w:rsidR="00042C6F" w:rsidRPr="00D36A03" w:rsidRDefault="00042C6F" w:rsidP="007D54AD">
            <w:pPr>
              <w:spacing w:after="0" w:line="240" w:lineRule="auto"/>
              <w:rPr>
                <w:rFonts w:ascii="Times New Roman" w:hAnsi="Times New Roman" w:cs="Times New Roman"/>
                <w:sz w:val="24"/>
                <w:szCs w:val="24"/>
              </w:rPr>
            </w:pPr>
          </w:p>
          <w:p w14:paraId="31AC6DAF" w14:textId="082943A9" w:rsidR="00884B41" w:rsidRPr="00D36A03" w:rsidRDefault="00884B41" w:rsidP="001A5AFA">
            <w:pPr>
              <w:spacing w:after="0" w:line="240" w:lineRule="auto"/>
              <w:rPr>
                <w:rFonts w:ascii="Times New Roman" w:hAnsi="Times New Roman" w:cs="Times New Roman"/>
                <w:sz w:val="24"/>
                <w:szCs w:val="24"/>
              </w:rPr>
            </w:pPr>
          </w:p>
          <w:p w14:paraId="32154E10" w14:textId="77777777" w:rsidR="00482425" w:rsidRPr="00D36A03" w:rsidRDefault="00482425" w:rsidP="001A5AFA">
            <w:pPr>
              <w:spacing w:after="0" w:line="240" w:lineRule="auto"/>
              <w:rPr>
                <w:rFonts w:ascii="Times New Roman" w:hAnsi="Times New Roman" w:cs="Times New Roman"/>
                <w:sz w:val="24"/>
                <w:szCs w:val="24"/>
              </w:rPr>
            </w:pPr>
          </w:p>
          <w:p w14:paraId="7CE9A2C6" w14:textId="77777777" w:rsidR="0093711C" w:rsidRDefault="0093711C" w:rsidP="001A5AFA">
            <w:pPr>
              <w:spacing w:after="0" w:line="240" w:lineRule="auto"/>
              <w:rPr>
                <w:rFonts w:ascii="Times New Roman" w:hAnsi="Times New Roman" w:cs="Times New Roman"/>
                <w:sz w:val="24"/>
                <w:szCs w:val="24"/>
              </w:rPr>
            </w:pPr>
          </w:p>
          <w:p w14:paraId="61F3473C" w14:textId="18CFF4A8" w:rsidR="007D54AD" w:rsidRPr="00D36A03" w:rsidRDefault="001A5AFA" w:rsidP="001A5AFA">
            <w:pPr>
              <w:spacing w:after="0" w:line="240" w:lineRule="auto"/>
              <w:rPr>
                <w:rFonts w:ascii="Times New Roman" w:hAnsi="Times New Roman" w:cs="Times New Roman"/>
                <w:sz w:val="24"/>
                <w:szCs w:val="24"/>
              </w:rPr>
            </w:pPr>
            <w:r w:rsidRPr="00D36A03">
              <w:rPr>
                <w:rFonts w:ascii="Times New Roman" w:hAnsi="Times New Roman" w:cs="Times New Roman"/>
                <w:sz w:val="24"/>
                <w:szCs w:val="24"/>
              </w:rPr>
              <w:t xml:space="preserve">8.4.2. </w:t>
            </w:r>
            <w:r w:rsidR="00482425" w:rsidRPr="00D36A03">
              <w:rPr>
                <w:rFonts w:ascii="Times New Roman" w:hAnsi="Times New Roman" w:cs="Times New Roman"/>
                <w:sz w:val="24"/>
                <w:szCs w:val="24"/>
              </w:rPr>
              <w:t xml:space="preserve">Susitarta dėl mokyklos darbuotojų darbo funkcijų, teisių, pareigų, atsakomybių. </w:t>
            </w:r>
            <w:r w:rsidR="00D94A44" w:rsidRPr="00D36A03">
              <w:rPr>
                <w:rFonts w:ascii="Times New Roman" w:hAnsi="Times New Roman" w:cs="Times New Roman"/>
                <w:sz w:val="24"/>
                <w:szCs w:val="24"/>
              </w:rPr>
              <w:t xml:space="preserve"> </w:t>
            </w:r>
            <w:r w:rsidRPr="00D36A03">
              <w:rPr>
                <w:rFonts w:ascii="Times New Roman" w:hAnsi="Times New Roman" w:cs="Times New Roman"/>
                <w:sz w:val="24"/>
                <w:szCs w:val="24"/>
              </w:rPr>
              <w:t xml:space="preserve"> </w:t>
            </w:r>
          </w:p>
          <w:p w14:paraId="5F34204F" w14:textId="77777777" w:rsidR="007D653C" w:rsidRPr="00D36A03" w:rsidRDefault="007D653C" w:rsidP="001A5AFA">
            <w:pPr>
              <w:spacing w:after="0" w:line="240" w:lineRule="auto"/>
              <w:rPr>
                <w:rFonts w:ascii="Times New Roman" w:eastAsia="Calibri" w:hAnsi="Times New Roman" w:cs="Calibri"/>
                <w:sz w:val="24"/>
                <w:szCs w:val="24"/>
              </w:rPr>
            </w:pPr>
          </w:p>
          <w:p w14:paraId="3EF88F57" w14:textId="28F94536" w:rsidR="00482425" w:rsidRPr="00D36A03" w:rsidRDefault="00482425" w:rsidP="001A5AFA">
            <w:pPr>
              <w:spacing w:after="0" w:line="240" w:lineRule="auto"/>
              <w:rPr>
                <w:rFonts w:ascii="Times New Roman" w:eastAsia="Calibri" w:hAnsi="Times New Roman" w:cs="Calibri"/>
                <w:sz w:val="24"/>
                <w:szCs w:val="24"/>
              </w:rPr>
            </w:pPr>
            <w:r w:rsidRPr="00D36A03">
              <w:rPr>
                <w:rFonts w:ascii="Times New Roman" w:eastAsia="Calibri" w:hAnsi="Times New Roman" w:cs="Calibri"/>
                <w:sz w:val="24"/>
                <w:szCs w:val="24"/>
              </w:rPr>
              <w:t>8.4.3. Atliktas 2021 m. Mokyklos veiklos kokybės įsivertinimas.</w:t>
            </w:r>
          </w:p>
        </w:tc>
        <w:tc>
          <w:tcPr>
            <w:tcW w:w="3289" w:type="dxa"/>
            <w:tcBorders>
              <w:top w:val="single" w:sz="4" w:space="0" w:color="auto"/>
              <w:left w:val="single" w:sz="4" w:space="0" w:color="auto"/>
              <w:bottom w:val="single" w:sz="4" w:space="0" w:color="auto"/>
              <w:right w:val="single" w:sz="4" w:space="0" w:color="auto"/>
            </w:tcBorders>
          </w:tcPr>
          <w:p w14:paraId="609FE25B" w14:textId="4B865641" w:rsidR="007D54AD" w:rsidRPr="00D36A03" w:rsidRDefault="007D54AD" w:rsidP="007D54AD">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8</w:t>
            </w:r>
            <w:r w:rsidR="0001572E" w:rsidRPr="00D36A03">
              <w:rPr>
                <w:rFonts w:ascii="Times New Roman" w:eastAsia="Times New Roman" w:hAnsi="Times New Roman" w:cs="Times New Roman"/>
                <w:sz w:val="24"/>
                <w:szCs w:val="24"/>
              </w:rPr>
              <w:t>.4.1</w:t>
            </w:r>
            <w:r w:rsidRPr="00D36A03">
              <w:rPr>
                <w:rFonts w:ascii="Times New Roman" w:eastAsia="Times New Roman" w:hAnsi="Times New Roman" w:cs="Times New Roman"/>
                <w:sz w:val="24"/>
                <w:szCs w:val="24"/>
              </w:rPr>
              <w:t xml:space="preserve">.1. </w:t>
            </w:r>
            <w:r w:rsidR="0027153C" w:rsidRPr="00D36A03">
              <w:rPr>
                <w:rFonts w:ascii="Times New Roman" w:eastAsia="Times New Roman" w:hAnsi="Times New Roman" w:cs="Times New Roman"/>
                <w:sz w:val="24"/>
                <w:szCs w:val="24"/>
              </w:rPr>
              <w:t>Tyrime dalyva</w:t>
            </w:r>
            <w:r w:rsidR="00482425" w:rsidRPr="00D36A03">
              <w:rPr>
                <w:rFonts w:ascii="Times New Roman" w:eastAsia="Times New Roman" w:hAnsi="Times New Roman" w:cs="Times New Roman"/>
                <w:sz w:val="24"/>
                <w:szCs w:val="24"/>
              </w:rPr>
              <w:t>vo 90</w:t>
            </w:r>
            <w:r w:rsidR="00482425" w:rsidRPr="00A03E46">
              <w:rPr>
                <w:rFonts w:ascii="Times New Roman" w:eastAsia="Times New Roman" w:hAnsi="Times New Roman" w:cs="Times New Roman"/>
                <w:sz w:val="24"/>
                <w:szCs w:val="24"/>
              </w:rPr>
              <w:t>%</w:t>
            </w:r>
            <w:r w:rsidR="00482425" w:rsidRPr="00D36A03">
              <w:rPr>
                <w:rFonts w:ascii="Times New Roman" w:eastAsia="Times New Roman" w:hAnsi="Times New Roman" w:cs="Times New Roman"/>
                <w:sz w:val="24"/>
                <w:szCs w:val="24"/>
              </w:rPr>
              <w:t xml:space="preserve">  mokyklos mokytojų, su tyrimo rezultatais supažindinta mokyklos bendruomenė, parengtos išvados.  </w:t>
            </w:r>
            <w:r w:rsidRPr="00D36A03">
              <w:rPr>
                <w:rFonts w:ascii="Times New Roman" w:hAnsi="Times New Roman" w:cs="Times New Roman"/>
                <w:sz w:val="24"/>
                <w:szCs w:val="24"/>
              </w:rPr>
              <w:t xml:space="preserve"> </w:t>
            </w:r>
          </w:p>
          <w:p w14:paraId="6B6FDAFF" w14:textId="2ECD9E1F" w:rsidR="00441510" w:rsidRPr="00D36A03" w:rsidRDefault="00482425" w:rsidP="00884B41">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 xml:space="preserve"> </w:t>
            </w:r>
          </w:p>
          <w:p w14:paraId="3D314C11" w14:textId="1726678D" w:rsidR="007D54AD" w:rsidRPr="00D36A03" w:rsidRDefault="0001572E" w:rsidP="007D54AD">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8.4.2</w:t>
            </w:r>
            <w:r w:rsidR="001A5AFA" w:rsidRPr="00D36A03">
              <w:rPr>
                <w:rFonts w:ascii="Times New Roman" w:eastAsia="Times New Roman" w:hAnsi="Times New Roman" w:cs="Times New Roman"/>
                <w:sz w:val="24"/>
                <w:szCs w:val="24"/>
              </w:rPr>
              <w:t>.1.</w:t>
            </w:r>
            <w:r w:rsidR="00482425" w:rsidRPr="00D36A03">
              <w:t xml:space="preserve"> </w:t>
            </w:r>
            <w:r w:rsidR="00482425" w:rsidRPr="00D36A03">
              <w:rPr>
                <w:rFonts w:ascii="Times New Roman" w:eastAsia="Times New Roman" w:hAnsi="Times New Roman" w:cs="Times New Roman"/>
                <w:sz w:val="24"/>
                <w:szCs w:val="24"/>
              </w:rPr>
              <w:t xml:space="preserve">Atnaujintos mokyklos Darbo tvarkos taisyklės. </w:t>
            </w:r>
          </w:p>
          <w:p w14:paraId="0CE9034B" w14:textId="77777777" w:rsidR="00AF1C6A" w:rsidRPr="00D36A03" w:rsidRDefault="00AF1C6A" w:rsidP="00884232">
            <w:pPr>
              <w:spacing w:after="0" w:line="240" w:lineRule="auto"/>
              <w:rPr>
                <w:rFonts w:ascii="Times New Roman" w:eastAsia="Times New Roman" w:hAnsi="Times New Roman" w:cs="Times New Roman"/>
                <w:sz w:val="24"/>
                <w:szCs w:val="24"/>
              </w:rPr>
            </w:pPr>
          </w:p>
          <w:p w14:paraId="1083D8BB" w14:textId="77777777" w:rsidR="00482425" w:rsidRPr="00D36A03" w:rsidRDefault="00482425" w:rsidP="00884232">
            <w:pPr>
              <w:spacing w:after="0" w:line="240" w:lineRule="auto"/>
              <w:rPr>
                <w:rFonts w:ascii="Times New Roman" w:eastAsia="Times New Roman" w:hAnsi="Times New Roman" w:cs="Times New Roman"/>
                <w:sz w:val="24"/>
                <w:szCs w:val="24"/>
              </w:rPr>
            </w:pPr>
          </w:p>
          <w:p w14:paraId="29CC7540" w14:textId="77777777" w:rsidR="00482425" w:rsidRPr="00D36A03" w:rsidRDefault="00482425" w:rsidP="00884232">
            <w:pPr>
              <w:spacing w:after="0" w:line="240" w:lineRule="auto"/>
              <w:rPr>
                <w:rFonts w:ascii="Times New Roman" w:eastAsia="Times New Roman" w:hAnsi="Times New Roman" w:cs="Times New Roman"/>
                <w:sz w:val="24"/>
                <w:szCs w:val="24"/>
              </w:rPr>
            </w:pPr>
          </w:p>
          <w:p w14:paraId="3ABD3F56" w14:textId="2F844491" w:rsidR="00482425" w:rsidRPr="00D36A03" w:rsidRDefault="00482425" w:rsidP="00482425">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8.4.3.1. Inicijuota darbo grupė 2021 m. Mokyklos veiklos ir savianalizės protokolui parengti.</w:t>
            </w:r>
          </w:p>
          <w:p w14:paraId="20C181F7" w14:textId="77777777" w:rsidR="00482425" w:rsidRDefault="00482425" w:rsidP="00482425">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8.4.3.2. Parengtas Priemonių planas veiklos kokybės įsivertinimo išvadoms įgyvendinti.</w:t>
            </w:r>
          </w:p>
          <w:p w14:paraId="27400384" w14:textId="4ECCC57F" w:rsidR="00941E50" w:rsidRPr="00D36A03" w:rsidRDefault="00941E50" w:rsidP="00482425">
            <w:pPr>
              <w:spacing w:after="0" w:line="240" w:lineRule="auto"/>
              <w:rPr>
                <w:rFonts w:ascii="Times New Roman" w:eastAsia="Times New Roman" w:hAnsi="Times New Roman" w:cs="Times New Roman"/>
                <w:sz w:val="24"/>
                <w:szCs w:val="24"/>
              </w:rPr>
            </w:pPr>
          </w:p>
        </w:tc>
      </w:tr>
      <w:tr w:rsidR="00447938" w:rsidRPr="00D36A03" w14:paraId="692CAF69" w14:textId="77777777" w:rsidTr="004C7A26">
        <w:tc>
          <w:tcPr>
            <w:tcW w:w="3377" w:type="dxa"/>
            <w:tcBorders>
              <w:top w:val="single" w:sz="4" w:space="0" w:color="auto"/>
              <w:left w:val="single" w:sz="4" w:space="0" w:color="auto"/>
              <w:bottom w:val="single" w:sz="4" w:space="0" w:color="auto"/>
              <w:right w:val="single" w:sz="4" w:space="0" w:color="auto"/>
            </w:tcBorders>
            <w:hideMark/>
          </w:tcPr>
          <w:p w14:paraId="3742A9BC" w14:textId="045A4DB0" w:rsidR="00922A46" w:rsidRPr="00941E50" w:rsidRDefault="006910FB" w:rsidP="00941E50">
            <w:pPr>
              <w:spacing w:line="240" w:lineRule="auto"/>
              <w:rPr>
                <w:szCs w:val="24"/>
                <w:lang w:eastAsia="lt-LT"/>
              </w:rPr>
            </w:pPr>
            <w:r w:rsidRPr="00D36A03">
              <w:rPr>
                <w:rFonts w:ascii="Times New Roman" w:eastAsia="Times New Roman" w:hAnsi="Times New Roman" w:cs="Times New Roman"/>
                <w:sz w:val="24"/>
                <w:szCs w:val="24"/>
              </w:rPr>
              <w:t>8</w:t>
            </w:r>
            <w:r w:rsidR="0001572E" w:rsidRPr="00D36A03">
              <w:rPr>
                <w:rFonts w:ascii="Times New Roman" w:eastAsia="Times New Roman" w:hAnsi="Times New Roman" w:cs="Times New Roman"/>
                <w:sz w:val="24"/>
                <w:szCs w:val="24"/>
              </w:rPr>
              <w:t>.5</w:t>
            </w:r>
            <w:r w:rsidR="006B59DB" w:rsidRPr="00D36A03">
              <w:rPr>
                <w:rFonts w:ascii="Times New Roman" w:eastAsia="Times New Roman" w:hAnsi="Times New Roman" w:cs="Times New Roman"/>
                <w:sz w:val="24"/>
                <w:szCs w:val="24"/>
              </w:rPr>
              <w:t xml:space="preserve">. </w:t>
            </w:r>
            <w:r w:rsidR="00482425" w:rsidRPr="00D36A03">
              <w:rPr>
                <w:rFonts w:ascii="Times New Roman" w:eastAsia="Times New Roman" w:hAnsi="Times New Roman" w:cs="Times New Roman"/>
                <w:sz w:val="24"/>
                <w:szCs w:val="24"/>
              </w:rPr>
              <w:t>Kurti, gražinti, turtinti ugdomą</w:t>
            </w:r>
            <w:r w:rsidR="00642D19">
              <w:rPr>
                <w:rFonts w:ascii="Times New Roman" w:eastAsia="Times New Roman" w:hAnsi="Times New Roman" w:cs="Times New Roman"/>
                <w:sz w:val="24"/>
                <w:szCs w:val="24"/>
              </w:rPr>
              <w:t>sias patalpas, mokinių poilsio</w:t>
            </w:r>
            <w:r w:rsidR="00482425" w:rsidRPr="00D36A03">
              <w:rPr>
                <w:rFonts w:ascii="Times New Roman" w:eastAsia="Times New Roman" w:hAnsi="Times New Roman" w:cs="Times New Roman"/>
                <w:sz w:val="24"/>
                <w:szCs w:val="24"/>
              </w:rPr>
              <w:t xml:space="preserve"> zonas.</w:t>
            </w:r>
            <w:r w:rsidR="008865DE" w:rsidRPr="00D36A03">
              <w:rPr>
                <w:rFonts w:ascii="Times New Roman" w:hAnsi="Times New Roman" w:cs="Times New Roman"/>
                <w:sz w:val="24"/>
                <w:szCs w:val="24"/>
              </w:rPr>
              <w:t xml:space="preserve"> (</w:t>
            </w:r>
            <w:r w:rsidR="00403F41" w:rsidRPr="00D36A03">
              <w:rPr>
                <w:rFonts w:ascii="Times New Roman" w:hAnsi="Times New Roman" w:cs="Times New Roman"/>
                <w:sz w:val="24"/>
                <w:szCs w:val="24"/>
              </w:rPr>
              <w:t>Veiklos sritis – Ugdymo(si) aplinka</w:t>
            </w:r>
            <w:r w:rsidR="008865DE" w:rsidRPr="00D36A03">
              <w:rPr>
                <w:rFonts w:ascii="Times New Roman" w:hAnsi="Times New Roman" w:cs="Times New Roman"/>
                <w:sz w:val="24"/>
                <w:szCs w:val="24"/>
              </w:rPr>
              <w:t>)</w:t>
            </w:r>
            <w:r w:rsidR="008865DE" w:rsidRPr="00D36A03">
              <w:rPr>
                <w:szCs w:val="24"/>
                <w:lang w:eastAsia="lt-LT"/>
              </w:rPr>
              <w:t xml:space="preserve">   </w:t>
            </w:r>
          </w:p>
        </w:tc>
        <w:tc>
          <w:tcPr>
            <w:tcW w:w="2719" w:type="dxa"/>
            <w:tcBorders>
              <w:top w:val="single" w:sz="4" w:space="0" w:color="auto"/>
              <w:left w:val="single" w:sz="4" w:space="0" w:color="auto"/>
              <w:bottom w:val="single" w:sz="4" w:space="0" w:color="auto"/>
              <w:right w:val="single" w:sz="4" w:space="0" w:color="auto"/>
            </w:tcBorders>
          </w:tcPr>
          <w:p w14:paraId="13766359" w14:textId="344DC521" w:rsidR="0001572E" w:rsidRPr="00D36A03" w:rsidRDefault="0001572E" w:rsidP="00F44F36">
            <w:pPr>
              <w:spacing w:after="0" w:line="240" w:lineRule="auto"/>
              <w:rPr>
                <w:rFonts w:ascii="Times New Roman" w:eastAsia="Times New Roman" w:hAnsi="Times New Roman" w:cs="Times New Roman"/>
                <w:sz w:val="24"/>
                <w:szCs w:val="24"/>
              </w:rPr>
            </w:pPr>
            <w:r w:rsidRPr="00C35853">
              <w:rPr>
                <w:rFonts w:ascii="Times New Roman" w:eastAsia="Times New Roman" w:hAnsi="Times New Roman" w:cs="Times New Roman"/>
                <w:sz w:val="24"/>
                <w:szCs w:val="24"/>
              </w:rPr>
              <w:t xml:space="preserve">8.5.1. </w:t>
            </w:r>
            <w:r w:rsidR="00482425" w:rsidRPr="00C35853">
              <w:rPr>
                <w:rFonts w:ascii="Times New Roman" w:eastAsia="Times New Roman" w:hAnsi="Times New Roman" w:cs="Times New Roman"/>
                <w:sz w:val="24"/>
                <w:szCs w:val="24"/>
              </w:rPr>
              <w:t>Inicijuotas ir įgyvendintas mokyklos koridorių panaudojimo edukacinių bei poilsio erdvių kūrimui projektas.</w:t>
            </w:r>
            <w:r w:rsidR="00482425" w:rsidRPr="00D36A03">
              <w:rPr>
                <w:rFonts w:ascii="Times New Roman" w:eastAsia="Times New Roman" w:hAnsi="Times New Roman" w:cs="Times New Roman"/>
                <w:sz w:val="24"/>
                <w:szCs w:val="24"/>
              </w:rPr>
              <w:t xml:space="preserve">  </w:t>
            </w:r>
          </w:p>
          <w:p w14:paraId="2BD88447" w14:textId="56AF225A" w:rsidR="006B59DB" w:rsidRPr="00673EED" w:rsidRDefault="006B59DB" w:rsidP="00482425">
            <w:pPr>
              <w:spacing w:after="0" w:line="240" w:lineRule="auto"/>
              <w:rPr>
                <w:rFonts w:ascii="Times New Roman" w:eastAsia="Times New Roman" w:hAnsi="Times New Roman" w:cs="Times New Roman"/>
                <w:sz w:val="24"/>
                <w:szCs w:val="24"/>
              </w:rPr>
            </w:pPr>
          </w:p>
        </w:tc>
        <w:tc>
          <w:tcPr>
            <w:tcW w:w="3289" w:type="dxa"/>
            <w:tcBorders>
              <w:top w:val="single" w:sz="4" w:space="0" w:color="auto"/>
              <w:left w:val="single" w:sz="4" w:space="0" w:color="auto"/>
              <w:bottom w:val="single" w:sz="4" w:space="0" w:color="auto"/>
              <w:right w:val="single" w:sz="4" w:space="0" w:color="auto"/>
            </w:tcBorders>
          </w:tcPr>
          <w:p w14:paraId="4EB5EF88" w14:textId="767D533C" w:rsidR="00482425" w:rsidRPr="00D36A03" w:rsidRDefault="0001572E" w:rsidP="00B56DE8">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8.5.1.1.</w:t>
            </w:r>
            <w:r w:rsidR="00482425" w:rsidRPr="00D36A03">
              <w:rPr>
                <w:rFonts w:ascii="Times New Roman" w:eastAsia="Times New Roman" w:hAnsi="Times New Roman" w:cs="Times New Roman"/>
                <w:sz w:val="24"/>
                <w:szCs w:val="24"/>
              </w:rPr>
              <w:t xml:space="preserve"> Organizuotos 2 dailės darbų parodos bendradarbiaujant su socialiniais partneriais.</w:t>
            </w:r>
            <w:r w:rsidRPr="00D36A03">
              <w:rPr>
                <w:rFonts w:ascii="Times New Roman" w:eastAsia="Times New Roman" w:hAnsi="Times New Roman" w:cs="Times New Roman"/>
                <w:sz w:val="24"/>
                <w:szCs w:val="24"/>
              </w:rPr>
              <w:t xml:space="preserve"> </w:t>
            </w:r>
          </w:p>
          <w:p w14:paraId="24FD6DF1" w14:textId="64D8C90E" w:rsidR="00A76BA8" w:rsidRPr="00D36A03" w:rsidRDefault="00482425" w:rsidP="00941E50">
            <w:pPr>
              <w:spacing w:after="0" w:line="240" w:lineRule="auto"/>
              <w:rPr>
                <w:rFonts w:ascii="Times New Roman" w:eastAsia="Times New Roman" w:hAnsi="Times New Roman" w:cs="Times New Roman"/>
                <w:sz w:val="24"/>
                <w:szCs w:val="24"/>
              </w:rPr>
            </w:pPr>
            <w:r w:rsidRPr="00D36A03">
              <w:rPr>
                <w:rFonts w:ascii="Times New Roman" w:eastAsia="Times New Roman" w:hAnsi="Times New Roman" w:cs="Times New Roman"/>
                <w:sz w:val="24"/>
                <w:szCs w:val="24"/>
              </w:rPr>
              <w:t xml:space="preserve"> </w:t>
            </w:r>
          </w:p>
        </w:tc>
      </w:tr>
    </w:tbl>
    <w:p w14:paraId="72524873" w14:textId="77777777" w:rsidR="003946B6" w:rsidRPr="00D36A03" w:rsidRDefault="003946B6" w:rsidP="003946B6">
      <w:pPr>
        <w:spacing w:after="0" w:line="240" w:lineRule="auto"/>
        <w:rPr>
          <w:rFonts w:ascii="Times New Roman" w:eastAsia="Times New Roman" w:hAnsi="Times New Roman" w:cs="Times New Roman"/>
          <w:sz w:val="24"/>
          <w:szCs w:val="24"/>
        </w:rPr>
      </w:pPr>
    </w:p>
    <w:p w14:paraId="59B266E7" w14:textId="77777777" w:rsidR="003946B6" w:rsidRPr="00D36A03" w:rsidRDefault="003946B6" w:rsidP="003946B6">
      <w:pPr>
        <w:tabs>
          <w:tab w:val="left" w:pos="426"/>
        </w:tabs>
        <w:spacing w:after="0" w:line="240" w:lineRule="auto"/>
        <w:jc w:val="both"/>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9.</w:t>
      </w:r>
      <w:r w:rsidRPr="00D36A03">
        <w:rPr>
          <w:rFonts w:ascii="Times New Roman" w:eastAsia="Times New Roman" w:hAnsi="Times New Roman" w:cs="Times New Roman"/>
          <w:b/>
          <w:sz w:val="24"/>
          <w:szCs w:val="24"/>
          <w:lang w:eastAsia="lt-LT"/>
        </w:rPr>
        <w:tab/>
        <w:t>Rizika, kuriai esant nustatytos užduotys gali būti neįvykdytos</w:t>
      </w:r>
      <w:r w:rsidRPr="00D36A03">
        <w:rPr>
          <w:rFonts w:ascii="Times New Roman" w:eastAsia="Times New Roman" w:hAnsi="Times New Roman" w:cs="Times New Roman"/>
          <w:sz w:val="24"/>
          <w:szCs w:val="24"/>
          <w:lang w:eastAsia="lt-LT"/>
        </w:rPr>
        <w:t xml:space="preserve"> </w:t>
      </w:r>
      <w:r w:rsidRPr="00D36A03">
        <w:rPr>
          <w:rFonts w:ascii="Times New Roman" w:eastAsia="Times New Roman" w:hAnsi="Times New Roman" w:cs="Times New Roman"/>
          <w:b/>
          <w:sz w:val="24"/>
          <w:szCs w:val="24"/>
          <w:lang w:eastAsia="lt-LT"/>
        </w:rPr>
        <w:t>(aplinkybės, kurios gali turėti neigiamos įtakos įvykdyti šias užduotis)</w:t>
      </w:r>
    </w:p>
    <w:p w14:paraId="2C2280F7" w14:textId="77777777" w:rsidR="003946B6" w:rsidRPr="00D36A03" w:rsidRDefault="003946B6" w:rsidP="003946B6">
      <w:pPr>
        <w:spacing w:after="0" w:line="240" w:lineRule="auto"/>
        <w:rPr>
          <w:rFonts w:ascii="Times New Roman" w:eastAsia="Times New Roman" w:hAnsi="Times New Roman" w:cs="Times New Roman"/>
          <w:sz w:val="20"/>
          <w:szCs w:val="20"/>
          <w:lang w:eastAsia="lt-LT"/>
        </w:rPr>
      </w:pPr>
      <w:r w:rsidRPr="00D36A03">
        <w:rPr>
          <w:rFonts w:ascii="Times New Roman" w:eastAsia="Times New Roman" w:hAnsi="Times New Roman" w:cs="Times New Roman"/>
          <w:sz w:val="20"/>
          <w:szCs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47938" w:rsidRPr="00D36A03" w14:paraId="7DD35330" w14:textId="77777777" w:rsidTr="004C7A26">
        <w:tc>
          <w:tcPr>
            <w:tcW w:w="9493" w:type="dxa"/>
            <w:tcBorders>
              <w:top w:val="single" w:sz="4" w:space="0" w:color="auto"/>
              <w:left w:val="single" w:sz="4" w:space="0" w:color="auto"/>
              <w:bottom w:val="single" w:sz="4" w:space="0" w:color="auto"/>
              <w:right w:val="single" w:sz="4" w:space="0" w:color="auto"/>
            </w:tcBorders>
            <w:hideMark/>
          </w:tcPr>
          <w:p w14:paraId="42BA3D6D" w14:textId="77777777" w:rsidR="003946B6" w:rsidRPr="00D36A03" w:rsidRDefault="003946B6" w:rsidP="003946B6">
            <w:pPr>
              <w:spacing w:after="0" w:line="240" w:lineRule="auto"/>
              <w:jc w:val="both"/>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9.1.</w:t>
            </w:r>
            <w:r w:rsidR="00FA6714" w:rsidRPr="00D36A03">
              <w:rPr>
                <w:rFonts w:ascii="Times New Roman" w:eastAsia="Times New Roman" w:hAnsi="Times New Roman" w:cs="Times New Roman"/>
                <w:sz w:val="24"/>
                <w:szCs w:val="24"/>
                <w:lang w:eastAsia="lt-LT"/>
              </w:rPr>
              <w:t xml:space="preserve"> Pasikeitę teisės aktai ir planai valstybės ir savivaldybių lygmeniu.</w:t>
            </w:r>
          </w:p>
        </w:tc>
      </w:tr>
      <w:tr w:rsidR="00447938" w:rsidRPr="00D36A03" w14:paraId="2D5EB877" w14:textId="77777777" w:rsidTr="004C7A26">
        <w:tc>
          <w:tcPr>
            <w:tcW w:w="9493" w:type="dxa"/>
            <w:tcBorders>
              <w:top w:val="single" w:sz="4" w:space="0" w:color="auto"/>
              <w:left w:val="single" w:sz="4" w:space="0" w:color="auto"/>
              <w:bottom w:val="single" w:sz="4" w:space="0" w:color="auto"/>
              <w:right w:val="single" w:sz="4" w:space="0" w:color="auto"/>
            </w:tcBorders>
            <w:hideMark/>
          </w:tcPr>
          <w:p w14:paraId="2F2B5B6A" w14:textId="77777777" w:rsidR="003946B6" w:rsidRPr="00D36A03" w:rsidRDefault="003946B6" w:rsidP="003946B6">
            <w:pPr>
              <w:spacing w:after="0" w:line="240" w:lineRule="auto"/>
              <w:jc w:val="both"/>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9.2.</w:t>
            </w:r>
            <w:r w:rsidR="009C4DDB" w:rsidRPr="00D36A03">
              <w:rPr>
                <w:rFonts w:ascii="Times New Roman" w:eastAsia="Times New Roman" w:hAnsi="Times New Roman" w:cs="Times New Roman"/>
                <w:sz w:val="24"/>
                <w:szCs w:val="24"/>
                <w:lang w:eastAsia="lt-LT"/>
              </w:rPr>
              <w:t xml:space="preserve"> Žmogiškasis faktorius (nedarbingumas, atskirų specialistų pakeitimas).</w:t>
            </w:r>
          </w:p>
        </w:tc>
      </w:tr>
      <w:tr w:rsidR="00DE264E" w:rsidRPr="00D36A03" w14:paraId="5879AE4E" w14:textId="77777777" w:rsidTr="004C7A26">
        <w:tc>
          <w:tcPr>
            <w:tcW w:w="9493" w:type="dxa"/>
            <w:tcBorders>
              <w:top w:val="single" w:sz="4" w:space="0" w:color="auto"/>
              <w:left w:val="single" w:sz="4" w:space="0" w:color="auto"/>
              <w:bottom w:val="single" w:sz="4" w:space="0" w:color="auto"/>
              <w:right w:val="single" w:sz="4" w:space="0" w:color="auto"/>
            </w:tcBorders>
            <w:hideMark/>
          </w:tcPr>
          <w:p w14:paraId="25D78799" w14:textId="04358AEF" w:rsidR="009C4DDB" w:rsidRPr="00D36A03" w:rsidRDefault="009C4DDB" w:rsidP="00FA6714">
            <w:pPr>
              <w:overflowPunct w:val="0"/>
              <w:spacing w:after="0" w:line="240" w:lineRule="auto"/>
              <w:jc w:val="both"/>
              <w:textAlignment w:val="baseline"/>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9.</w:t>
            </w:r>
            <w:r w:rsidR="0055041A" w:rsidRPr="00D36A03">
              <w:rPr>
                <w:rFonts w:ascii="Times New Roman" w:eastAsia="Times New Roman" w:hAnsi="Times New Roman" w:cs="Times New Roman"/>
                <w:sz w:val="24"/>
                <w:szCs w:val="24"/>
                <w:lang w:eastAsia="lt-LT"/>
              </w:rPr>
              <w:t xml:space="preserve">3. </w:t>
            </w:r>
            <w:r w:rsidR="00FA6714" w:rsidRPr="00D36A03">
              <w:rPr>
                <w:rFonts w:ascii="Times New Roman" w:eastAsia="Times New Roman" w:hAnsi="Times New Roman" w:cs="Times New Roman"/>
                <w:sz w:val="24"/>
                <w:szCs w:val="24"/>
                <w:lang w:eastAsia="lt-LT"/>
              </w:rPr>
              <w:t>Trečiųjų šalių sutarčių ir susitarimų nevykdymas.</w:t>
            </w:r>
          </w:p>
        </w:tc>
      </w:tr>
      <w:tr w:rsidR="0055041A" w:rsidRPr="00D36A03" w14:paraId="55F429A4" w14:textId="77777777" w:rsidTr="004C7A26">
        <w:tc>
          <w:tcPr>
            <w:tcW w:w="9493" w:type="dxa"/>
            <w:tcBorders>
              <w:top w:val="single" w:sz="4" w:space="0" w:color="auto"/>
              <w:left w:val="single" w:sz="4" w:space="0" w:color="auto"/>
              <w:bottom w:val="single" w:sz="4" w:space="0" w:color="auto"/>
              <w:right w:val="single" w:sz="4" w:space="0" w:color="auto"/>
            </w:tcBorders>
          </w:tcPr>
          <w:p w14:paraId="672D7526" w14:textId="4969FBB5" w:rsidR="0055041A" w:rsidRPr="00D36A03" w:rsidRDefault="0055041A" w:rsidP="00FA6714">
            <w:pPr>
              <w:overflowPunct w:val="0"/>
              <w:spacing w:after="0" w:line="240" w:lineRule="auto"/>
              <w:jc w:val="both"/>
              <w:textAlignment w:val="baseline"/>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9.4. Galimi karantino apribojimai.</w:t>
            </w:r>
          </w:p>
        </w:tc>
      </w:tr>
    </w:tbl>
    <w:p w14:paraId="4D1BC4DB" w14:textId="754C70AF" w:rsidR="007D653C" w:rsidRDefault="007D653C" w:rsidP="0045562D">
      <w:pPr>
        <w:spacing w:after="11" w:line="247" w:lineRule="auto"/>
        <w:rPr>
          <w:rFonts w:ascii="Times New Roman" w:eastAsia="Times New Roman" w:hAnsi="Times New Roman" w:cs="Times New Roman"/>
          <w:b/>
          <w:sz w:val="24"/>
          <w:lang w:eastAsia="lt-LT"/>
        </w:rPr>
      </w:pPr>
    </w:p>
    <w:p w14:paraId="7616A30E" w14:textId="77777777" w:rsidR="00A03E46" w:rsidRPr="00A03E46" w:rsidRDefault="00A03E46" w:rsidP="00A03E46">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03E46">
        <w:rPr>
          <w:rFonts w:ascii="Times New Roman" w:hAnsi="Times New Roman" w:cs="Times New Roman"/>
          <w:sz w:val="24"/>
          <w:szCs w:val="24"/>
        </w:rPr>
        <w:t>Savivaldybės administracijos Švietimo skyriaus siūlymas:</w:t>
      </w:r>
    </w:p>
    <w:p w14:paraId="5D7A4EF0" w14:textId="77777777" w:rsidR="00A03E46" w:rsidRPr="00A03E46" w:rsidRDefault="00A03E46" w:rsidP="00A03E46">
      <w:pPr>
        <w:tabs>
          <w:tab w:val="left" w:pos="1276"/>
          <w:tab w:val="left" w:pos="5954"/>
          <w:tab w:val="left" w:pos="8364"/>
        </w:tabs>
        <w:spacing w:after="0" w:line="240" w:lineRule="auto"/>
        <w:jc w:val="both"/>
        <w:rPr>
          <w:rFonts w:ascii="Times New Roman" w:hAnsi="Times New Roman" w:cs="Times New Roman"/>
          <w:sz w:val="24"/>
          <w:szCs w:val="24"/>
        </w:rPr>
      </w:pPr>
      <w:r w:rsidRPr="00A03E46">
        <w:rPr>
          <w:rFonts w:ascii="Times New Roman" w:hAnsi="Times New Roman" w:cs="Times New Roman"/>
          <w:b/>
          <w:sz w:val="24"/>
          <w:szCs w:val="24"/>
        </w:rPr>
        <w:t xml:space="preserve">Pritarti 2022 metų veiklos užduotims. </w:t>
      </w:r>
    </w:p>
    <w:p w14:paraId="5FF1A995" w14:textId="0F09A452" w:rsidR="00A03E46" w:rsidRPr="00D36A03" w:rsidRDefault="00A03E46" w:rsidP="0045562D">
      <w:pPr>
        <w:spacing w:after="11" w:line="247" w:lineRule="auto"/>
        <w:rPr>
          <w:rFonts w:ascii="Times New Roman" w:eastAsia="Times New Roman" w:hAnsi="Times New Roman" w:cs="Times New Roman"/>
          <w:b/>
          <w:sz w:val="24"/>
          <w:lang w:eastAsia="lt-LT"/>
        </w:rPr>
      </w:pPr>
    </w:p>
    <w:p w14:paraId="37D5205F" w14:textId="77777777" w:rsidR="003946B6" w:rsidRPr="00D36A03" w:rsidRDefault="003946B6" w:rsidP="003946B6">
      <w:pPr>
        <w:spacing w:after="0" w:line="240" w:lineRule="auto"/>
        <w:jc w:val="center"/>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VI SKYRIUS</w:t>
      </w:r>
    </w:p>
    <w:p w14:paraId="0647B5FB" w14:textId="77777777" w:rsidR="003946B6" w:rsidRPr="00D36A03" w:rsidRDefault="003946B6" w:rsidP="003946B6">
      <w:pPr>
        <w:spacing w:after="0" w:line="240" w:lineRule="auto"/>
        <w:jc w:val="center"/>
        <w:rPr>
          <w:rFonts w:ascii="Times New Roman" w:eastAsia="Times New Roman" w:hAnsi="Times New Roman" w:cs="Times New Roman"/>
          <w:b/>
          <w:sz w:val="24"/>
          <w:szCs w:val="24"/>
          <w:lang w:eastAsia="lt-LT"/>
        </w:rPr>
      </w:pPr>
      <w:r w:rsidRPr="00D36A03">
        <w:rPr>
          <w:rFonts w:ascii="Times New Roman" w:eastAsia="Times New Roman" w:hAnsi="Times New Roman" w:cs="Times New Roman"/>
          <w:b/>
          <w:sz w:val="24"/>
          <w:szCs w:val="24"/>
          <w:lang w:eastAsia="lt-LT"/>
        </w:rPr>
        <w:t>VERTINIMO PAGRINDIMAS IR SIŪLYMAI</w:t>
      </w:r>
    </w:p>
    <w:p w14:paraId="081D0D04" w14:textId="77777777" w:rsidR="003946B6" w:rsidRPr="00D36A03" w:rsidRDefault="003946B6" w:rsidP="003946B6">
      <w:pPr>
        <w:spacing w:after="0" w:line="240" w:lineRule="auto"/>
        <w:jc w:val="center"/>
        <w:rPr>
          <w:rFonts w:ascii="Times New Roman" w:eastAsia="Times New Roman" w:hAnsi="Times New Roman" w:cs="Times New Roman"/>
          <w:sz w:val="24"/>
          <w:szCs w:val="20"/>
          <w:lang w:eastAsia="lt-LT"/>
        </w:rPr>
      </w:pPr>
    </w:p>
    <w:p w14:paraId="4782AEE4" w14:textId="77777777" w:rsidR="006441A3" w:rsidRPr="00D36A03" w:rsidRDefault="003946B6" w:rsidP="006441A3">
      <w:pPr>
        <w:spacing w:after="0" w:line="240" w:lineRule="auto"/>
        <w:jc w:val="both"/>
        <w:rPr>
          <w:rFonts w:ascii="Times New Roman" w:eastAsia="Times New Roman" w:hAnsi="Times New Roman" w:cs="Times New Roman"/>
          <w:sz w:val="24"/>
          <w:szCs w:val="24"/>
          <w:lang w:eastAsia="lt-LT"/>
        </w:rPr>
      </w:pPr>
      <w:r w:rsidRPr="00D36A03">
        <w:rPr>
          <w:rFonts w:ascii="Times New Roman" w:eastAsia="Times New Roman" w:hAnsi="Times New Roman" w:cs="Times New Roman"/>
          <w:b/>
          <w:sz w:val="24"/>
          <w:szCs w:val="24"/>
          <w:lang w:eastAsia="lt-LT"/>
        </w:rPr>
        <w:t xml:space="preserve">10. </w:t>
      </w:r>
      <w:r w:rsidRPr="00173D2F">
        <w:rPr>
          <w:rFonts w:ascii="Times New Roman" w:eastAsia="Times New Roman" w:hAnsi="Times New Roman" w:cs="Times New Roman"/>
          <w:b/>
          <w:sz w:val="24"/>
          <w:szCs w:val="24"/>
          <w:lang w:eastAsia="lt-LT"/>
        </w:rPr>
        <w:t>Įvertinimas, jo pagrindimas ir siūlymai:</w:t>
      </w:r>
      <w:r w:rsidRPr="00D36A03">
        <w:rPr>
          <w:rFonts w:ascii="Times New Roman" w:eastAsia="Times New Roman" w:hAnsi="Times New Roman" w:cs="Times New Roman"/>
          <w:sz w:val="24"/>
          <w:szCs w:val="24"/>
          <w:lang w:eastAsia="lt-LT"/>
        </w:rPr>
        <w:t xml:space="preserve"> </w:t>
      </w:r>
    </w:p>
    <w:p w14:paraId="5D891A15" w14:textId="3323D9A1" w:rsidR="0071548F" w:rsidRPr="00D36A03" w:rsidRDefault="00D36A03" w:rsidP="006441A3">
      <w:pPr>
        <w:spacing w:after="0" w:line="240" w:lineRule="auto"/>
        <w:jc w:val="both"/>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 </w:t>
      </w:r>
      <w:r w:rsidR="00B9187B">
        <w:rPr>
          <w:rFonts w:ascii="Times New Roman" w:eastAsia="Times New Roman" w:hAnsi="Times New Roman" w:cs="Times New Roman"/>
          <w:sz w:val="24"/>
          <w:szCs w:val="24"/>
          <w:lang w:eastAsia="lt-LT"/>
        </w:rPr>
        <w:t xml:space="preserve">     </w:t>
      </w:r>
      <w:r w:rsidR="00201969">
        <w:rPr>
          <w:rFonts w:ascii="Times New Roman" w:eastAsia="Times New Roman" w:hAnsi="Times New Roman" w:cs="Times New Roman"/>
          <w:sz w:val="24"/>
          <w:szCs w:val="24"/>
          <w:lang w:eastAsia="lt-LT"/>
        </w:rPr>
        <w:t xml:space="preserve">Mokyklos taryba direktoriaus Vyginto Ališausko įvykdytas metines užduotis vertina labai gerai. Pusę metų ugdomasis procesas mokykloje vyko nuotoliniu būdu, kas mokyklos vadovui </w:t>
      </w:r>
      <w:r w:rsidR="00820B29">
        <w:rPr>
          <w:rFonts w:ascii="Times New Roman" w:eastAsia="Times New Roman" w:hAnsi="Times New Roman" w:cs="Times New Roman"/>
          <w:sz w:val="24"/>
          <w:szCs w:val="24"/>
          <w:lang w:eastAsia="lt-LT"/>
        </w:rPr>
        <w:t xml:space="preserve">sukėlė papildomų rūpesčių. Tačiau direktorius </w:t>
      </w:r>
      <w:r w:rsidR="00201969">
        <w:rPr>
          <w:rFonts w:ascii="Times New Roman" w:eastAsia="Times New Roman" w:hAnsi="Times New Roman" w:cs="Times New Roman"/>
          <w:sz w:val="24"/>
          <w:szCs w:val="24"/>
          <w:lang w:eastAsia="lt-LT"/>
        </w:rPr>
        <w:t xml:space="preserve"> mobilizavo bendruom</w:t>
      </w:r>
      <w:r w:rsidR="00820B29">
        <w:rPr>
          <w:rFonts w:ascii="Times New Roman" w:eastAsia="Times New Roman" w:hAnsi="Times New Roman" w:cs="Times New Roman"/>
          <w:sz w:val="24"/>
          <w:szCs w:val="24"/>
          <w:lang w:eastAsia="lt-LT"/>
        </w:rPr>
        <w:t>enę ir puikiai</w:t>
      </w:r>
      <w:r w:rsidR="00201969">
        <w:rPr>
          <w:rFonts w:ascii="Times New Roman" w:eastAsia="Times New Roman" w:hAnsi="Times New Roman" w:cs="Times New Roman"/>
          <w:sz w:val="24"/>
          <w:szCs w:val="24"/>
          <w:lang w:eastAsia="lt-LT"/>
        </w:rPr>
        <w:t xml:space="preserve"> susitvarkė su </w:t>
      </w:r>
      <w:r w:rsidR="00820B29">
        <w:rPr>
          <w:rFonts w:ascii="Times New Roman" w:eastAsia="Times New Roman" w:hAnsi="Times New Roman" w:cs="Times New Roman"/>
          <w:sz w:val="24"/>
          <w:szCs w:val="24"/>
          <w:lang w:eastAsia="lt-LT"/>
        </w:rPr>
        <w:t xml:space="preserve">iškilusiais </w:t>
      </w:r>
      <w:r w:rsidR="00201969">
        <w:rPr>
          <w:rFonts w:ascii="Times New Roman" w:eastAsia="Times New Roman" w:hAnsi="Times New Roman" w:cs="Times New Roman"/>
          <w:sz w:val="24"/>
          <w:szCs w:val="24"/>
          <w:lang w:eastAsia="lt-LT"/>
        </w:rPr>
        <w:t>iššūkiais</w:t>
      </w:r>
      <w:r w:rsidR="00820B29">
        <w:rPr>
          <w:rFonts w:ascii="Times New Roman" w:eastAsia="Times New Roman" w:hAnsi="Times New Roman" w:cs="Times New Roman"/>
          <w:sz w:val="24"/>
          <w:szCs w:val="24"/>
          <w:lang w:eastAsia="lt-LT"/>
        </w:rPr>
        <w:t xml:space="preserve">. Mokyklos direktoriaus pateiktoje  Veiklos ataskaitoje išsikelti tikslai ir užduotys yra įvykdytos,  kai kurios viršytos. 2021 metams mokyklai </w:t>
      </w:r>
      <w:r w:rsidR="00775C6F">
        <w:rPr>
          <w:rFonts w:ascii="Times New Roman" w:eastAsia="Times New Roman" w:hAnsi="Times New Roman" w:cs="Times New Roman"/>
          <w:sz w:val="24"/>
          <w:szCs w:val="24"/>
          <w:lang w:eastAsia="lt-LT"/>
        </w:rPr>
        <w:t>buvo patvirtintas sumažintas biudžetas. D</w:t>
      </w:r>
      <w:r w:rsidR="00820B29">
        <w:rPr>
          <w:rFonts w:ascii="Times New Roman" w:eastAsia="Times New Roman" w:hAnsi="Times New Roman" w:cs="Times New Roman"/>
          <w:sz w:val="24"/>
          <w:szCs w:val="24"/>
          <w:lang w:eastAsia="lt-LT"/>
        </w:rPr>
        <w:t>irektoriaus sprendimų dėka</w:t>
      </w:r>
      <w:r w:rsidR="00775C6F">
        <w:rPr>
          <w:rFonts w:ascii="Times New Roman" w:eastAsia="Times New Roman" w:hAnsi="Times New Roman" w:cs="Times New Roman"/>
          <w:sz w:val="24"/>
          <w:szCs w:val="24"/>
          <w:lang w:eastAsia="lt-LT"/>
        </w:rPr>
        <w:t>, tariantis ir susitariant su mokyklos bendruomene pavyko sėkmingai organizuoti ugdymo procesą, nepabloginant jo kokybės</w:t>
      </w:r>
      <w:r w:rsidR="00450807">
        <w:rPr>
          <w:rFonts w:ascii="Times New Roman" w:eastAsia="Times New Roman" w:hAnsi="Times New Roman" w:cs="Times New Roman"/>
          <w:sz w:val="24"/>
          <w:szCs w:val="24"/>
          <w:lang w:eastAsia="lt-LT"/>
        </w:rPr>
        <w:t>.</w:t>
      </w:r>
    </w:p>
    <w:p w14:paraId="6FBA8A57" w14:textId="77777777" w:rsidR="003946B6" w:rsidRPr="00D36A03" w:rsidRDefault="003946B6" w:rsidP="003946B6">
      <w:pPr>
        <w:spacing w:after="0" w:line="240" w:lineRule="auto"/>
        <w:rPr>
          <w:rFonts w:ascii="Times New Roman" w:eastAsia="Times New Roman" w:hAnsi="Times New Roman" w:cs="Times New Roman"/>
          <w:sz w:val="24"/>
          <w:szCs w:val="24"/>
          <w:lang w:eastAsia="lt-LT"/>
        </w:rPr>
      </w:pPr>
    </w:p>
    <w:p w14:paraId="625A2F54" w14:textId="3CF68FD7" w:rsidR="003946B6" w:rsidRPr="00D36A03" w:rsidRDefault="007E7DD9" w:rsidP="003946B6">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Mokyklos tarybos pirmininkė         </w:t>
      </w:r>
      <w:r w:rsidR="007D653C" w:rsidRPr="00D36A03">
        <w:rPr>
          <w:rFonts w:ascii="Times New Roman" w:eastAsia="Times New Roman" w:hAnsi="Times New Roman" w:cs="Times New Roman"/>
          <w:sz w:val="24"/>
          <w:szCs w:val="24"/>
          <w:lang w:eastAsia="lt-LT"/>
        </w:rPr>
        <w:t xml:space="preserve">                __________          </w:t>
      </w:r>
      <w:r w:rsidRPr="00D36A03">
        <w:rPr>
          <w:rFonts w:ascii="Times New Roman" w:eastAsia="Times New Roman" w:hAnsi="Times New Roman" w:cs="Times New Roman"/>
          <w:sz w:val="24"/>
          <w:szCs w:val="24"/>
          <w:lang w:eastAsia="lt-LT"/>
        </w:rPr>
        <w:t xml:space="preserve"> Loreta Bubnienė</w:t>
      </w:r>
      <w:r w:rsidR="003946B6" w:rsidRPr="00D36A03">
        <w:rPr>
          <w:rFonts w:ascii="Times New Roman" w:eastAsia="Times New Roman" w:hAnsi="Times New Roman" w:cs="Times New Roman"/>
          <w:sz w:val="24"/>
          <w:szCs w:val="24"/>
          <w:lang w:eastAsia="lt-LT"/>
        </w:rPr>
        <w:t xml:space="preserve">        </w:t>
      </w:r>
      <w:r w:rsidR="00775C6F">
        <w:rPr>
          <w:rFonts w:ascii="Times New Roman" w:eastAsia="Times New Roman" w:hAnsi="Times New Roman" w:cs="Times New Roman"/>
          <w:sz w:val="24"/>
          <w:szCs w:val="24"/>
          <w:lang w:eastAsia="lt-LT"/>
        </w:rPr>
        <w:t>2022-01</w:t>
      </w:r>
      <w:r w:rsidR="00653DA8" w:rsidRPr="00D36A03">
        <w:rPr>
          <w:rFonts w:ascii="Times New Roman" w:eastAsia="Times New Roman" w:hAnsi="Times New Roman" w:cs="Times New Roman"/>
          <w:sz w:val="24"/>
          <w:szCs w:val="24"/>
          <w:lang w:eastAsia="lt-LT"/>
        </w:rPr>
        <w:t>-</w:t>
      </w:r>
      <w:r w:rsidR="00775C6F">
        <w:rPr>
          <w:rFonts w:ascii="Times New Roman" w:eastAsia="Times New Roman" w:hAnsi="Times New Roman" w:cs="Times New Roman"/>
          <w:sz w:val="24"/>
          <w:szCs w:val="24"/>
          <w:lang w:eastAsia="lt-LT"/>
        </w:rPr>
        <w:t>28</w:t>
      </w:r>
    </w:p>
    <w:p w14:paraId="38D68FF2" w14:textId="1E769F8E" w:rsidR="009A1D66" w:rsidRPr="00D36A03" w:rsidRDefault="009A1D66" w:rsidP="009A1D66">
      <w:pPr>
        <w:tabs>
          <w:tab w:val="left" w:pos="4536"/>
          <w:tab w:val="left" w:pos="7230"/>
        </w:tabs>
        <w:spacing w:after="0" w:line="240" w:lineRule="auto"/>
        <w:jc w:val="both"/>
        <w:rPr>
          <w:rFonts w:ascii="Times New Roman" w:eastAsia="Times New Roman" w:hAnsi="Times New Roman" w:cs="Times New Roman"/>
          <w:sz w:val="20"/>
          <w:szCs w:val="20"/>
          <w:lang w:eastAsia="lt-LT"/>
        </w:rPr>
      </w:pPr>
      <w:r w:rsidRPr="00D36A03">
        <w:rPr>
          <w:rFonts w:ascii="Times New Roman" w:eastAsia="Times New Roman" w:hAnsi="Times New Roman" w:cs="Times New Roman"/>
          <w:sz w:val="20"/>
          <w:szCs w:val="20"/>
          <w:lang w:eastAsia="lt-LT"/>
        </w:rPr>
        <w:t xml:space="preserve">                                                                    </w:t>
      </w:r>
      <w:r w:rsidR="007D653C" w:rsidRPr="00D36A03">
        <w:rPr>
          <w:rFonts w:ascii="Times New Roman" w:eastAsia="Times New Roman" w:hAnsi="Times New Roman" w:cs="Times New Roman"/>
          <w:sz w:val="20"/>
          <w:szCs w:val="20"/>
          <w:lang w:eastAsia="lt-LT"/>
        </w:rPr>
        <w:t xml:space="preserve">    </w:t>
      </w:r>
      <w:r w:rsidRPr="00D36A03">
        <w:rPr>
          <w:rFonts w:ascii="Times New Roman" w:eastAsia="Times New Roman" w:hAnsi="Times New Roman" w:cs="Times New Roman"/>
          <w:sz w:val="20"/>
          <w:szCs w:val="20"/>
          <w:lang w:eastAsia="lt-LT"/>
        </w:rPr>
        <w:t xml:space="preserve"> </w:t>
      </w:r>
      <w:r w:rsidR="007D653C" w:rsidRPr="00D36A03">
        <w:rPr>
          <w:rFonts w:ascii="Times New Roman" w:eastAsia="Times New Roman" w:hAnsi="Times New Roman" w:cs="Times New Roman"/>
          <w:sz w:val="20"/>
          <w:szCs w:val="20"/>
          <w:lang w:eastAsia="lt-LT"/>
        </w:rPr>
        <w:t xml:space="preserve">                 </w:t>
      </w:r>
      <w:r w:rsidRPr="00D36A03">
        <w:rPr>
          <w:rFonts w:ascii="Times New Roman" w:eastAsia="Times New Roman" w:hAnsi="Times New Roman" w:cs="Times New Roman"/>
          <w:sz w:val="20"/>
          <w:szCs w:val="20"/>
          <w:lang w:eastAsia="lt-LT"/>
        </w:rPr>
        <w:t xml:space="preserve"> (parašas)</w:t>
      </w:r>
    </w:p>
    <w:p w14:paraId="3B128671" w14:textId="0935D958" w:rsidR="003946B6" w:rsidRDefault="003946B6" w:rsidP="003946B6">
      <w:pPr>
        <w:tabs>
          <w:tab w:val="left" w:pos="4536"/>
          <w:tab w:val="left" w:pos="7230"/>
        </w:tabs>
        <w:spacing w:after="0" w:line="240" w:lineRule="auto"/>
        <w:jc w:val="both"/>
        <w:rPr>
          <w:rFonts w:ascii="Times New Roman" w:eastAsia="Times New Roman" w:hAnsi="Times New Roman" w:cs="Times New Roman"/>
          <w:sz w:val="20"/>
          <w:szCs w:val="20"/>
          <w:lang w:eastAsia="lt-LT"/>
        </w:rPr>
      </w:pPr>
    </w:p>
    <w:p w14:paraId="71DFB106" w14:textId="555426B6" w:rsidR="00A03E46" w:rsidRDefault="00A03E46" w:rsidP="003946B6">
      <w:pPr>
        <w:tabs>
          <w:tab w:val="left" w:pos="4536"/>
          <w:tab w:val="left" w:pos="7230"/>
        </w:tabs>
        <w:spacing w:after="0" w:line="240" w:lineRule="auto"/>
        <w:jc w:val="both"/>
        <w:rPr>
          <w:rFonts w:ascii="Times New Roman" w:eastAsia="Times New Roman" w:hAnsi="Times New Roman" w:cs="Times New Roman"/>
          <w:sz w:val="20"/>
          <w:szCs w:val="20"/>
          <w:lang w:eastAsia="lt-LT"/>
        </w:rPr>
      </w:pPr>
    </w:p>
    <w:p w14:paraId="185DF2D4" w14:textId="77777777" w:rsidR="00A03E46" w:rsidRPr="00D36A03" w:rsidRDefault="00A03E46" w:rsidP="003946B6">
      <w:pPr>
        <w:tabs>
          <w:tab w:val="left" w:pos="4536"/>
          <w:tab w:val="left" w:pos="7230"/>
        </w:tabs>
        <w:spacing w:after="0" w:line="240" w:lineRule="auto"/>
        <w:jc w:val="both"/>
        <w:rPr>
          <w:rFonts w:ascii="Times New Roman" w:eastAsia="Times New Roman" w:hAnsi="Times New Roman" w:cs="Times New Roman"/>
          <w:sz w:val="20"/>
          <w:szCs w:val="20"/>
          <w:lang w:eastAsia="lt-LT"/>
        </w:rPr>
      </w:pPr>
    </w:p>
    <w:p w14:paraId="0EAD7440" w14:textId="137B0D6C" w:rsidR="006441A3" w:rsidRPr="00D36A03" w:rsidRDefault="006441A3" w:rsidP="003946B6">
      <w:pPr>
        <w:tabs>
          <w:tab w:val="left" w:pos="5529"/>
          <w:tab w:val="left" w:pos="8364"/>
        </w:tabs>
        <w:spacing w:after="0" w:line="240" w:lineRule="auto"/>
        <w:jc w:val="both"/>
        <w:rPr>
          <w:rFonts w:ascii="Times New Roman" w:eastAsia="Times New Roman" w:hAnsi="Times New Roman" w:cs="Times New Roman"/>
          <w:sz w:val="20"/>
          <w:szCs w:val="20"/>
          <w:lang w:eastAsia="lt-LT"/>
        </w:rPr>
      </w:pPr>
    </w:p>
    <w:p w14:paraId="01996F24" w14:textId="5734D9EB" w:rsidR="009D2EF8" w:rsidRPr="00D36A03" w:rsidRDefault="00625EEF" w:rsidP="009D2EF8">
      <w:pPr>
        <w:spacing w:after="0" w:line="240" w:lineRule="auto"/>
        <w:jc w:val="both"/>
        <w:rPr>
          <w:rFonts w:ascii="Times New Roman" w:eastAsia="Times New Roman" w:hAnsi="Times New Roman" w:cs="Times New Roman"/>
          <w:sz w:val="24"/>
          <w:szCs w:val="24"/>
          <w:lang w:eastAsia="lt-LT"/>
        </w:rPr>
      </w:pPr>
      <w:r w:rsidRPr="0005083D">
        <w:rPr>
          <w:rFonts w:ascii="Times New Roman" w:eastAsia="Times New Roman" w:hAnsi="Times New Roman" w:cs="Times New Roman"/>
          <w:b/>
          <w:sz w:val="24"/>
          <w:szCs w:val="24"/>
          <w:lang w:eastAsia="lt-LT"/>
        </w:rPr>
        <w:t>11. Įvertinimas, jo pagrindimas ir siūlymai:</w:t>
      </w:r>
      <w:r w:rsidRPr="0005083D">
        <w:rPr>
          <w:rFonts w:ascii="Times New Roman" w:eastAsia="Times New Roman" w:hAnsi="Times New Roman" w:cs="Times New Roman"/>
          <w:sz w:val="24"/>
          <w:szCs w:val="24"/>
          <w:lang w:eastAsia="lt-LT"/>
        </w:rPr>
        <w:t xml:space="preserve"> </w:t>
      </w:r>
    </w:p>
    <w:p w14:paraId="30DA3E63" w14:textId="77777777" w:rsidR="00A03E46" w:rsidRDefault="00A03E46" w:rsidP="00701CC3">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 xml:space="preserve">      </w:t>
      </w:r>
      <w:r w:rsidR="0005083D" w:rsidRPr="004E60EF">
        <w:rPr>
          <w:rFonts w:ascii="Times New Roman" w:hAnsi="Times New Roman" w:cs="Times New Roman"/>
          <w:sz w:val="24"/>
          <w:szCs w:val="24"/>
          <w:lang w:eastAsia="lt-LT"/>
        </w:rPr>
        <w:t>Šiaulių 1-osios muzikos mokyklos direktoriaus Vyginto Ališausko 2021 metų veiklos užduotys įvykdytos</w:t>
      </w:r>
      <w:r>
        <w:rPr>
          <w:rFonts w:ascii="Times New Roman" w:hAnsi="Times New Roman" w:cs="Times New Roman"/>
          <w:sz w:val="24"/>
          <w:szCs w:val="24"/>
          <w:lang w:eastAsia="lt-LT"/>
        </w:rPr>
        <w:t xml:space="preserve"> laiku</w:t>
      </w:r>
      <w:r w:rsidR="0005083D" w:rsidRPr="004E60EF">
        <w:rPr>
          <w:rFonts w:ascii="Times New Roman" w:hAnsi="Times New Roman" w:cs="Times New Roman"/>
          <w:sz w:val="24"/>
          <w:szCs w:val="24"/>
          <w:lang w:eastAsia="lt-LT"/>
        </w:rPr>
        <w:t xml:space="preserve"> </w:t>
      </w:r>
      <w:r w:rsidR="0005083D" w:rsidRPr="00701CC3">
        <w:rPr>
          <w:rFonts w:ascii="Times New Roman" w:hAnsi="Times New Roman" w:cs="Times New Roman"/>
          <w:sz w:val="24"/>
          <w:szCs w:val="24"/>
          <w:lang w:eastAsia="lt-LT"/>
        </w:rPr>
        <w:t xml:space="preserve">ir viršyti kai kurie sutarti vertinimo rodikliai, </w:t>
      </w:r>
      <w:r w:rsidR="0005083D" w:rsidRPr="00701CC3">
        <w:rPr>
          <w:rFonts w:ascii="Times New Roman" w:hAnsi="Times New Roman" w:cs="Times New Roman"/>
          <w:sz w:val="24"/>
          <w:szCs w:val="24"/>
        </w:rPr>
        <w:t xml:space="preserve">pasiekta geresnių rezultatų, </w:t>
      </w:r>
      <w:r w:rsidR="0005083D" w:rsidRPr="00701CC3">
        <w:rPr>
          <w:rFonts w:ascii="Times New Roman" w:hAnsi="Times New Roman" w:cs="Times New Roman"/>
          <w:sz w:val="24"/>
          <w:szCs w:val="24"/>
          <w:lang w:eastAsia="lt-LT"/>
        </w:rPr>
        <w:t>pagerinta įstaigos veikla</w:t>
      </w:r>
      <w:r w:rsidR="0005083D" w:rsidRPr="00701CC3">
        <w:rPr>
          <w:rFonts w:ascii="Times New Roman" w:hAnsi="Times New Roman" w:cs="Times New Roman"/>
          <w:sz w:val="24"/>
          <w:szCs w:val="24"/>
        </w:rPr>
        <w:t xml:space="preserve">: sudarytos galimybės kiekvieno mokinio asmenybės </w:t>
      </w:r>
      <w:r>
        <w:rPr>
          <w:rFonts w:ascii="Times New Roman" w:hAnsi="Times New Roman" w:cs="Times New Roman"/>
          <w:sz w:val="24"/>
          <w:szCs w:val="24"/>
        </w:rPr>
        <w:t>ūgčiai (t</w:t>
      </w:r>
      <w:r w:rsidR="0005083D" w:rsidRPr="00B129EC">
        <w:rPr>
          <w:rFonts w:ascii="Times New Roman" w:hAnsi="Times New Roman" w:cs="Times New Roman"/>
          <w:sz w:val="24"/>
          <w:szCs w:val="24"/>
        </w:rPr>
        <w:t>arptautiniuose</w:t>
      </w:r>
      <w:r w:rsidR="0005083D" w:rsidRPr="00701CC3">
        <w:rPr>
          <w:rFonts w:ascii="Times New Roman" w:hAnsi="Times New Roman" w:cs="Times New Roman"/>
          <w:sz w:val="24"/>
          <w:szCs w:val="24"/>
        </w:rPr>
        <w:t xml:space="preserve"> ir respublikiniuose konkursuose</w:t>
      </w:r>
      <w:r w:rsidR="00701CC3">
        <w:rPr>
          <w:rFonts w:ascii="Times New Roman" w:hAnsi="Times New Roman" w:cs="Times New Roman"/>
          <w:sz w:val="24"/>
          <w:szCs w:val="24"/>
        </w:rPr>
        <w:t xml:space="preserve"> </w:t>
      </w:r>
      <w:r w:rsidR="00701CC3" w:rsidRPr="00D36A03">
        <w:rPr>
          <w:rFonts w:ascii="Times New Roman" w:eastAsia="Calibri" w:hAnsi="Times New Roman" w:cs="Times New Roman"/>
          <w:sz w:val="24"/>
        </w:rPr>
        <w:t xml:space="preserve">muzikuojant gyvai ir nuotoliniu </w:t>
      </w:r>
      <w:r w:rsidR="00701CC3" w:rsidRPr="00701CC3">
        <w:rPr>
          <w:rFonts w:ascii="Times New Roman" w:eastAsia="Calibri" w:hAnsi="Times New Roman" w:cs="Times New Roman"/>
          <w:sz w:val="24"/>
        </w:rPr>
        <w:t>būdu</w:t>
      </w:r>
      <w:r w:rsidR="0005083D" w:rsidRPr="00701CC3">
        <w:rPr>
          <w:rFonts w:ascii="Times New Roman" w:hAnsi="Times New Roman" w:cs="Times New Roman"/>
          <w:sz w:val="24"/>
          <w:szCs w:val="24"/>
        </w:rPr>
        <w:t xml:space="preserve"> laimėtos </w:t>
      </w:r>
      <w:r w:rsidR="00701CC3" w:rsidRPr="00701CC3">
        <w:rPr>
          <w:rFonts w:ascii="Times New Roman" w:hAnsi="Times New Roman" w:cs="Times New Roman"/>
          <w:sz w:val="24"/>
          <w:szCs w:val="24"/>
        </w:rPr>
        <w:t xml:space="preserve">73 </w:t>
      </w:r>
      <w:r w:rsidR="0005083D" w:rsidRPr="00701CC3">
        <w:rPr>
          <w:rFonts w:ascii="Times New Roman" w:hAnsi="Times New Roman" w:cs="Times New Roman"/>
          <w:sz w:val="24"/>
          <w:szCs w:val="24"/>
        </w:rPr>
        <w:t>prizinės vietos</w:t>
      </w:r>
      <w:r w:rsidR="00B129EC">
        <w:rPr>
          <w:rFonts w:ascii="Times New Roman" w:hAnsi="Times New Roman" w:cs="Times New Roman"/>
          <w:sz w:val="24"/>
          <w:szCs w:val="24"/>
        </w:rPr>
        <w:t xml:space="preserve">,  </w:t>
      </w:r>
      <w:r w:rsidR="00B129EC">
        <w:rPr>
          <w:rFonts w:ascii="Times New Roman" w:eastAsia="Times New Roman" w:hAnsi="Times New Roman" w:cs="Times New Roman"/>
          <w:sz w:val="24"/>
          <w:szCs w:val="24"/>
          <w:lang w:eastAsia="lt-LT"/>
        </w:rPr>
        <w:t>m</w:t>
      </w:r>
      <w:r w:rsidR="00B129EC" w:rsidRPr="00D36A03">
        <w:rPr>
          <w:rFonts w:ascii="Times New Roman" w:eastAsia="Times New Roman" w:hAnsi="Times New Roman" w:cs="Times New Roman"/>
          <w:sz w:val="24"/>
          <w:szCs w:val="24"/>
          <w:lang w:eastAsia="lt-LT"/>
        </w:rPr>
        <w:t>okyklos kolektyvai ir mokiniai 39 kartus</w:t>
      </w:r>
      <w:r w:rsidR="00B129EC">
        <w:rPr>
          <w:rFonts w:ascii="Times New Roman" w:eastAsia="Times New Roman" w:hAnsi="Times New Roman" w:cs="Times New Roman"/>
          <w:sz w:val="24"/>
          <w:szCs w:val="24"/>
          <w:lang w:eastAsia="lt-LT"/>
        </w:rPr>
        <w:t xml:space="preserve"> </w:t>
      </w:r>
      <w:r w:rsidR="00B129EC" w:rsidRPr="00D36A03">
        <w:rPr>
          <w:rFonts w:ascii="Times New Roman" w:eastAsia="Times New Roman" w:hAnsi="Times New Roman" w:cs="Times New Roman"/>
          <w:sz w:val="24"/>
          <w:szCs w:val="24"/>
          <w:lang w:eastAsia="lt-LT"/>
        </w:rPr>
        <w:t>(muzikuojant gyvai) pasirodė su koncertinėmis programomis</w:t>
      </w:r>
      <w:r w:rsidR="0005083D" w:rsidRPr="00701CC3">
        <w:rPr>
          <w:rFonts w:ascii="Times New Roman" w:hAnsi="Times New Roman" w:cs="Times New Roman"/>
          <w:sz w:val="24"/>
          <w:szCs w:val="24"/>
        </w:rPr>
        <w:t>);</w:t>
      </w:r>
      <w:r w:rsidR="00B129EC">
        <w:rPr>
          <w:rFonts w:ascii="Times New Roman" w:hAnsi="Times New Roman" w:cs="Times New Roman"/>
          <w:sz w:val="24"/>
          <w:szCs w:val="24"/>
        </w:rPr>
        <w:t xml:space="preserve"> </w:t>
      </w:r>
      <w:r w:rsidR="00AB273A">
        <w:rPr>
          <w:rFonts w:ascii="Times New Roman" w:eastAsia="Times New Roman" w:hAnsi="Times New Roman" w:cs="Times New Roman"/>
          <w:sz w:val="24"/>
          <w:szCs w:val="24"/>
          <w:lang w:eastAsia="lt-LT"/>
        </w:rPr>
        <w:t>s</w:t>
      </w:r>
      <w:r w:rsidR="00B129EC" w:rsidRPr="00D36A03">
        <w:rPr>
          <w:rFonts w:ascii="Times New Roman" w:eastAsia="Times New Roman" w:hAnsi="Times New Roman" w:cs="Times New Roman"/>
          <w:sz w:val="24"/>
          <w:szCs w:val="24"/>
          <w:lang w:eastAsia="lt-LT"/>
        </w:rPr>
        <w:t>urengti 32 renginiai ir koncertai</w:t>
      </w:r>
      <w:r w:rsidR="00AB273A">
        <w:rPr>
          <w:rFonts w:ascii="Times New Roman" w:eastAsia="Times New Roman" w:hAnsi="Times New Roman" w:cs="Times New Roman"/>
          <w:sz w:val="24"/>
          <w:szCs w:val="24"/>
          <w:lang w:eastAsia="lt-LT"/>
        </w:rPr>
        <w:t xml:space="preserve">, iš jų </w:t>
      </w:r>
      <w:r w:rsidR="00B129EC" w:rsidRPr="00D36A03">
        <w:rPr>
          <w:rFonts w:ascii="Times New Roman" w:eastAsia="Calibri" w:hAnsi="Times New Roman" w:cs="Times New Roman"/>
          <w:sz w:val="24"/>
        </w:rPr>
        <w:t xml:space="preserve">virtualiu būdu </w:t>
      </w:r>
      <w:r w:rsidR="00AB273A">
        <w:rPr>
          <w:rFonts w:ascii="Times New Roman" w:eastAsia="Calibri" w:hAnsi="Times New Roman" w:cs="Times New Roman"/>
          <w:sz w:val="24"/>
        </w:rPr>
        <w:t>suorganizuotas</w:t>
      </w:r>
      <w:r w:rsidR="00B129EC" w:rsidRPr="00D36A03">
        <w:rPr>
          <w:rFonts w:ascii="Times New Roman" w:eastAsia="Calibri" w:hAnsi="Times New Roman" w:cs="Times New Roman"/>
          <w:sz w:val="24"/>
        </w:rPr>
        <w:t xml:space="preserve"> III tarptautinis Dainiaus Trinkūno  jaunųjų pia</w:t>
      </w:r>
      <w:r>
        <w:rPr>
          <w:rFonts w:ascii="Times New Roman" w:eastAsia="Calibri" w:hAnsi="Times New Roman" w:cs="Times New Roman"/>
          <w:sz w:val="24"/>
        </w:rPr>
        <w:t xml:space="preserve">nistų  konkursas – festivalis; </w:t>
      </w:r>
      <w:r w:rsidR="000A05B0" w:rsidRPr="00D36A03">
        <w:rPr>
          <w:rFonts w:ascii="Times New Roman" w:eastAsia="Calibri" w:hAnsi="Times New Roman" w:cs="Times New Roman"/>
          <w:sz w:val="24"/>
        </w:rPr>
        <w:t>surengtas tradiciniu tapęs Lietuvos muzikos, meno mokyklų ir gimnazijų bendrojo fortepijono ir antro muzikos instrumento (fortepijono) dalyko III jaunųjų atlikėjų konkursas „Istorija, slypinti garsuose“ (muzikuojant</w:t>
      </w:r>
      <w:r>
        <w:rPr>
          <w:rFonts w:ascii="Times New Roman" w:eastAsia="Calibri" w:hAnsi="Times New Roman" w:cs="Times New Roman"/>
          <w:sz w:val="24"/>
        </w:rPr>
        <w:t xml:space="preserve"> gyvai); </w:t>
      </w:r>
      <w:r w:rsidR="000A05B0" w:rsidRPr="00D36A03">
        <w:rPr>
          <w:rFonts w:ascii="Times New Roman" w:eastAsia="Calibri" w:hAnsi="Times New Roman" w:cs="Times New Roman"/>
          <w:sz w:val="24"/>
        </w:rPr>
        <w:t>šv. Jurgio bažnyčioje surengtas tradicinis  jaunučių choro „Muzika“ koncertas „Advento rytą“, kuriame jaunieji dainininkai galėjo dainu</w:t>
      </w:r>
      <w:r w:rsidR="000A05B0">
        <w:rPr>
          <w:rFonts w:ascii="Times New Roman" w:eastAsia="Calibri" w:hAnsi="Times New Roman" w:cs="Times New Roman"/>
          <w:sz w:val="24"/>
        </w:rPr>
        <w:t xml:space="preserve">oti gyvai, pritariant vargonams; </w:t>
      </w:r>
      <w:r w:rsidR="00B129EC" w:rsidRPr="00AF2B65">
        <w:rPr>
          <w:rFonts w:ascii="Times New Roman" w:eastAsia="Calibri" w:hAnsi="Times New Roman" w:cs="Times New Roman"/>
          <w:sz w:val="24"/>
          <w:szCs w:val="24"/>
        </w:rPr>
        <w:t xml:space="preserve">su </w:t>
      </w:r>
      <w:r w:rsidR="00B129EC" w:rsidRPr="00AF2B65">
        <w:rPr>
          <w:rFonts w:ascii="Times New Roman" w:hAnsi="Times New Roman" w:cs="Times New Roman"/>
          <w:sz w:val="24"/>
          <w:szCs w:val="24"/>
        </w:rPr>
        <w:t>Šiaulių Sauliaus Sondeckio menų gimnazija ir Koncertinės įstaigos „Saulė“ pučiamųjų orkestru buvo surengti 6 koncertai mies</w:t>
      </w:r>
      <w:r>
        <w:rPr>
          <w:rFonts w:ascii="Times New Roman" w:hAnsi="Times New Roman" w:cs="Times New Roman"/>
          <w:sz w:val="24"/>
          <w:szCs w:val="24"/>
        </w:rPr>
        <w:t>to bendruomenei Šiaulių bulvare;</w:t>
      </w:r>
      <w:r w:rsidR="00B129EC" w:rsidRPr="00AF2B65">
        <w:rPr>
          <w:rFonts w:ascii="Times New Roman" w:hAnsi="Times New Roman" w:cs="Times New Roman"/>
          <w:sz w:val="24"/>
          <w:szCs w:val="24"/>
        </w:rPr>
        <w:t xml:space="preserve"> </w:t>
      </w:r>
      <w:r w:rsidR="00B129EC" w:rsidRPr="00FF0046">
        <w:rPr>
          <w:rFonts w:ascii="Times New Roman" w:eastAsia="Times New Roman" w:hAnsi="Times New Roman" w:cs="Times New Roman"/>
          <w:sz w:val="24"/>
          <w:szCs w:val="24"/>
          <w:lang w:eastAsia="lt-LT"/>
        </w:rPr>
        <w:t xml:space="preserve">atnaujintos mokyklos vidaus erdvės, </w:t>
      </w:r>
      <w:r w:rsidR="00B129EC" w:rsidRPr="00FF0046">
        <w:rPr>
          <w:rFonts w:ascii="Times New Roman" w:hAnsi="Times New Roman" w:cs="Times New Roman"/>
          <w:sz w:val="24"/>
          <w:szCs w:val="24"/>
        </w:rPr>
        <w:t>įsigytos neformalųjį ir formalųjį švietimą papildančio ugdymo prog</w:t>
      </w:r>
      <w:r w:rsidR="000A05B0">
        <w:rPr>
          <w:rFonts w:ascii="Times New Roman" w:hAnsi="Times New Roman" w:cs="Times New Roman"/>
          <w:sz w:val="24"/>
          <w:szCs w:val="24"/>
        </w:rPr>
        <w:t xml:space="preserve">ramoms įgyvendinti reikalingos </w:t>
      </w:r>
      <w:r w:rsidR="00B129EC" w:rsidRPr="00FF0046">
        <w:rPr>
          <w:rFonts w:ascii="Times New Roman" w:hAnsi="Times New Roman" w:cs="Times New Roman"/>
          <w:sz w:val="24"/>
          <w:szCs w:val="24"/>
        </w:rPr>
        <w:t xml:space="preserve">šiuolaikinės mokymo priemonės; </w:t>
      </w:r>
      <w:r w:rsidR="00701CC3" w:rsidRPr="00D36A03">
        <w:rPr>
          <w:rFonts w:ascii="Times New Roman" w:eastAsia="Times New Roman" w:hAnsi="Times New Roman" w:cs="Times New Roman"/>
          <w:sz w:val="24"/>
          <w:szCs w:val="24"/>
          <w:lang w:eastAsia="lt-LT"/>
        </w:rPr>
        <w:t xml:space="preserve">70 muzikos mokyklos ugdytinių </w:t>
      </w:r>
      <w:r w:rsidR="00F32268">
        <w:rPr>
          <w:rFonts w:ascii="Times New Roman" w:eastAsia="Times New Roman" w:hAnsi="Times New Roman" w:cs="Times New Roman"/>
          <w:sz w:val="24"/>
          <w:szCs w:val="24"/>
          <w:lang w:eastAsia="lt-LT"/>
        </w:rPr>
        <w:t xml:space="preserve">sudaryta galimybė </w:t>
      </w:r>
      <w:r w:rsidR="00701CC3" w:rsidRPr="00D36A03">
        <w:rPr>
          <w:rFonts w:ascii="Times New Roman" w:eastAsia="Times New Roman" w:hAnsi="Times New Roman" w:cs="Times New Roman"/>
          <w:sz w:val="24"/>
          <w:szCs w:val="24"/>
          <w:lang w:eastAsia="lt-LT"/>
        </w:rPr>
        <w:t>mok</w:t>
      </w:r>
      <w:r w:rsidR="00F32268">
        <w:rPr>
          <w:rFonts w:ascii="Times New Roman" w:eastAsia="Times New Roman" w:hAnsi="Times New Roman" w:cs="Times New Roman"/>
          <w:sz w:val="24"/>
          <w:szCs w:val="24"/>
          <w:lang w:eastAsia="lt-LT"/>
        </w:rPr>
        <w:t>ytis arčiau vaiko namų</w:t>
      </w:r>
      <w:r w:rsidR="00701CC3" w:rsidRPr="00D36A03">
        <w:rPr>
          <w:rFonts w:ascii="Times New Roman" w:eastAsia="Times New Roman" w:hAnsi="Times New Roman" w:cs="Times New Roman"/>
          <w:sz w:val="24"/>
          <w:szCs w:val="24"/>
          <w:lang w:eastAsia="lt-LT"/>
        </w:rPr>
        <w:t xml:space="preserve"> bendrojo ugdymo mokyklose: Vinco </w:t>
      </w:r>
      <w:r w:rsidR="00701CC3" w:rsidRPr="000A05B0">
        <w:rPr>
          <w:rFonts w:ascii="Times New Roman" w:eastAsia="Times New Roman" w:hAnsi="Times New Roman" w:cs="Times New Roman"/>
          <w:sz w:val="24"/>
          <w:szCs w:val="24"/>
          <w:lang w:eastAsia="lt-LT"/>
        </w:rPr>
        <w:t xml:space="preserve">Kudirkos ir </w:t>
      </w:r>
      <w:r w:rsidR="00701CC3" w:rsidRPr="000A05B0">
        <w:rPr>
          <w:rFonts w:ascii="Times New Roman" w:eastAsia="Times New Roman" w:hAnsi="Times New Roman" w:cs="Times New Roman"/>
          <w:noProof/>
          <w:sz w:val="24"/>
          <w:szCs w:val="24"/>
          <w:lang w:eastAsia="lt-LT"/>
        </w:rPr>
        <w:t xml:space="preserve">Gytarių </w:t>
      </w:r>
      <w:r w:rsidR="00701CC3" w:rsidRPr="000A05B0">
        <w:rPr>
          <w:rFonts w:ascii="Times New Roman" w:eastAsia="Times New Roman" w:hAnsi="Times New Roman" w:cs="Times New Roman"/>
          <w:sz w:val="24"/>
          <w:szCs w:val="24"/>
          <w:lang w:eastAsia="lt-LT"/>
        </w:rPr>
        <w:t>progimnazijose.</w:t>
      </w:r>
      <w:r w:rsidR="00F2646F" w:rsidRPr="000A05B0">
        <w:rPr>
          <w:rFonts w:ascii="Times New Roman" w:eastAsia="Times New Roman" w:hAnsi="Times New Roman" w:cs="Times New Roman"/>
          <w:sz w:val="24"/>
          <w:szCs w:val="24"/>
          <w:lang w:eastAsia="lt-LT"/>
        </w:rPr>
        <w:t xml:space="preserve"> </w:t>
      </w:r>
    </w:p>
    <w:p w14:paraId="2774979C" w14:textId="77777777" w:rsidR="00A03E46" w:rsidRDefault="00A03E46" w:rsidP="0005083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F2646F" w:rsidRPr="000A05B0">
        <w:rPr>
          <w:rFonts w:ascii="Times New Roman" w:eastAsia="Times New Roman" w:hAnsi="Times New Roman" w:cs="Times New Roman"/>
          <w:sz w:val="24"/>
          <w:szCs w:val="24"/>
          <w:lang w:eastAsia="lt-LT"/>
        </w:rPr>
        <w:t>Nuo 2021 m. ru</w:t>
      </w:r>
      <w:r w:rsidR="00740F0C" w:rsidRPr="000A05B0">
        <w:rPr>
          <w:rFonts w:ascii="Times New Roman" w:eastAsia="Times New Roman" w:hAnsi="Times New Roman" w:cs="Times New Roman"/>
          <w:sz w:val="24"/>
          <w:szCs w:val="24"/>
          <w:lang w:eastAsia="lt-LT"/>
        </w:rPr>
        <w:t xml:space="preserve">gsėjo 1 d.  pradėtos vykdyti 3 </w:t>
      </w:r>
      <w:r w:rsidR="00F2646F" w:rsidRPr="000A05B0">
        <w:rPr>
          <w:rFonts w:ascii="Times New Roman" w:eastAsia="Times New Roman" w:hAnsi="Times New Roman" w:cs="Times New Roman"/>
          <w:sz w:val="24"/>
          <w:szCs w:val="24"/>
          <w:lang w:eastAsia="lt-LT"/>
        </w:rPr>
        <w:t xml:space="preserve">naujos mokymo programos – </w:t>
      </w:r>
      <w:r w:rsidR="00740F0C" w:rsidRPr="000A05B0">
        <w:rPr>
          <w:rFonts w:ascii="Times New Roman" w:eastAsia="Times New Roman" w:hAnsi="Times New Roman" w:cs="Times New Roman"/>
          <w:sz w:val="24"/>
          <w:szCs w:val="24"/>
          <w:lang w:eastAsia="lt-LT"/>
        </w:rPr>
        <w:t xml:space="preserve">Etnokultūros,  Solinio dainavimo ir </w:t>
      </w:r>
      <w:r w:rsidR="00F2646F" w:rsidRPr="000A05B0">
        <w:rPr>
          <w:rFonts w:ascii="Times New Roman" w:eastAsia="Times New Roman" w:hAnsi="Times New Roman" w:cs="Times New Roman"/>
          <w:sz w:val="24"/>
          <w:szCs w:val="24"/>
          <w:lang w:eastAsia="lt-LT"/>
        </w:rPr>
        <w:t>Ansamblinio muzi</w:t>
      </w:r>
      <w:r w:rsidR="00740F0C" w:rsidRPr="000A05B0">
        <w:rPr>
          <w:rFonts w:ascii="Times New Roman" w:eastAsia="Times New Roman" w:hAnsi="Times New Roman" w:cs="Times New Roman"/>
          <w:sz w:val="24"/>
          <w:szCs w:val="24"/>
          <w:lang w:eastAsia="lt-LT"/>
        </w:rPr>
        <w:t>kavimo</w:t>
      </w:r>
      <w:r w:rsidR="000A05B0" w:rsidRPr="000A05B0">
        <w:rPr>
          <w:rFonts w:ascii="Times New Roman" w:eastAsia="Times New Roman" w:hAnsi="Times New Roman" w:cs="Times New Roman"/>
          <w:sz w:val="24"/>
          <w:szCs w:val="24"/>
          <w:lang w:eastAsia="lt-LT"/>
        </w:rPr>
        <w:t>.</w:t>
      </w:r>
    </w:p>
    <w:p w14:paraId="1E12EDAD" w14:textId="77777777" w:rsidR="0005083D" w:rsidRDefault="0005083D" w:rsidP="0005083D">
      <w:pPr>
        <w:spacing w:after="0" w:line="240" w:lineRule="auto"/>
        <w:jc w:val="both"/>
        <w:rPr>
          <w:rFonts w:ascii="Times New Roman" w:hAnsi="Times New Roman" w:cs="Times New Roman"/>
          <w:sz w:val="24"/>
          <w:szCs w:val="24"/>
          <w:lang w:eastAsia="lt-LT"/>
        </w:rPr>
      </w:pPr>
    </w:p>
    <w:p w14:paraId="649D871C" w14:textId="77777777" w:rsidR="009D2EF8" w:rsidRPr="00D36A03" w:rsidRDefault="009D2EF8" w:rsidP="009D2EF8">
      <w:pPr>
        <w:spacing w:after="0" w:line="240" w:lineRule="auto"/>
        <w:jc w:val="both"/>
        <w:rPr>
          <w:rFonts w:ascii="Times New Roman" w:hAnsi="Times New Roman" w:cs="Times New Roman"/>
          <w:sz w:val="24"/>
          <w:szCs w:val="24"/>
          <w:lang w:eastAsia="lt-LT"/>
        </w:rPr>
      </w:pPr>
    </w:p>
    <w:p w14:paraId="5787AA04" w14:textId="797AC641" w:rsidR="00625EEF" w:rsidRPr="00173D2F" w:rsidRDefault="00625EEF" w:rsidP="009D2EF8">
      <w:pPr>
        <w:tabs>
          <w:tab w:val="right" w:leader="underscore" w:pos="9071"/>
        </w:tabs>
        <w:spacing w:after="0" w:line="240" w:lineRule="auto"/>
        <w:jc w:val="both"/>
        <w:rPr>
          <w:rFonts w:ascii="Times New Roman" w:hAnsi="Times New Roman" w:cs="Times New Roman"/>
          <w:sz w:val="24"/>
          <w:szCs w:val="24"/>
          <w:lang w:eastAsia="lt-LT"/>
        </w:rPr>
      </w:pPr>
      <w:r w:rsidRPr="00173D2F">
        <w:rPr>
          <w:rFonts w:ascii="Times New Roman" w:hAnsi="Times New Roman" w:cs="Times New Roman"/>
          <w:sz w:val="24"/>
          <w:szCs w:val="24"/>
          <w:lang w:eastAsia="lt-LT"/>
        </w:rPr>
        <w:t>Šiaulių miesto savivaldybės administracijos</w:t>
      </w:r>
    </w:p>
    <w:p w14:paraId="25279A86" w14:textId="4CA58D1A" w:rsidR="00625EEF" w:rsidRPr="00D36A03" w:rsidRDefault="00625EEF" w:rsidP="00625EEF">
      <w:pPr>
        <w:shd w:val="clear" w:color="auto" w:fill="FFFFFF" w:themeFill="background1"/>
        <w:tabs>
          <w:tab w:val="left" w:pos="1276"/>
          <w:tab w:val="left" w:pos="5954"/>
          <w:tab w:val="left" w:pos="8364"/>
        </w:tabs>
        <w:spacing w:after="0" w:line="240" w:lineRule="auto"/>
        <w:jc w:val="both"/>
        <w:rPr>
          <w:rFonts w:ascii="Times New Roman" w:hAnsi="Times New Roman" w:cs="Times New Roman"/>
          <w:sz w:val="24"/>
          <w:szCs w:val="24"/>
          <w:lang w:eastAsia="lt-LT"/>
        </w:rPr>
      </w:pPr>
      <w:r w:rsidRPr="00173D2F">
        <w:rPr>
          <w:rFonts w:ascii="Times New Roman" w:hAnsi="Times New Roman" w:cs="Times New Roman"/>
          <w:sz w:val="24"/>
          <w:szCs w:val="24"/>
          <w:lang w:eastAsia="lt-LT"/>
        </w:rPr>
        <w:t xml:space="preserve">Švietimo skyriaus vedėja                              </w:t>
      </w:r>
      <w:r w:rsidR="00653DA8" w:rsidRPr="00173D2F">
        <w:rPr>
          <w:rFonts w:ascii="Times New Roman" w:hAnsi="Times New Roman" w:cs="Times New Roman"/>
          <w:sz w:val="24"/>
          <w:szCs w:val="24"/>
          <w:lang w:eastAsia="lt-LT"/>
        </w:rPr>
        <w:t xml:space="preserve">    </w:t>
      </w:r>
      <w:r w:rsidRPr="00173D2F">
        <w:rPr>
          <w:rFonts w:ascii="Times New Roman" w:hAnsi="Times New Roman" w:cs="Times New Roman"/>
          <w:sz w:val="24"/>
          <w:szCs w:val="24"/>
          <w:lang w:eastAsia="lt-LT"/>
        </w:rPr>
        <w:t xml:space="preserve"> __________        </w:t>
      </w:r>
      <w:r w:rsidR="00653DA8" w:rsidRPr="00173D2F">
        <w:rPr>
          <w:rFonts w:ascii="Times New Roman" w:hAnsi="Times New Roman" w:cs="Times New Roman"/>
          <w:sz w:val="24"/>
          <w:szCs w:val="24"/>
          <w:lang w:eastAsia="lt-LT"/>
        </w:rPr>
        <w:t xml:space="preserve">   Edita Minkuvienė     2022</w:t>
      </w:r>
      <w:r w:rsidRPr="00173D2F">
        <w:rPr>
          <w:rFonts w:ascii="Times New Roman" w:hAnsi="Times New Roman" w:cs="Times New Roman"/>
          <w:sz w:val="24"/>
          <w:szCs w:val="24"/>
          <w:lang w:eastAsia="lt-LT"/>
        </w:rPr>
        <w:t>-02-</w:t>
      </w:r>
      <w:r w:rsidR="00A03E46">
        <w:rPr>
          <w:rFonts w:ascii="Times New Roman" w:hAnsi="Times New Roman" w:cs="Times New Roman"/>
          <w:sz w:val="24"/>
          <w:szCs w:val="24"/>
          <w:lang w:eastAsia="lt-LT"/>
        </w:rPr>
        <w:t>15</w:t>
      </w:r>
    </w:p>
    <w:p w14:paraId="7B5FD8B9" w14:textId="6774979B" w:rsidR="00625EEF" w:rsidRPr="00D36A03" w:rsidRDefault="00625EEF" w:rsidP="00625EEF">
      <w:pPr>
        <w:shd w:val="clear" w:color="auto" w:fill="FFFFFF" w:themeFill="background1"/>
        <w:tabs>
          <w:tab w:val="left" w:pos="1276"/>
          <w:tab w:val="left" w:pos="5954"/>
          <w:tab w:val="left" w:pos="8364"/>
        </w:tabs>
        <w:spacing w:after="0" w:line="240" w:lineRule="auto"/>
        <w:jc w:val="both"/>
        <w:rPr>
          <w:rFonts w:ascii="Times New Roman" w:hAnsi="Times New Roman" w:cs="Times New Roman"/>
          <w:sz w:val="20"/>
          <w:szCs w:val="20"/>
          <w:lang w:eastAsia="lt-LT"/>
        </w:rPr>
      </w:pPr>
      <w:r w:rsidRPr="00D36A03">
        <w:rPr>
          <w:rFonts w:ascii="Times New Roman" w:hAnsi="Times New Roman" w:cs="Times New Roman"/>
          <w:sz w:val="24"/>
          <w:szCs w:val="24"/>
          <w:lang w:eastAsia="lt-LT"/>
        </w:rPr>
        <w:t xml:space="preserve">                                                                           </w:t>
      </w:r>
      <w:r w:rsidR="007D653C" w:rsidRPr="00D36A03">
        <w:rPr>
          <w:rFonts w:ascii="Times New Roman" w:hAnsi="Times New Roman" w:cs="Times New Roman"/>
          <w:sz w:val="24"/>
          <w:szCs w:val="24"/>
          <w:lang w:eastAsia="lt-LT"/>
        </w:rPr>
        <w:t xml:space="preserve"> </w:t>
      </w:r>
      <w:r w:rsidR="00653DA8" w:rsidRPr="00D36A03">
        <w:rPr>
          <w:rFonts w:ascii="Times New Roman" w:hAnsi="Times New Roman" w:cs="Times New Roman"/>
          <w:sz w:val="24"/>
          <w:szCs w:val="24"/>
          <w:lang w:eastAsia="lt-LT"/>
        </w:rPr>
        <w:t xml:space="preserve">   </w:t>
      </w:r>
      <w:r w:rsidRPr="00D36A03">
        <w:rPr>
          <w:rFonts w:ascii="Times New Roman" w:hAnsi="Times New Roman" w:cs="Times New Roman"/>
          <w:sz w:val="20"/>
          <w:szCs w:val="20"/>
          <w:lang w:eastAsia="lt-LT"/>
        </w:rPr>
        <w:t>(parašas)</w:t>
      </w:r>
    </w:p>
    <w:p w14:paraId="270A2D71" w14:textId="77777777" w:rsidR="00625EEF" w:rsidRPr="00D36A03" w:rsidRDefault="00625EEF" w:rsidP="00625EEF">
      <w:pPr>
        <w:shd w:val="clear" w:color="auto" w:fill="FFFFFF" w:themeFill="background1"/>
        <w:tabs>
          <w:tab w:val="left" w:pos="4253"/>
          <w:tab w:val="left" w:pos="6946"/>
        </w:tabs>
        <w:spacing w:after="0" w:line="240" w:lineRule="auto"/>
        <w:jc w:val="both"/>
        <w:rPr>
          <w:rFonts w:ascii="Times New Roman" w:hAnsi="Times New Roman" w:cs="Times New Roman"/>
          <w:sz w:val="24"/>
          <w:szCs w:val="24"/>
          <w:lang w:eastAsia="lt-LT"/>
        </w:rPr>
      </w:pPr>
    </w:p>
    <w:p w14:paraId="4C7E01D2" w14:textId="77777777" w:rsidR="00625EEF" w:rsidRPr="00D36A03" w:rsidRDefault="00625EEF" w:rsidP="00625EEF">
      <w:pPr>
        <w:shd w:val="clear" w:color="auto" w:fill="FFFFFF" w:themeFill="background1"/>
        <w:tabs>
          <w:tab w:val="left" w:pos="4253"/>
          <w:tab w:val="left" w:pos="6946"/>
        </w:tabs>
        <w:spacing w:after="0" w:line="240" w:lineRule="auto"/>
        <w:jc w:val="both"/>
        <w:rPr>
          <w:rFonts w:ascii="Times New Roman" w:hAnsi="Times New Roman" w:cs="Times New Roman"/>
          <w:sz w:val="24"/>
          <w:szCs w:val="24"/>
          <w:lang w:eastAsia="lt-LT"/>
        </w:rPr>
      </w:pPr>
    </w:p>
    <w:p w14:paraId="1918B0DB" w14:textId="73543200" w:rsidR="00625EEF" w:rsidRPr="00D36A03" w:rsidRDefault="00625EEF" w:rsidP="00625EEF">
      <w:pPr>
        <w:shd w:val="clear" w:color="auto" w:fill="FFFFFF" w:themeFill="background1"/>
        <w:tabs>
          <w:tab w:val="left" w:pos="4253"/>
          <w:tab w:val="left" w:pos="6946"/>
        </w:tabs>
        <w:spacing w:after="0" w:line="240" w:lineRule="auto"/>
        <w:jc w:val="both"/>
        <w:rPr>
          <w:rFonts w:ascii="Times New Roman" w:hAnsi="Times New Roman" w:cs="Times New Roman"/>
          <w:sz w:val="24"/>
          <w:szCs w:val="24"/>
          <w:lang w:eastAsia="lt-LT"/>
        </w:rPr>
      </w:pPr>
      <w:r w:rsidRPr="00D36A03">
        <w:rPr>
          <w:rFonts w:ascii="Times New Roman" w:hAnsi="Times New Roman" w:cs="Times New Roman"/>
          <w:sz w:val="24"/>
          <w:szCs w:val="24"/>
          <w:lang w:eastAsia="lt-LT"/>
        </w:rPr>
        <w:t xml:space="preserve">Savivaldybės meras                                         __________          </w:t>
      </w:r>
      <w:r w:rsidR="006441A3" w:rsidRPr="00D36A03">
        <w:rPr>
          <w:rFonts w:ascii="Times New Roman" w:hAnsi="Times New Roman" w:cs="Times New Roman"/>
          <w:sz w:val="24"/>
          <w:szCs w:val="24"/>
          <w:lang w:eastAsia="lt-LT"/>
        </w:rPr>
        <w:t xml:space="preserve">    </w:t>
      </w:r>
      <w:r w:rsidR="00653DA8" w:rsidRPr="00D36A03">
        <w:rPr>
          <w:rFonts w:ascii="Times New Roman" w:hAnsi="Times New Roman" w:cs="Times New Roman"/>
          <w:sz w:val="24"/>
          <w:szCs w:val="24"/>
          <w:lang w:eastAsia="lt-LT"/>
        </w:rPr>
        <w:t>Artūras Visockas     2022</w:t>
      </w:r>
      <w:r w:rsidRPr="00D36A03">
        <w:rPr>
          <w:rFonts w:ascii="Times New Roman" w:hAnsi="Times New Roman" w:cs="Times New Roman"/>
          <w:sz w:val="24"/>
          <w:szCs w:val="24"/>
          <w:lang w:eastAsia="lt-LT"/>
        </w:rPr>
        <w:t>-02-</w:t>
      </w:r>
      <w:r w:rsidR="00932240">
        <w:rPr>
          <w:rFonts w:ascii="Times New Roman" w:hAnsi="Times New Roman" w:cs="Times New Roman"/>
          <w:sz w:val="24"/>
          <w:szCs w:val="24"/>
          <w:lang w:eastAsia="lt-LT"/>
        </w:rPr>
        <w:t>15</w:t>
      </w:r>
    </w:p>
    <w:p w14:paraId="634573AF" w14:textId="5B70C357" w:rsidR="00625EEF" w:rsidRPr="00D36A03" w:rsidRDefault="00625EEF" w:rsidP="00625EEF">
      <w:pPr>
        <w:shd w:val="clear" w:color="auto" w:fill="FFFFFF" w:themeFill="background1"/>
        <w:tabs>
          <w:tab w:val="left" w:pos="1276"/>
          <w:tab w:val="left" w:pos="4536"/>
          <w:tab w:val="left" w:pos="7230"/>
        </w:tabs>
        <w:spacing w:after="0" w:line="240" w:lineRule="auto"/>
        <w:jc w:val="both"/>
        <w:rPr>
          <w:rFonts w:ascii="Times New Roman" w:hAnsi="Times New Roman" w:cs="Times New Roman"/>
          <w:sz w:val="20"/>
          <w:szCs w:val="20"/>
          <w:lang w:eastAsia="lt-LT"/>
        </w:rPr>
      </w:pPr>
      <w:r w:rsidRPr="00D36A03">
        <w:rPr>
          <w:rFonts w:ascii="Times New Roman" w:hAnsi="Times New Roman" w:cs="Times New Roman"/>
          <w:sz w:val="24"/>
          <w:szCs w:val="24"/>
          <w:lang w:eastAsia="lt-LT"/>
        </w:rPr>
        <w:t xml:space="preserve">                                                                          </w:t>
      </w:r>
      <w:r w:rsidR="007D653C" w:rsidRPr="00D36A03">
        <w:rPr>
          <w:rFonts w:ascii="Times New Roman" w:hAnsi="Times New Roman" w:cs="Times New Roman"/>
          <w:sz w:val="24"/>
          <w:szCs w:val="24"/>
          <w:lang w:eastAsia="lt-LT"/>
        </w:rPr>
        <w:t xml:space="preserve"> </w:t>
      </w:r>
      <w:r w:rsidRPr="00D36A03">
        <w:rPr>
          <w:rFonts w:ascii="Times New Roman" w:hAnsi="Times New Roman" w:cs="Times New Roman"/>
          <w:sz w:val="24"/>
          <w:szCs w:val="24"/>
          <w:lang w:eastAsia="lt-LT"/>
        </w:rPr>
        <w:t xml:space="preserve"> </w:t>
      </w:r>
      <w:r w:rsidR="007D653C" w:rsidRPr="00D36A03">
        <w:rPr>
          <w:rFonts w:ascii="Times New Roman" w:hAnsi="Times New Roman" w:cs="Times New Roman"/>
          <w:sz w:val="24"/>
          <w:szCs w:val="24"/>
          <w:lang w:eastAsia="lt-LT"/>
        </w:rPr>
        <w:t xml:space="preserve"> </w:t>
      </w:r>
      <w:r w:rsidRPr="00D36A03">
        <w:rPr>
          <w:rFonts w:ascii="Times New Roman" w:hAnsi="Times New Roman" w:cs="Times New Roman"/>
          <w:sz w:val="20"/>
          <w:szCs w:val="20"/>
          <w:lang w:eastAsia="lt-LT"/>
        </w:rPr>
        <w:t xml:space="preserve">(parašas)                            </w:t>
      </w:r>
    </w:p>
    <w:p w14:paraId="7A73EE44" w14:textId="77777777" w:rsidR="00625EEF" w:rsidRPr="00D36A03" w:rsidRDefault="00625EEF" w:rsidP="00625EEF">
      <w:pPr>
        <w:shd w:val="clear" w:color="auto" w:fill="FFFFFF" w:themeFill="background1"/>
        <w:tabs>
          <w:tab w:val="left" w:pos="6237"/>
          <w:tab w:val="right" w:pos="8306"/>
        </w:tabs>
        <w:spacing w:after="0" w:line="240" w:lineRule="auto"/>
        <w:rPr>
          <w:rFonts w:ascii="Times New Roman" w:hAnsi="Times New Roman" w:cs="Times New Roman"/>
          <w:sz w:val="24"/>
          <w:szCs w:val="24"/>
        </w:rPr>
      </w:pPr>
    </w:p>
    <w:p w14:paraId="72CF9FE9" w14:textId="037AFCD3" w:rsidR="00625EEF" w:rsidRPr="00D36A03" w:rsidRDefault="00625EEF" w:rsidP="00625EEF">
      <w:pPr>
        <w:shd w:val="clear" w:color="auto" w:fill="FFFFFF" w:themeFill="background1"/>
        <w:tabs>
          <w:tab w:val="left" w:pos="6237"/>
          <w:tab w:val="right" w:pos="8306"/>
        </w:tabs>
        <w:spacing w:after="0" w:line="240" w:lineRule="auto"/>
        <w:rPr>
          <w:rFonts w:ascii="Times New Roman" w:hAnsi="Times New Roman" w:cs="Times New Roman"/>
          <w:sz w:val="24"/>
          <w:szCs w:val="24"/>
        </w:rPr>
      </w:pPr>
    </w:p>
    <w:p w14:paraId="2236938D" w14:textId="52E61842" w:rsidR="00625EEF" w:rsidRPr="00D36A03" w:rsidRDefault="00625EEF" w:rsidP="00625EEF">
      <w:pPr>
        <w:shd w:val="clear" w:color="auto" w:fill="FFFFFF" w:themeFill="background1"/>
        <w:tabs>
          <w:tab w:val="left" w:pos="6237"/>
          <w:tab w:val="right" w:pos="8306"/>
        </w:tabs>
        <w:spacing w:after="0" w:line="240" w:lineRule="auto"/>
        <w:rPr>
          <w:rFonts w:ascii="Times New Roman" w:hAnsi="Times New Roman" w:cs="Times New Roman"/>
          <w:sz w:val="24"/>
          <w:szCs w:val="24"/>
        </w:rPr>
      </w:pPr>
      <w:r w:rsidRPr="00D36A03">
        <w:rPr>
          <w:rFonts w:ascii="Times New Roman" w:hAnsi="Times New Roman" w:cs="Times New Roman"/>
          <w:sz w:val="24"/>
          <w:szCs w:val="24"/>
        </w:rPr>
        <w:t>Galutinis metų veiklos ataskaitos įvertinimas</w:t>
      </w:r>
      <w:r w:rsidR="00A03E46">
        <w:rPr>
          <w:rFonts w:ascii="Times New Roman" w:hAnsi="Times New Roman" w:cs="Times New Roman"/>
          <w:sz w:val="24"/>
          <w:szCs w:val="24"/>
        </w:rPr>
        <w:t xml:space="preserve">    </w:t>
      </w:r>
      <w:r w:rsidR="00A03E46" w:rsidRPr="00A03E46">
        <w:rPr>
          <w:rFonts w:ascii="Times New Roman" w:hAnsi="Times New Roman" w:cs="Times New Roman"/>
          <w:b/>
          <w:sz w:val="24"/>
          <w:szCs w:val="24"/>
        </w:rPr>
        <w:t>labai gerai</w:t>
      </w:r>
      <w:r w:rsidRPr="00D36A03">
        <w:rPr>
          <w:rFonts w:ascii="Times New Roman" w:hAnsi="Times New Roman" w:cs="Times New Roman"/>
          <w:sz w:val="24"/>
          <w:szCs w:val="24"/>
        </w:rPr>
        <w:t xml:space="preserve">  </w:t>
      </w:r>
    </w:p>
    <w:p w14:paraId="22C73CE6" w14:textId="77777777" w:rsidR="00625EEF" w:rsidRPr="00D36A03" w:rsidRDefault="00625EEF" w:rsidP="00625EEF">
      <w:pPr>
        <w:tabs>
          <w:tab w:val="left" w:pos="6237"/>
          <w:tab w:val="right" w:pos="8306"/>
        </w:tabs>
        <w:spacing w:after="0" w:line="240" w:lineRule="auto"/>
        <w:rPr>
          <w:rFonts w:ascii="Times New Roman" w:hAnsi="Times New Roman" w:cs="Times New Roman"/>
          <w:sz w:val="24"/>
          <w:szCs w:val="24"/>
        </w:rPr>
      </w:pPr>
    </w:p>
    <w:p w14:paraId="449F1563" w14:textId="77777777" w:rsidR="006441A3" w:rsidRPr="00D36A03" w:rsidRDefault="006441A3" w:rsidP="00625EE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14:paraId="507811A1" w14:textId="3C0FC902" w:rsidR="00625EEF" w:rsidRPr="00D36A03" w:rsidRDefault="00625EEF" w:rsidP="00625EE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Susipaž</w:t>
      </w:r>
      <w:r w:rsidR="007D653C" w:rsidRPr="00D36A03">
        <w:rPr>
          <w:rFonts w:ascii="Times New Roman" w:eastAsia="Times New Roman" w:hAnsi="Times New Roman" w:cs="Times New Roman"/>
          <w:sz w:val="24"/>
          <w:szCs w:val="24"/>
          <w:lang w:eastAsia="lt-LT"/>
        </w:rPr>
        <w:t>inau</w:t>
      </w:r>
    </w:p>
    <w:p w14:paraId="2C4978F4" w14:textId="681E9F08" w:rsidR="007D653C" w:rsidRPr="00D36A03" w:rsidRDefault="007D653C" w:rsidP="00625EE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Šiaulių 1-osios muzikos mokyklos                                      </w:t>
      </w:r>
    </w:p>
    <w:p w14:paraId="4A8ACA1C" w14:textId="105C999F" w:rsidR="007D653C" w:rsidRPr="00D36A03" w:rsidRDefault="00653DA8" w:rsidP="00625EE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direktorius</w:t>
      </w:r>
      <w:r w:rsidR="007D653C" w:rsidRPr="00D36A03">
        <w:rPr>
          <w:rFonts w:ascii="Times New Roman" w:eastAsia="Times New Roman" w:hAnsi="Times New Roman" w:cs="Times New Roman"/>
          <w:sz w:val="24"/>
          <w:szCs w:val="24"/>
          <w:lang w:eastAsia="lt-LT"/>
        </w:rPr>
        <w:t xml:space="preserve">                               </w:t>
      </w:r>
      <w:r w:rsidRPr="00D36A03">
        <w:rPr>
          <w:rFonts w:ascii="Times New Roman" w:eastAsia="Times New Roman" w:hAnsi="Times New Roman" w:cs="Times New Roman"/>
          <w:sz w:val="24"/>
          <w:szCs w:val="24"/>
          <w:lang w:eastAsia="lt-LT"/>
        </w:rPr>
        <w:t xml:space="preserve">                       </w:t>
      </w:r>
      <w:r w:rsidR="007D653C" w:rsidRPr="00D36A03">
        <w:rPr>
          <w:rFonts w:ascii="Times New Roman" w:eastAsia="Times New Roman" w:hAnsi="Times New Roman" w:cs="Times New Roman"/>
          <w:sz w:val="24"/>
          <w:szCs w:val="24"/>
          <w:lang w:eastAsia="lt-LT"/>
        </w:rPr>
        <w:t xml:space="preserve"> __________         </w:t>
      </w:r>
      <w:r w:rsidR="006441A3" w:rsidRPr="00D36A03">
        <w:rPr>
          <w:rFonts w:ascii="Times New Roman" w:eastAsia="Times New Roman" w:hAnsi="Times New Roman" w:cs="Times New Roman"/>
          <w:sz w:val="24"/>
          <w:szCs w:val="24"/>
          <w:lang w:eastAsia="lt-LT"/>
        </w:rPr>
        <w:t xml:space="preserve">  </w:t>
      </w:r>
      <w:r w:rsidR="00A03E46">
        <w:rPr>
          <w:rFonts w:ascii="Times New Roman" w:eastAsia="Times New Roman" w:hAnsi="Times New Roman" w:cs="Times New Roman"/>
          <w:sz w:val="24"/>
          <w:szCs w:val="24"/>
          <w:lang w:eastAsia="lt-LT"/>
        </w:rPr>
        <w:t xml:space="preserve">Vygintas Ališauskas    </w:t>
      </w:r>
      <w:r w:rsidRPr="00D36A03">
        <w:rPr>
          <w:rFonts w:ascii="Times New Roman" w:eastAsia="Times New Roman" w:hAnsi="Times New Roman" w:cs="Times New Roman"/>
          <w:sz w:val="24"/>
          <w:szCs w:val="24"/>
          <w:lang w:eastAsia="lt-LT"/>
        </w:rPr>
        <w:t>2022</w:t>
      </w:r>
      <w:r w:rsidR="007D653C" w:rsidRPr="00D36A03">
        <w:rPr>
          <w:rFonts w:ascii="Times New Roman" w:eastAsia="Times New Roman" w:hAnsi="Times New Roman" w:cs="Times New Roman"/>
          <w:sz w:val="24"/>
          <w:szCs w:val="24"/>
          <w:lang w:eastAsia="lt-LT"/>
        </w:rPr>
        <w:t>-02-</w:t>
      </w:r>
      <w:r w:rsidR="00932240">
        <w:rPr>
          <w:rFonts w:ascii="Times New Roman" w:eastAsia="Times New Roman" w:hAnsi="Times New Roman" w:cs="Times New Roman"/>
          <w:sz w:val="24"/>
          <w:szCs w:val="24"/>
          <w:lang w:eastAsia="lt-LT"/>
        </w:rPr>
        <w:t>15</w:t>
      </w:r>
      <w:bookmarkStart w:id="0" w:name="_GoBack"/>
      <w:bookmarkEnd w:id="0"/>
    </w:p>
    <w:p w14:paraId="294931AB" w14:textId="6D5048CD" w:rsidR="00625EEF" w:rsidRPr="00D36A03" w:rsidRDefault="00625EEF" w:rsidP="00625EEF">
      <w:pPr>
        <w:tabs>
          <w:tab w:val="left" w:pos="1276"/>
          <w:tab w:val="left" w:pos="5954"/>
          <w:tab w:val="left" w:pos="8364"/>
        </w:tabs>
        <w:spacing w:after="0" w:line="240" w:lineRule="auto"/>
        <w:jc w:val="both"/>
        <w:rPr>
          <w:rFonts w:ascii="Times New Roman" w:eastAsia="Times New Roman" w:hAnsi="Times New Roman" w:cs="Times New Roman"/>
          <w:sz w:val="20"/>
          <w:szCs w:val="20"/>
          <w:lang w:eastAsia="lt-LT"/>
        </w:rPr>
      </w:pPr>
      <w:r w:rsidRPr="00D36A03">
        <w:rPr>
          <w:rFonts w:ascii="Times New Roman" w:eastAsia="Times New Roman" w:hAnsi="Times New Roman" w:cs="Times New Roman"/>
          <w:sz w:val="20"/>
          <w:szCs w:val="20"/>
          <w:lang w:eastAsia="lt-LT"/>
        </w:rPr>
        <w:t xml:space="preserve">    </w:t>
      </w:r>
      <w:r w:rsidR="007D653C" w:rsidRPr="00D36A03">
        <w:rPr>
          <w:rFonts w:ascii="Times New Roman" w:eastAsia="Times New Roman" w:hAnsi="Times New Roman" w:cs="Times New Roman"/>
          <w:sz w:val="20"/>
          <w:szCs w:val="20"/>
          <w:lang w:eastAsia="lt-LT"/>
        </w:rPr>
        <w:t xml:space="preserve">                                                         </w:t>
      </w:r>
      <w:r w:rsidRPr="00D36A03">
        <w:rPr>
          <w:rFonts w:ascii="Times New Roman" w:eastAsia="Times New Roman" w:hAnsi="Times New Roman" w:cs="Times New Roman"/>
          <w:sz w:val="20"/>
          <w:szCs w:val="20"/>
          <w:lang w:eastAsia="lt-LT"/>
        </w:rPr>
        <w:t xml:space="preserve"> </w:t>
      </w:r>
      <w:r w:rsidR="007D653C" w:rsidRPr="00D36A03">
        <w:rPr>
          <w:rFonts w:ascii="Times New Roman" w:eastAsia="Times New Roman" w:hAnsi="Times New Roman" w:cs="Times New Roman"/>
          <w:sz w:val="20"/>
          <w:szCs w:val="20"/>
          <w:lang w:eastAsia="lt-LT"/>
        </w:rPr>
        <w:t xml:space="preserve">                              (parašas)</w:t>
      </w:r>
    </w:p>
    <w:p w14:paraId="78034156" w14:textId="6211F2F1" w:rsidR="00625EEF" w:rsidRPr="00D36A03" w:rsidRDefault="00625EEF" w:rsidP="00625EEF">
      <w:pPr>
        <w:overflowPunct w:val="0"/>
        <w:spacing w:after="0" w:line="240" w:lineRule="auto"/>
        <w:textAlignment w:val="baseline"/>
        <w:rPr>
          <w:rFonts w:ascii="Times New Roman" w:eastAsia="Times New Roman" w:hAnsi="Times New Roman" w:cs="Times New Roman"/>
          <w:sz w:val="24"/>
          <w:szCs w:val="24"/>
          <w:lang w:eastAsia="lt-LT"/>
        </w:rPr>
      </w:pPr>
      <w:r w:rsidRPr="00D36A03">
        <w:rPr>
          <w:rFonts w:ascii="Times New Roman" w:eastAsia="Times New Roman" w:hAnsi="Times New Roman" w:cs="Times New Roman"/>
          <w:sz w:val="24"/>
          <w:szCs w:val="24"/>
          <w:lang w:eastAsia="lt-LT"/>
        </w:rPr>
        <w:t xml:space="preserve">                                                               </w:t>
      </w:r>
    </w:p>
    <w:p w14:paraId="2FEE86BD" w14:textId="77777777" w:rsidR="00625EEF" w:rsidRPr="00D36A03" w:rsidRDefault="00625EEF" w:rsidP="00625EEF">
      <w:pPr>
        <w:spacing w:after="0" w:line="240" w:lineRule="auto"/>
        <w:rPr>
          <w:rFonts w:ascii="Times New Roman" w:hAnsi="Times New Roman" w:cs="Times New Roman"/>
          <w:sz w:val="24"/>
          <w:szCs w:val="24"/>
        </w:rPr>
      </w:pPr>
    </w:p>
    <w:p w14:paraId="4CF574FF" w14:textId="77777777" w:rsidR="003946B6" w:rsidRPr="00D36A03" w:rsidRDefault="003946B6" w:rsidP="00625EEF">
      <w:pPr>
        <w:tabs>
          <w:tab w:val="right" w:leader="underscore" w:pos="9071"/>
        </w:tabs>
        <w:spacing w:after="0" w:line="240" w:lineRule="auto"/>
        <w:jc w:val="both"/>
        <w:rPr>
          <w:rFonts w:ascii="Times New Roman" w:eastAsia="Times New Roman" w:hAnsi="Times New Roman" w:cs="Times New Roman"/>
          <w:b/>
          <w:sz w:val="24"/>
          <w:lang w:eastAsia="lt-LT"/>
        </w:rPr>
      </w:pPr>
    </w:p>
    <w:sectPr w:rsidR="003946B6" w:rsidRPr="00D36A03" w:rsidSect="006319E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62D1" w14:textId="77777777" w:rsidR="00710837" w:rsidRDefault="00710837" w:rsidP="004D0ACF">
      <w:pPr>
        <w:spacing w:after="0" w:line="240" w:lineRule="auto"/>
      </w:pPr>
      <w:r>
        <w:separator/>
      </w:r>
    </w:p>
  </w:endnote>
  <w:endnote w:type="continuationSeparator" w:id="0">
    <w:p w14:paraId="3A24D674" w14:textId="77777777" w:rsidR="00710837" w:rsidRDefault="00710837" w:rsidP="004D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BE68" w14:textId="77777777" w:rsidR="000F0961" w:rsidRDefault="000F0961">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5701" w14:textId="77777777" w:rsidR="000F0961" w:rsidRDefault="000F0961">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2368" w14:textId="77777777" w:rsidR="000F0961" w:rsidRDefault="000F0961">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CDDE" w14:textId="77777777" w:rsidR="00710837" w:rsidRDefault="00710837" w:rsidP="004D0ACF">
      <w:pPr>
        <w:spacing w:after="0" w:line="240" w:lineRule="auto"/>
      </w:pPr>
      <w:r>
        <w:separator/>
      </w:r>
    </w:p>
  </w:footnote>
  <w:footnote w:type="continuationSeparator" w:id="0">
    <w:p w14:paraId="3B3D8D71" w14:textId="77777777" w:rsidR="00710837" w:rsidRDefault="00710837" w:rsidP="004D0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AF4D" w14:textId="77777777" w:rsidR="000F0961" w:rsidRDefault="000F0961">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14065"/>
      <w:docPartObj>
        <w:docPartGallery w:val="Page Numbers (Top of Page)"/>
        <w:docPartUnique/>
      </w:docPartObj>
    </w:sdtPr>
    <w:sdtEndPr/>
    <w:sdtContent>
      <w:p w14:paraId="410FC3E9" w14:textId="76C6F7D4" w:rsidR="000F0961" w:rsidRDefault="000F0961">
        <w:pPr>
          <w:pStyle w:val="Antrats"/>
          <w:jc w:val="center"/>
        </w:pPr>
        <w:r>
          <w:fldChar w:fldCharType="begin"/>
        </w:r>
        <w:r>
          <w:instrText>PAGE   \* MERGEFORMAT</w:instrText>
        </w:r>
        <w:r>
          <w:fldChar w:fldCharType="separate"/>
        </w:r>
        <w:r w:rsidR="00932240">
          <w:rPr>
            <w:noProof/>
          </w:rPr>
          <w:t>13</w:t>
        </w:r>
        <w:r>
          <w:fldChar w:fldCharType="end"/>
        </w:r>
      </w:p>
    </w:sdtContent>
  </w:sdt>
  <w:p w14:paraId="7CAF3C31" w14:textId="77777777" w:rsidR="000F0961" w:rsidRDefault="000F0961">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5DAC" w14:textId="77777777" w:rsidR="000F0961" w:rsidRDefault="000F096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061"/>
    <w:multiLevelType w:val="hybridMultilevel"/>
    <w:tmpl w:val="73F04D1C"/>
    <w:lvl w:ilvl="0" w:tplc="9CB44A8C">
      <w:start w:val="4"/>
      <w:numFmt w:val="decimal"/>
      <w:lvlText w:val="%1."/>
      <w:lvlJc w:val="left"/>
      <w:pPr>
        <w:ind w:left="350" w:hanging="360"/>
      </w:pPr>
      <w:rPr>
        <w:rFonts w:hint="default"/>
      </w:rPr>
    </w:lvl>
    <w:lvl w:ilvl="1" w:tplc="04270019" w:tentative="1">
      <w:start w:val="1"/>
      <w:numFmt w:val="lowerLetter"/>
      <w:lvlText w:val="%2."/>
      <w:lvlJc w:val="left"/>
      <w:pPr>
        <w:ind w:left="1070" w:hanging="360"/>
      </w:pPr>
    </w:lvl>
    <w:lvl w:ilvl="2" w:tplc="0427001B" w:tentative="1">
      <w:start w:val="1"/>
      <w:numFmt w:val="lowerRoman"/>
      <w:lvlText w:val="%3."/>
      <w:lvlJc w:val="right"/>
      <w:pPr>
        <w:ind w:left="1790" w:hanging="180"/>
      </w:pPr>
    </w:lvl>
    <w:lvl w:ilvl="3" w:tplc="0427000F" w:tentative="1">
      <w:start w:val="1"/>
      <w:numFmt w:val="decimal"/>
      <w:lvlText w:val="%4."/>
      <w:lvlJc w:val="left"/>
      <w:pPr>
        <w:ind w:left="2510" w:hanging="360"/>
      </w:pPr>
    </w:lvl>
    <w:lvl w:ilvl="4" w:tplc="04270019" w:tentative="1">
      <w:start w:val="1"/>
      <w:numFmt w:val="lowerLetter"/>
      <w:lvlText w:val="%5."/>
      <w:lvlJc w:val="left"/>
      <w:pPr>
        <w:ind w:left="3230" w:hanging="360"/>
      </w:pPr>
    </w:lvl>
    <w:lvl w:ilvl="5" w:tplc="0427001B" w:tentative="1">
      <w:start w:val="1"/>
      <w:numFmt w:val="lowerRoman"/>
      <w:lvlText w:val="%6."/>
      <w:lvlJc w:val="right"/>
      <w:pPr>
        <w:ind w:left="3950" w:hanging="180"/>
      </w:pPr>
    </w:lvl>
    <w:lvl w:ilvl="6" w:tplc="0427000F" w:tentative="1">
      <w:start w:val="1"/>
      <w:numFmt w:val="decimal"/>
      <w:lvlText w:val="%7."/>
      <w:lvlJc w:val="left"/>
      <w:pPr>
        <w:ind w:left="4670" w:hanging="360"/>
      </w:pPr>
    </w:lvl>
    <w:lvl w:ilvl="7" w:tplc="04270019" w:tentative="1">
      <w:start w:val="1"/>
      <w:numFmt w:val="lowerLetter"/>
      <w:lvlText w:val="%8."/>
      <w:lvlJc w:val="left"/>
      <w:pPr>
        <w:ind w:left="5390" w:hanging="360"/>
      </w:pPr>
    </w:lvl>
    <w:lvl w:ilvl="8" w:tplc="0427001B" w:tentative="1">
      <w:start w:val="1"/>
      <w:numFmt w:val="lowerRoman"/>
      <w:lvlText w:val="%9."/>
      <w:lvlJc w:val="right"/>
      <w:pPr>
        <w:ind w:left="6110" w:hanging="180"/>
      </w:pPr>
    </w:lvl>
  </w:abstractNum>
  <w:abstractNum w:abstractNumId="1" w15:restartNumberingAfterBreak="0">
    <w:nsid w:val="23D60BAE"/>
    <w:multiLevelType w:val="multilevel"/>
    <w:tmpl w:val="91085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B96E61"/>
    <w:multiLevelType w:val="multilevel"/>
    <w:tmpl w:val="F1C46E4E"/>
    <w:lvl w:ilvl="0">
      <w:start w:val="1"/>
      <w:numFmt w:val="decimal"/>
      <w:lvlText w:val="%1."/>
      <w:lvlJc w:val="left"/>
      <w:pPr>
        <w:ind w:left="350" w:hanging="360"/>
      </w:pPr>
      <w:rPr>
        <w:rFonts w:hint="default"/>
      </w:rPr>
    </w:lvl>
    <w:lvl w:ilvl="1">
      <w:start w:val="1"/>
      <w:numFmt w:val="decimal"/>
      <w:isLgl/>
      <w:lvlText w:val="%1.%2."/>
      <w:lvlJc w:val="left"/>
      <w:pPr>
        <w:ind w:left="892" w:hanging="900"/>
      </w:pPr>
      <w:rPr>
        <w:rFonts w:hint="default"/>
      </w:rPr>
    </w:lvl>
    <w:lvl w:ilvl="2">
      <w:start w:val="1"/>
      <w:numFmt w:val="decimal"/>
      <w:isLgl/>
      <w:lvlText w:val="%1.%2.%3."/>
      <w:lvlJc w:val="left"/>
      <w:pPr>
        <w:ind w:left="894" w:hanging="900"/>
      </w:pPr>
      <w:rPr>
        <w:rFonts w:hint="default"/>
      </w:rPr>
    </w:lvl>
    <w:lvl w:ilvl="3">
      <w:start w:val="3"/>
      <w:numFmt w:val="decimal"/>
      <w:isLgl/>
      <w:lvlText w:val="%1.%2.%3.%4."/>
      <w:lvlJc w:val="left"/>
      <w:pPr>
        <w:ind w:left="896" w:hanging="90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6" w:hanging="1800"/>
      </w:pPr>
      <w:rPr>
        <w:rFonts w:hint="default"/>
      </w:rPr>
    </w:lvl>
  </w:abstractNum>
  <w:abstractNum w:abstractNumId="3" w15:restartNumberingAfterBreak="0">
    <w:nsid w:val="406C2BDD"/>
    <w:multiLevelType w:val="hybridMultilevel"/>
    <w:tmpl w:val="F5A444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64E2877"/>
    <w:multiLevelType w:val="hybridMultilevel"/>
    <w:tmpl w:val="D4B608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D5274F3"/>
    <w:multiLevelType w:val="multilevel"/>
    <w:tmpl w:val="68E478FA"/>
    <w:lvl w:ilvl="0">
      <w:start w:val="6"/>
      <w:numFmt w:val="decimal"/>
      <w:lvlText w:val="%1."/>
      <w:lvlJc w:val="left"/>
      <w:pPr>
        <w:ind w:left="35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70" w:hanging="1800"/>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87"/>
    <w:rsid w:val="00001D6C"/>
    <w:rsid w:val="00002B8D"/>
    <w:rsid w:val="0000399C"/>
    <w:rsid w:val="00004D42"/>
    <w:rsid w:val="0001572E"/>
    <w:rsid w:val="00016DFC"/>
    <w:rsid w:val="00040025"/>
    <w:rsid w:val="00042C6F"/>
    <w:rsid w:val="00043DFD"/>
    <w:rsid w:val="00046666"/>
    <w:rsid w:val="000472F1"/>
    <w:rsid w:val="0005083D"/>
    <w:rsid w:val="000521C6"/>
    <w:rsid w:val="00055E73"/>
    <w:rsid w:val="00065DBB"/>
    <w:rsid w:val="00066411"/>
    <w:rsid w:val="0007056B"/>
    <w:rsid w:val="0007203A"/>
    <w:rsid w:val="00073833"/>
    <w:rsid w:val="000758D0"/>
    <w:rsid w:val="0007715F"/>
    <w:rsid w:val="00083CBB"/>
    <w:rsid w:val="00084566"/>
    <w:rsid w:val="000940FB"/>
    <w:rsid w:val="000957E9"/>
    <w:rsid w:val="000A05B0"/>
    <w:rsid w:val="000A2C67"/>
    <w:rsid w:val="000A4F6D"/>
    <w:rsid w:val="000A7B34"/>
    <w:rsid w:val="000B2C3C"/>
    <w:rsid w:val="000B46C1"/>
    <w:rsid w:val="000B5668"/>
    <w:rsid w:val="000B56BD"/>
    <w:rsid w:val="000B6D63"/>
    <w:rsid w:val="000C10D7"/>
    <w:rsid w:val="000C2043"/>
    <w:rsid w:val="000C338D"/>
    <w:rsid w:val="000C518C"/>
    <w:rsid w:val="000C652E"/>
    <w:rsid w:val="000D230C"/>
    <w:rsid w:val="000D3532"/>
    <w:rsid w:val="000D3C03"/>
    <w:rsid w:val="000E3C1D"/>
    <w:rsid w:val="000E6DB1"/>
    <w:rsid w:val="000F0961"/>
    <w:rsid w:val="000F215C"/>
    <w:rsid w:val="000F4AA7"/>
    <w:rsid w:val="001002BC"/>
    <w:rsid w:val="00105E94"/>
    <w:rsid w:val="001102CF"/>
    <w:rsid w:val="001157C7"/>
    <w:rsid w:val="001158AB"/>
    <w:rsid w:val="001165E8"/>
    <w:rsid w:val="001168A1"/>
    <w:rsid w:val="00121667"/>
    <w:rsid w:val="00122611"/>
    <w:rsid w:val="00123AD9"/>
    <w:rsid w:val="001257E7"/>
    <w:rsid w:val="00131EBF"/>
    <w:rsid w:val="0013273F"/>
    <w:rsid w:val="00134FC4"/>
    <w:rsid w:val="0013746F"/>
    <w:rsid w:val="00140E0C"/>
    <w:rsid w:val="00141BC4"/>
    <w:rsid w:val="00141FD4"/>
    <w:rsid w:val="00142DD8"/>
    <w:rsid w:val="001443ED"/>
    <w:rsid w:val="00146AEE"/>
    <w:rsid w:val="00150D3E"/>
    <w:rsid w:val="001528F2"/>
    <w:rsid w:val="001548CD"/>
    <w:rsid w:val="00156B4B"/>
    <w:rsid w:val="00170567"/>
    <w:rsid w:val="0017340A"/>
    <w:rsid w:val="00173D2F"/>
    <w:rsid w:val="00174F77"/>
    <w:rsid w:val="001750F2"/>
    <w:rsid w:val="0017574E"/>
    <w:rsid w:val="001804FB"/>
    <w:rsid w:val="00183763"/>
    <w:rsid w:val="001901F2"/>
    <w:rsid w:val="001909FD"/>
    <w:rsid w:val="00192E7C"/>
    <w:rsid w:val="00195F9E"/>
    <w:rsid w:val="001A4236"/>
    <w:rsid w:val="001A487E"/>
    <w:rsid w:val="001A4A2F"/>
    <w:rsid w:val="001A5AFA"/>
    <w:rsid w:val="001B25CA"/>
    <w:rsid w:val="001C2611"/>
    <w:rsid w:val="001C334B"/>
    <w:rsid w:val="001C39DB"/>
    <w:rsid w:val="001C3AD3"/>
    <w:rsid w:val="001D5138"/>
    <w:rsid w:val="001D7F88"/>
    <w:rsid w:val="001E15E9"/>
    <w:rsid w:val="001E6218"/>
    <w:rsid w:val="001F1C3A"/>
    <w:rsid w:val="001F3A5E"/>
    <w:rsid w:val="00201969"/>
    <w:rsid w:val="00207D2F"/>
    <w:rsid w:val="00210549"/>
    <w:rsid w:val="002130A5"/>
    <w:rsid w:val="00216908"/>
    <w:rsid w:val="00234D6F"/>
    <w:rsid w:val="00237967"/>
    <w:rsid w:val="00240B8F"/>
    <w:rsid w:val="00240C0B"/>
    <w:rsid w:val="00247C6E"/>
    <w:rsid w:val="00250ED9"/>
    <w:rsid w:val="00266AFC"/>
    <w:rsid w:val="002675CA"/>
    <w:rsid w:val="0027153C"/>
    <w:rsid w:val="00272FA3"/>
    <w:rsid w:val="00274183"/>
    <w:rsid w:val="00275FCE"/>
    <w:rsid w:val="00280A36"/>
    <w:rsid w:val="00291C43"/>
    <w:rsid w:val="00294B87"/>
    <w:rsid w:val="002977E5"/>
    <w:rsid w:val="002A05AE"/>
    <w:rsid w:val="002A13A9"/>
    <w:rsid w:val="002A1DBC"/>
    <w:rsid w:val="002B2C22"/>
    <w:rsid w:val="002B4085"/>
    <w:rsid w:val="002C06E1"/>
    <w:rsid w:val="002C367D"/>
    <w:rsid w:val="002C7A78"/>
    <w:rsid w:val="002D131B"/>
    <w:rsid w:val="002D316E"/>
    <w:rsid w:val="002D3980"/>
    <w:rsid w:val="002E01D3"/>
    <w:rsid w:val="002E2306"/>
    <w:rsid w:val="002E2F54"/>
    <w:rsid w:val="002E4215"/>
    <w:rsid w:val="002E5B33"/>
    <w:rsid w:val="002E687B"/>
    <w:rsid w:val="002E6BC2"/>
    <w:rsid w:val="002F2315"/>
    <w:rsid w:val="002F72A4"/>
    <w:rsid w:val="0030105A"/>
    <w:rsid w:val="00303213"/>
    <w:rsid w:val="00303574"/>
    <w:rsid w:val="003052B5"/>
    <w:rsid w:val="00314BE0"/>
    <w:rsid w:val="00315936"/>
    <w:rsid w:val="003166D0"/>
    <w:rsid w:val="003215AE"/>
    <w:rsid w:val="00321824"/>
    <w:rsid w:val="00321E31"/>
    <w:rsid w:val="00330ACB"/>
    <w:rsid w:val="00335C1D"/>
    <w:rsid w:val="0033788D"/>
    <w:rsid w:val="003441C8"/>
    <w:rsid w:val="0034497F"/>
    <w:rsid w:val="00347505"/>
    <w:rsid w:val="00352BE8"/>
    <w:rsid w:val="00357EC7"/>
    <w:rsid w:val="003616A7"/>
    <w:rsid w:val="00361BAA"/>
    <w:rsid w:val="003655CE"/>
    <w:rsid w:val="00365E3E"/>
    <w:rsid w:val="00376081"/>
    <w:rsid w:val="003802F3"/>
    <w:rsid w:val="00383188"/>
    <w:rsid w:val="0039069E"/>
    <w:rsid w:val="00392B50"/>
    <w:rsid w:val="00392C08"/>
    <w:rsid w:val="00392C6D"/>
    <w:rsid w:val="00392C8F"/>
    <w:rsid w:val="003946B6"/>
    <w:rsid w:val="003A025C"/>
    <w:rsid w:val="003A7A8B"/>
    <w:rsid w:val="003B65D3"/>
    <w:rsid w:val="003E670B"/>
    <w:rsid w:val="003F13DD"/>
    <w:rsid w:val="003F2B3E"/>
    <w:rsid w:val="003F40B9"/>
    <w:rsid w:val="003F63C8"/>
    <w:rsid w:val="004011B1"/>
    <w:rsid w:val="00403F41"/>
    <w:rsid w:val="0040504C"/>
    <w:rsid w:val="00405E1F"/>
    <w:rsid w:val="00406EED"/>
    <w:rsid w:val="0042777B"/>
    <w:rsid w:val="00427B0C"/>
    <w:rsid w:val="004302DD"/>
    <w:rsid w:val="00440642"/>
    <w:rsid w:val="00441510"/>
    <w:rsid w:val="00444408"/>
    <w:rsid w:val="00447938"/>
    <w:rsid w:val="0045053B"/>
    <w:rsid w:val="00450607"/>
    <w:rsid w:val="00450807"/>
    <w:rsid w:val="00450B95"/>
    <w:rsid w:val="004536B8"/>
    <w:rsid w:val="0045562D"/>
    <w:rsid w:val="00456DBA"/>
    <w:rsid w:val="004611A6"/>
    <w:rsid w:val="00461EEF"/>
    <w:rsid w:val="00467757"/>
    <w:rsid w:val="00467F4E"/>
    <w:rsid w:val="00474000"/>
    <w:rsid w:val="00477290"/>
    <w:rsid w:val="00480828"/>
    <w:rsid w:val="00481576"/>
    <w:rsid w:val="00481F8D"/>
    <w:rsid w:val="00482425"/>
    <w:rsid w:val="004831F6"/>
    <w:rsid w:val="00484214"/>
    <w:rsid w:val="00485C65"/>
    <w:rsid w:val="00491F50"/>
    <w:rsid w:val="004932FD"/>
    <w:rsid w:val="004A1D6E"/>
    <w:rsid w:val="004A690C"/>
    <w:rsid w:val="004B2265"/>
    <w:rsid w:val="004B3906"/>
    <w:rsid w:val="004B548D"/>
    <w:rsid w:val="004B7126"/>
    <w:rsid w:val="004C2B6F"/>
    <w:rsid w:val="004C7660"/>
    <w:rsid w:val="004C7A26"/>
    <w:rsid w:val="004D0ACF"/>
    <w:rsid w:val="004D0B57"/>
    <w:rsid w:val="004D5472"/>
    <w:rsid w:val="004D5A05"/>
    <w:rsid w:val="004D60BA"/>
    <w:rsid w:val="004D755E"/>
    <w:rsid w:val="004D7B51"/>
    <w:rsid w:val="004E60EF"/>
    <w:rsid w:val="0050167F"/>
    <w:rsid w:val="00503E05"/>
    <w:rsid w:val="00504530"/>
    <w:rsid w:val="00504EA2"/>
    <w:rsid w:val="00506219"/>
    <w:rsid w:val="0051513A"/>
    <w:rsid w:val="005159F1"/>
    <w:rsid w:val="00515C45"/>
    <w:rsid w:val="005229C7"/>
    <w:rsid w:val="0052351A"/>
    <w:rsid w:val="005244C6"/>
    <w:rsid w:val="00532CF1"/>
    <w:rsid w:val="00534FB8"/>
    <w:rsid w:val="00536A5B"/>
    <w:rsid w:val="00536E87"/>
    <w:rsid w:val="00537650"/>
    <w:rsid w:val="005437A0"/>
    <w:rsid w:val="00543A46"/>
    <w:rsid w:val="00545F89"/>
    <w:rsid w:val="00547DF8"/>
    <w:rsid w:val="0055041A"/>
    <w:rsid w:val="00550C56"/>
    <w:rsid w:val="00551997"/>
    <w:rsid w:val="00551EC7"/>
    <w:rsid w:val="0055523C"/>
    <w:rsid w:val="00564FA4"/>
    <w:rsid w:val="00566E25"/>
    <w:rsid w:val="00573D0B"/>
    <w:rsid w:val="005747F3"/>
    <w:rsid w:val="0058308A"/>
    <w:rsid w:val="0058350F"/>
    <w:rsid w:val="00591FEE"/>
    <w:rsid w:val="005A164E"/>
    <w:rsid w:val="005A2431"/>
    <w:rsid w:val="005A25AB"/>
    <w:rsid w:val="005A60F9"/>
    <w:rsid w:val="005B71FC"/>
    <w:rsid w:val="005C7992"/>
    <w:rsid w:val="005E1C16"/>
    <w:rsid w:val="005E2269"/>
    <w:rsid w:val="005E54DF"/>
    <w:rsid w:val="005E69BA"/>
    <w:rsid w:val="005E6DF6"/>
    <w:rsid w:val="005E7DD9"/>
    <w:rsid w:val="005F007C"/>
    <w:rsid w:val="005F3814"/>
    <w:rsid w:val="005F3C62"/>
    <w:rsid w:val="005F6A7E"/>
    <w:rsid w:val="00606071"/>
    <w:rsid w:val="006066D5"/>
    <w:rsid w:val="00611E7E"/>
    <w:rsid w:val="00620F11"/>
    <w:rsid w:val="00625EEF"/>
    <w:rsid w:val="006319E2"/>
    <w:rsid w:val="00632CC2"/>
    <w:rsid w:val="00634D42"/>
    <w:rsid w:val="006363E9"/>
    <w:rsid w:val="00642D19"/>
    <w:rsid w:val="006441A3"/>
    <w:rsid w:val="00651BE8"/>
    <w:rsid w:val="00653DA8"/>
    <w:rsid w:val="006542CF"/>
    <w:rsid w:val="0065554F"/>
    <w:rsid w:val="0065767D"/>
    <w:rsid w:val="00661DB0"/>
    <w:rsid w:val="00664CC4"/>
    <w:rsid w:val="0066720B"/>
    <w:rsid w:val="00667347"/>
    <w:rsid w:val="006701DE"/>
    <w:rsid w:val="00673EED"/>
    <w:rsid w:val="00674F0A"/>
    <w:rsid w:val="00676F2F"/>
    <w:rsid w:val="006856B0"/>
    <w:rsid w:val="00685F93"/>
    <w:rsid w:val="00686E2A"/>
    <w:rsid w:val="006910FB"/>
    <w:rsid w:val="00692083"/>
    <w:rsid w:val="006A2751"/>
    <w:rsid w:val="006A5563"/>
    <w:rsid w:val="006B2CF9"/>
    <w:rsid w:val="006B59DB"/>
    <w:rsid w:val="006B6283"/>
    <w:rsid w:val="006C03A9"/>
    <w:rsid w:val="006C0C46"/>
    <w:rsid w:val="006C2CD3"/>
    <w:rsid w:val="006C366A"/>
    <w:rsid w:val="006C36DD"/>
    <w:rsid w:val="006C5883"/>
    <w:rsid w:val="006D60D6"/>
    <w:rsid w:val="006E1B77"/>
    <w:rsid w:val="006E1D74"/>
    <w:rsid w:val="006E268D"/>
    <w:rsid w:val="006E355D"/>
    <w:rsid w:val="006E49C2"/>
    <w:rsid w:val="006E7C33"/>
    <w:rsid w:val="006F1846"/>
    <w:rsid w:val="006F2122"/>
    <w:rsid w:val="006F268F"/>
    <w:rsid w:val="0070137F"/>
    <w:rsid w:val="00701746"/>
    <w:rsid w:val="00701B41"/>
    <w:rsid w:val="00701CC3"/>
    <w:rsid w:val="00702409"/>
    <w:rsid w:val="007061DE"/>
    <w:rsid w:val="00706534"/>
    <w:rsid w:val="0070675F"/>
    <w:rsid w:val="007074E8"/>
    <w:rsid w:val="00710837"/>
    <w:rsid w:val="00710EE8"/>
    <w:rsid w:val="007131E4"/>
    <w:rsid w:val="00713B76"/>
    <w:rsid w:val="0071548F"/>
    <w:rsid w:val="00721036"/>
    <w:rsid w:val="00722941"/>
    <w:rsid w:val="007239CB"/>
    <w:rsid w:val="00730E06"/>
    <w:rsid w:val="00740F0C"/>
    <w:rsid w:val="007436F9"/>
    <w:rsid w:val="007444F6"/>
    <w:rsid w:val="00747EAB"/>
    <w:rsid w:val="00750CBD"/>
    <w:rsid w:val="00750EC0"/>
    <w:rsid w:val="007536C5"/>
    <w:rsid w:val="00754C70"/>
    <w:rsid w:val="00756379"/>
    <w:rsid w:val="00760954"/>
    <w:rsid w:val="00760C77"/>
    <w:rsid w:val="007626BF"/>
    <w:rsid w:val="00763A46"/>
    <w:rsid w:val="00763C84"/>
    <w:rsid w:val="0077080D"/>
    <w:rsid w:val="0077092A"/>
    <w:rsid w:val="007714E2"/>
    <w:rsid w:val="00775C6F"/>
    <w:rsid w:val="0077647B"/>
    <w:rsid w:val="00776943"/>
    <w:rsid w:val="00785AF5"/>
    <w:rsid w:val="00787FF0"/>
    <w:rsid w:val="007906B0"/>
    <w:rsid w:val="00792ED7"/>
    <w:rsid w:val="00794829"/>
    <w:rsid w:val="00796354"/>
    <w:rsid w:val="007A03C9"/>
    <w:rsid w:val="007A0641"/>
    <w:rsid w:val="007A078A"/>
    <w:rsid w:val="007A1CA3"/>
    <w:rsid w:val="007A2B6A"/>
    <w:rsid w:val="007A525C"/>
    <w:rsid w:val="007A568A"/>
    <w:rsid w:val="007A5E3B"/>
    <w:rsid w:val="007C22E1"/>
    <w:rsid w:val="007C6730"/>
    <w:rsid w:val="007C67CA"/>
    <w:rsid w:val="007C6CA9"/>
    <w:rsid w:val="007D031A"/>
    <w:rsid w:val="007D07DC"/>
    <w:rsid w:val="007D1982"/>
    <w:rsid w:val="007D54AD"/>
    <w:rsid w:val="007D58BF"/>
    <w:rsid w:val="007D653C"/>
    <w:rsid w:val="007E1A4F"/>
    <w:rsid w:val="007E2BC5"/>
    <w:rsid w:val="007E379E"/>
    <w:rsid w:val="007E7DD9"/>
    <w:rsid w:val="007F088F"/>
    <w:rsid w:val="007F363C"/>
    <w:rsid w:val="007F4A31"/>
    <w:rsid w:val="00807503"/>
    <w:rsid w:val="00807691"/>
    <w:rsid w:val="008119F4"/>
    <w:rsid w:val="008137A2"/>
    <w:rsid w:val="00814C35"/>
    <w:rsid w:val="008162AA"/>
    <w:rsid w:val="008169D4"/>
    <w:rsid w:val="00820712"/>
    <w:rsid w:val="00820B29"/>
    <w:rsid w:val="008210DE"/>
    <w:rsid w:val="008264A1"/>
    <w:rsid w:val="00836469"/>
    <w:rsid w:val="008405A4"/>
    <w:rsid w:val="00840C94"/>
    <w:rsid w:val="00846902"/>
    <w:rsid w:val="00850F4A"/>
    <w:rsid w:val="008567F8"/>
    <w:rsid w:val="008626CA"/>
    <w:rsid w:val="00863EEF"/>
    <w:rsid w:val="00865C92"/>
    <w:rsid w:val="008724F9"/>
    <w:rsid w:val="00874AEE"/>
    <w:rsid w:val="00875A6C"/>
    <w:rsid w:val="00875E06"/>
    <w:rsid w:val="00880F84"/>
    <w:rsid w:val="00884232"/>
    <w:rsid w:val="00884B41"/>
    <w:rsid w:val="008865DE"/>
    <w:rsid w:val="00891114"/>
    <w:rsid w:val="00891A8F"/>
    <w:rsid w:val="008967ED"/>
    <w:rsid w:val="008A1D67"/>
    <w:rsid w:val="008B227A"/>
    <w:rsid w:val="008B3A87"/>
    <w:rsid w:val="008C0596"/>
    <w:rsid w:val="008C1395"/>
    <w:rsid w:val="008C6A97"/>
    <w:rsid w:val="008C6BD0"/>
    <w:rsid w:val="008D33E4"/>
    <w:rsid w:val="008D4625"/>
    <w:rsid w:val="008E392A"/>
    <w:rsid w:val="008E71E0"/>
    <w:rsid w:val="008F2BA4"/>
    <w:rsid w:val="008F46E1"/>
    <w:rsid w:val="008F5F36"/>
    <w:rsid w:val="00900487"/>
    <w:rsid w:val="00902090"/>
    <w:rsid w:val="00903A64"/>
    <w:rsid w:val="00903E6C"/>
    <w:rsid w:val="00906139"/>
    <w:rsid w:val="00920880"/>
    <w:rsid w:val="009217A8"/>
    <w:rsid w:val="00922A46"/>
    <w:rsid w:val="00927317"/>
    <w:rsid w:val="00932240"/>
    <w:rsid w:val="00934CA5"/>
    <w:rsid w:val="0093711C"/>
    <w:rsid w:val="0094024D"/>
    <w:rsid w:val="00941E50"/>
    <w:rsid w:val="00945DB1"/>
    <w:rsid w:val="009517AA"/>
    <w:rsid w:val="0096159F"/>
    <w:rsid w:val="0096335F"/>
    <w:rsid w:val="00973F99"/>
    <w:rsid w:val="00974C7C"/>
    <w:rsid w:val="009770EA"/>
    <w:rsid w:val="009801FB"/>
    <w:rsid w:val="00994C27"/>
    <w:rsid w:val="00995747"/>
    <w:rsid w:val="00995CF9"/>
    <w:rsid w:val="009A1D66"/>
    <w:rsid w:val="009A235C"/>
    <w:rsid w:val="009A4E46"/>
    <w:rsid w:val="009A537B"/>
    <w:rsid w:val="009A54A6"/>
    <w:rsid w:val="009A65C6"/>
    <w:rsid w:val="009A75B2"/>
    <w:rsid w:val="009B4E1D"/>
    <w:rsid w:val="009B7284"/>
    <w:rsid w:val="009C007B"/>
    <w:rsid w:val="009C4DDB"/>
    <w:rsid w:val="009C5337"/>
    <w:rsid w:val="009C72E9"/>
    <w:rsid w:val="009C79E4"/>
    <w:rsid w:val="009D2EF8"/>
    <w:rsid w:val="009D56C8"/>
    <w:rsid w:val="009D6675"/>
    <w:rsid w:val="009E36A1"/>
    <w:rsid w:val="009E646C"/>
    <w:rsid w:val="009F396F"/>
    <w:rsid w:val="009F7111"/>
    <w:rsid w:val="00A00EAF"/>
    <w:rsid w:val="00A0129D"/>
    <w:rsid w:val="00A03E46"/>
    <w:rsid w:val="00A053CC"/>
    <w:rsid w:val="00A078CF"/>
    <w:rsid w:val="00A10005"/>
    <w:rsid w:val="00A25466"/>
    <w:rsid w:val="00A27FBF"/>
    <w:rsid w:val="00A3175B"/>
    <w:rsid w:val="00A31A85"/>
    <w:rsid w:val="00A31C0F"/>
    <w:rsid w:val="00A359A0"/>
    <w:rsid w:val="00A36297"/>
    <w:rsid w:val="00A368F8"/>
    <w:rsid w:val="00A43CD2"/>
    <w:rsid w:val="00A47921"/>
    <w:rsid w:val="00A535A3"/>
    <w:rsid w:val="00A57624"/>
    <w:rsid w:val="00A57760"/>
    <w:rsid w:val="00A61FE9"/>
    <w:rsid w:val="00A64203"/>
    <w:rsid w:val="00A65AB1"/>
    <w:rsid w:val="00A66AE2"/>
    <w:rsid w:val="00A71E7F"/>
    <w:rsid w:val="00A73A92"/>
    <w:rsid w:val="00A740C1"/>
    <w:rsid w:val="00A76BA8"/>
    <w:rsid w:val="00A77F14"/>
    <w:rsid w:val="00A81AD6"/>
    <w:rsid w:val="00A8639A"/>
    <w:rsid w:val="00A86E87"/>
    <w:rsid w:val="00A870A4"/>
    <w:rsid w:val="00A90A67"/>
    <w:rsid w:val="00A976C4"/>
    <w:rsid w:val="00A97A5C"/>
    <w:rsid w:val="00AA1C87"/>
    <w:rsid w:val="00AA29EE"/>
    <w:rsid w:val="00AA2F75"/>
    <w:rsid w:val="00AA3ADE"/>
    <w:rsid w:val="00AA47E9"/>
    <w:rsid w:val="00AA7369"/>
    <w:rsid w:val="00AA76F5"/>
    <w:rsid w:val="00AB273A"/>
    <w:rsid w:val="00AC1A49"/>
    <w:rsid w:val="00AC4967"/>
    <w:rsid w:val="00AE2A22"/>
    <w:rsid w:val="00AE2BE9"/>
    <w:rsid w:val="00AF171A"/>
    <w:rsid w:val="00AF1C6A"/>
    <w:rsid w:val="00AF2B65"/>
    <w:rsid w:val="00AF40B1"/>
    <w:rsid w:val="00B00807"/>
    <w:rsid w:val="00B129EC"/>
    <w:rsid w:val="00B12AF6"/>
    <w:rsid w:val="00B14CBF"/>
    <w:rsid w:val="00B214F7"/>
    <w:rsid w:val="00B242DE"/>
    <w:rsid w:val="00B30726"/>
    <w:rsid w:val="00B34153"/>
    <w:rsid w:val="00B42576"/>
    <w:rsid w:val="00B50AB2"/>
    <w:rsid w:val="00B52DD9"/>
    <w:rsid w:val="00B55A7C"/>
    <w:rsid w:val="00B5654D"/>
    <w:rsid w:val="00B56DE8"/>
    <w:rsid w:val="00B60568"/>
    <w:rsid w:val="00B6076C"/>
    <w:rsid w:val="00B63DE0"/>
    <w:rsid w:val="00B671AE"/>
    <w:rsid w:val="00B67235"/>
    <w:rsid w:val="00B71B16"/>
    <w:rsid w:val="00B7373C"/>
    <w:rsid w:val="00B76E6F"/>
    <w:rsid w:val="00B86959"/>
    <w:rsid w:val="00B9187B"/>
    <w:rsid w:val="00B95253"/>
    <w:rsid w:val="00B97E0D"/>
    <w:rsid w:val="00BA23AD"/>
    <w:rsid w:val="00BA6DBB"/>
    <w:rsid w:val="00BB2012"/>
    <w:rsid w:val="00BB23B8"/>
    <w:rsid w:val="00BB3933"/>
    <w:rsid w:val="00BC07A2"/>
    <w:rsid w:val="00BC3420"/>
    <w:rsid w:val="00BC41F3"/>
    <w:rsid w:val="00BC5071"/>
    <w:rsid w:val="00BD0145"/>
    <w:rsid w:val="00BD46A2"/>
    <w:rsid w:val="00BE0246"/>
    <w:rsid w:val="00BE1FE9"/>
    <w:rsid w:val="00BE221E"/>
    <w:rsid w:val="00BE2998"/>
    <w:rsid w:val="00BE5AE2"/>
    <w:rsid w:val="00BF072A"/>
    <w:rsid w:val="00BF086B"/>
    <w:rsid w:val="00C02E87"/>
    <w:rsid w:val="00C066E9"/>
    <w:rsid w:val="00C109E3"/>
    <w:rsid w:val="00C10B89"/>
    <w:rsid w:val="00C11656"/>
    <w:rsid w:val="00C155F5"/>
    <w:rsid w:val="00C17669"/>
    <w:rsid w:val="00C20DF4"/>
    <w:rsid w:val="00C22C65"/>
    <w:rsid w:val="00C270DB"/>
    <w:rsid w:val="00C32922"/>
    <w:rsid w:val="00C35853"/>
    <w:rsid w:val="00C3690D"/>
    <w:rsid w:val="00C37225"/>
    <w:rsid w:val="00C41F8F"/>
    <w:rsid w:val="00C45D5F"/>
    <w:rsid w:val="00C518EC"/>
    <w:rsid w:val="00C55A29"/>
    <w:rsid w:val="00C55D07"/>
    <w:rsid w:val="00C56938"/>
    <w:rsid w:val="00C60366"/>
    <w:rsid w:val="00C62A84"/>
    <w:rsid w:val="00C70334"/>
    <w:rsid w:val="00C7154F"/>
    <w:rsid w:val="00C74C0D"/>
    <w:rsid w:val="00C87570"/>
    <w:rsid w:val="00C87821"/>
    <w:rsid w:val="00C939FE"/>
    <w:rsid w:val="00C9799C"/>
    <w:rsid w:val="00C97BD4"/>
    <w:rsid w:val="00CA3624"/>
    <w:rsid w:val="00CA4941"/>
    <w:rsid w:val="00CB347D"/>
    <w:rsid w:val="00CB5C08"/>
    <w:rsid w:val="00CC1A75"/>
    <w:rsid w:val="00CC24A1"/>
    <w:rsid w:val="00CC7073"/>
    <w:rsid w:val="00CD0CCD"/>
    <w:rsid w:val="00CD1828"/>
    <w:rsid w:val="00CD1ACF"/>
    <w:rsid w:val="00CD2B64"/>
    <w:rsid w:val="00CD30CE"/>
    <w:rsid w:val="00CD6FBF"/>
    <w:rsid w:val="00CE1299"/>
    <w:rsid w:val="00CE4014"/>
    <w:rsid w:val="00CE49C3"/>
    <w:rsid w:val="00CF212E"/>
    <w:rsid w:val="00CF50CA"/>
    <w:rsid w:val="00D00EAD"/>
    <w:rsid w:val="00D066DD"/>
    <w:rsid w:val="00D07E17"/>
    <w:rsid w:val="00D112E3"/>
    <w:rsid w:val="00D146E8"/>
    <w:rsid w:val="00D1624C"/>
    <w:rsid w:val="00D2072C"/>
    <w:rsid w:val="00D20BBE"/>
    <w:rsid w:val="00D235DC"/>
    <w:rsid w:val="00D2361F"/>
    <w:rsid w:val="00D3019D"/>
    <w:rsid w:val="00D304BD"/>
    <w:rsid w:val="00D33F8D"/>
    <w:rsid w:val="00D3447E"/>
    <w:rsid w:val="00D36A03"/>
    <w:rsid w:val="00D44C61"/>
    <w:rsid w:val="00D47602"/>
    <w:rsid w:val="00D57799"/>
    <w:rsid w:val="00D6342A"/>
    <w:rsid w:val="00D63770"/>
    <w:rsid w:val="00D7415B"/>
    <w:rsid w:val="00D7633D"/>
    <w:rsid w:val="00D84F11"/>
    <w:rsid w:val="00D85FB5"/>
    <w:rsid w:val="00D876CF"/>
    <w:rsid w:val="00D94A44"/>
    <w:rsid w:val="00D977B0"/>
    <w:rsid w:val="00D9795B"/>
    <w:rsid w:val="00D97A27"/>
    <w:rsid w:val="00DA004D"/>
    <w:rsid w:val="00DA43D3"/>
    <w:rsid w:val="00DB0EBB"/>
    <w:rsid w:val="00DB294A"/>
    <w:rsid w:val="00DB2E87"/>
    <w:rsid w:val="00DB473C"/>
    <w:rsid w:val="00DC28F1"/>
    <w:rsid w:val="00DC4C1D"/>
    <w:rsid w:val="00DC50BA"/>
    <w:rsid w:val="00DC612E"/>
    <w:rsid w:val="00DD0497"/>
    <w:rsid w:val="00DD2518"/>
    <w:rsid w:val="00DD7DE1"/>
    <w:rsid w:val="00DE264E"/>
    <w:rsid w:val="00DF22E3"/>
    <w:rsid w:val="00DF5298"/>
    <w:rsid w:val="00E067C3"/>
    <w:rsid w:val="00E06E3F"/>
    <w:rsid w:val="00E07FD7"/>
    <w:rsid w:val="00E11211"/>
    <w:rsid w:val="00E138DF"/>
    <w:rsid w:val="00E14743"/>
    <w:rsid w:val="00E15AC1"/>
    <w:rsid w:val="00E175FE"/>
    <w:rsid w:val="00E17653"/>
    <w:rsid w:val="00E202B2"/>
    <w:rsid w:val="00E215C9"/>
    <w:rsid w:val="00E51890"/>
    <w:rsid w:val="00E56FF7"/>
    <w:rsid w:val="00E57A9D"/>
    <w:rsid w:val="00E61816"/>
    <w:rsid w:val="00E6224F"/>
    <w:rsid w:val="00E72DB6"/>
    <w:rsid w:val="00E76330"/>
    <w:rsid w:val="00E863FC"/>
    <w:rsid w:val="00E86D8A"/>
    <w:rsid w:val="00E95B2A"/>
    <w:rsid w:val="00EA2203"/>
    <w:rsid w:val="00EA4F91"/>
    <w:rsid w:val="00EB1313"/>
    <w:rsid w:val="00EB1C44"/>
    <w:rsid w:val="00EB51CE"/>
    <w:rsid w:val="00EB6329"/>
    <w:rsid w:val="00EC3A21"/>
    <w:rsid w:val="00ED0821"/>
    <w:rsid w:val="00ED29DA"/>
    <w:rsid w:val="00ED46F8"/>
    <w:rsid w:val="00EE1125"/>
    <w:rsid w:val="00EE23DE"/>
    <w:rsid w:val="00EF2C75"/>
    <w:rsid w:val="00EF5E88"/>
    <w:rsid w:val="00EF6F57"/>
    <w:rsid w:val="00EF7BF8"/>
    <w:rsid w:val="00F04324"/>
    <w:rsid w:val="00F072A8"/>
    <w:rsid w:val="00F10942"/>
    <w:rsid w:val="00F22B7F"/>
    <w:rsid w:val="00F2605B"/>
    <w:rsid w:val="00F2646F"/>
    <w:rsid w:val="00F30690"/>
    <w:rsid w:val="00F32268"/>
    <w:rsid w:val="00F33990"/>
    <w:rsid w:val="00F35DF3"/>
    <w:rsid w:val="00F37244"/>
    <w:rsid w:val="00F40010"/>
    <w:rsid w:val="00F43D71"/>
    <w:rsid w:val="00F44F36"/>
    <w:rsid w:val="00F45F73"/>
    <w:rsid w:val="00F51801"/>
    <w:rsid w:val="00F52CE6"/>
    <w:rsid w:val="00F55050"/>
    <w:rsid w:val="00F556FA"/>
    <w:rsid w:val="00F56ECE"/>
    <w:rsid w:val="00F56EEB"/>
    <w:rsid w:val="00F60545"/>
    <w:rsid w:val="00F66174"/>
    <w:rsid w:val="00F67B36"/>
    <w:rsid w:val="00F75ABD"/>
    <w:rsid w:val="00F90490"/>
    <w:rsid w:val="00F90E62"/>
    <w:rsid w:val="00F9474D"/>
    <w:rsid w:val="00F95465"/>
    <w:rsid w:val="00F9770A"/>
    <w:rsid w:val="00FA0164"/>
    <w:rsid w:val="00FA6714"/>
    <w:rsid w:val="00FA6948"/>
    <w:rsid w:val="00FB644D"/>
    <w:rsid w:val="00FB7958"/>
    <w:rsid w:val="00FD149B"/>
    <w:rsid w:val="00FD184C"/>
    <w:rsid w:val="00FD2998"/>
    <w:rsid w:val="00FD4714"/>
    <w:rsid w:val="00FD5D60"/>
    <w:rsid w:val="00FE38E5"/>
    <w:rsid w:val="00FF0046"/>
    <w:rsid w:val="00FF1DFE"/>
    <w:rsid w:val="00FF3DF9"/>
    <w:rsid w:val="00FF453C"/>
    <w:rsid w:val="00FF6C22"/>
    <w:rsid w:val="00FF71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276F"/>
  <w15:docId w15:val="{AE95A6BE-2147-4024-988D-8FDCEC7A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57E7"/>
    <w:pPr>
      <w:spacing w:after="200" w:line="276" w:lineRule="auto"/>
    </w:pPr>
  </w:style>
  <w:style w:type="paragraph" w:styleId="Antrat1">
    <w:name w:val="heading 1"/>
    <w:basedOn w:val="prastasis"/>
    <w:next w:val="prastasis"/>
    <w:link w:val="Antrat1Diagrama"/>
    <w:uiPriority w:val="9"/>
    <w:qFormat/>
    <w:rsid w:val="004D75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rsid w:val="00C02E87"/>
    <w:pPr>
      <w:spacing w:after="0" w:line="240" w:lineRule="auto"/>
    </w:pPr>
    <w:rPr>
      <w:rFonts w:eastAsia="Times New Roman"/>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8724F9"/>
    <w:pPr>
      <w:ind w:left="720"/>
      <w:contextualSpacing/>
    </w:pPr>
  </w:style>
  <w:style w:type="paragraph" w:styleId="prastasiniatinklio">
    <w:name w:val="Normal (Web)"/>
    <w:basedOn w:val="prastasis"/>
    <w:uiPriority w:val="99"/>
    <w:unhideWhenUsed/>
    <w:rsid w:val="004B548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2E2306"/>
    <w:pPr>
      <w:spacing w:after="0" w:line="240" w:lineRule="auto"/>
    </w:pPr>
  </w:style>
  <w:style w:type="character" w:customStyle="1" w:styleId="Antrat1Diagrama">
    <w:name w:val="Antraštė 1 Diagrama"/>
    <w:basedOn w:val="Numatytasispastraiposriftas"/>
    <w:link w:val="Antrat1"/>
    <w:uiPriority w:val="9"/>
    <w:rsid w:val="004D755E"/>
    <w:rPr>
      <w:rFonts w:asciiTheme="majorHAnsi" w:eastAsiaTheme="majorEastAsia" w:hAnsiTheme="majorHAnsi" w:cstheme="majorBidi"/>
      <w:b/>
      <w:bCs/>
      <w:color w:val="2E74B5" w:themeColor="accent1" w:themeShade="BF"/>
      <w:sz w:val="28"/>
      <w:szCs w:val="28"/>
    </w:rPr>
  </w:style>
  <w:style w:type="paragraph" w:styleId="Antrats">
    <w:name w:val="header"/>
    <w:basedOn w:val="prastasis"/>
    <w:link w:val="AntratsDiagrama"/>
    <w:uiPriority w:val="99"/>
    <w:unhideWhenUsed/>
    <w:rsid w:val="004D0AC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D0ACF"/>
  </w:style>
  <w:style w:type="paragraph" w:styleId="Porat">
    <w:name w:val="footer"/>
    <w:basedOn w:val="prastasis"/>
    <w:link w:val="PoratDiagrama"/>
    <w:uiPriority w:val="99"/>
    <w:unhideWhenUsed/>
    <w:rsid w:val="004D0AC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D0ACF"/>
  </w:style>
  <w:style w:type="table" w:styleId="Lentelstinklelis">
    <w:name w:val="Table Grid"/>
    <w:basedOn w:val="prastojilentel"/>
    <w:uiPriority w:val="39"/>
    <w:rsid w:val="000B6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967">
      <w:bodyDiv w:val="1"/>
      <w:marLeft w:val="0"/>
      <w:marRight w:val="0"/>
      <w:marTop w:val="0"/>
      <w:marBottom w:val="0"/>
      <w:divBdr>
        <w:top w:val="none" w:sz="0" w:space="0" w:color="auto"/>
        <w:left w:val="none" w:sz="0" w:space="0" w:color="auto"/>
        <w:bottom w:val="none" w:sz="0" w:space="0" w:color="auto"/>
        <w:right w:val="none" w:sz="0" w:space="0" w:color="auto"/>
      </w:divBdr>
    </w:div>
    <w:div w:id="230431562">
      <w:bodyDiv w:val="1"/>
      <w:marLeft w:val="0"/>
      <w:marRight w:val="0"/>
      <w:marTop w:val="0"/>
      <w:marBottom w:val="0"/>
      <w:divBdr>
        <w:top w:val="none" w:sz="0" w:space="0" w:color="auto"/>
        <w:left w:val="none" w:sz="0" w:space="0" w:color="auto"/>
        <w:bottom w:val="none" w:sz="0" w:space="0" w:color="auto"/>
        <w:right w:val="none" w:sz="0" w:space="0" w:color="auto"/>
      </w:divBdr>
    </w:div>
    <w:div w:id="495726184">
      <w:bodyDiv w:val="1"/>
      <w:marLeft w:val="0"/>
      <w:marRight w:val="0"/>
      <w:marTop w:val="0"/>
      <w:marBottom w:val="0"/>
      <w:divBdr>
        <w:top w:val="none" w:sz="0" w:space="0" w:color="auto"/>
        <w:left w:val="none" w:sz="0" w:space="0" w:color="auto"/>
        <w:bottom w:val="none" w:sz="0" w:space="0" w:color="auto"/>
        <w:right w:val="none" w:sz="0" w:space="0" w:color="auto"/>
      </w:divBdr>
    </w:div>
    <w:div w:id="938760258">
      <w:bodyDiv w:val="1"/>
      <w:marLeft w:val="0"/>
      <w:marRight w:val="0"/>
      <w:marTop w:val="0"/>
      <w:marBottom w:val="0"/>
      <w:divBdr>
        <w:top w:val="none" w:sz="0" w:space="0" w:color="auto"/>
        <w:left w:val="none" w:sz="0" w:space="0" w:color="auto"/>
        <w:bottom w:val="none" w:sz="0" w:space="0" w:color="auto"/>
        <w:right w:val="none" w:sz="0" w:space="0" w:color="auto"/>
      </w:divBdr>
    </w:div>
    <w:div w:id="1379742855">
      <w:bodyDiv w:val="1"/>
      <w:marLeft w:val="0"/>
      <w:marRight w:val="0"/>
      <w:marTop w:val="0"/>
      <w:marBottom w:val="0"/>
      <w:divBdr>
        <w:top w:val="none" w:sz="0" w:space="0" w:color="auto"/>
        <w:left w:val="none" w:sz="0" w:space="0" w:color="auto"/>
        <w:bottom w:val="none" w:sz="0" w:space="0" w:color="auto"/>
        <w:right w:val="none" w:sz="0" w:space="0" w:color="auto"/>
      </w:divBdr>
    </w:div>
    <w:div w:id="1651522914">
      <w:bodyDiv w:val="1"/>
      <w:marLeft w:val="0"/>
      <w:marRight w:val="0"/>
      <w:marTop w:val="0"/>
      <w:marBottom w:val="0"/>
      <w:divBdr>
        <w:top w:val="none" w:sz="0" w:space="0" w:color="auto"/>
        <w:left w:val="none" w:sz="0" w:space="0" w:color="auto"/>
        <w:bottom w:val="none" w:sz="0" w:space="0" w:color="auto"/>
        <w:right w:val="none" w:sz="0" w:space="0" w:color="auto"/>
      </w:divBdr>
    </w:div>
    <w:div w:id="18130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7024-2F45-479F-8D78-1373BA38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19704</Words>
  <Characters>11232</Characters>
  <Application>Microsoft Office Word</Application>
  <DocSecurity>0</DocSecurity>
  <Lines>93</Lines>
  <Paragraphs>61</Paragraphs>
  <ScaleCrop>false</ScaleCrop>
  <HeadingPairs>
    <vt:vector size="4" baseType="variant">
      <vt:variant>
        <vt:lpstr>Pavadinimas</vt:lpstr>
      </vt:variant>
      <vt:variant>
        <vt:i4>1</vt:i4>
      </vt:variant>
      <vt:variant>
        <vt:lpstr>Antraštės</vt:lpstr>
      </vt:variant>
      <vt:variant>
        <vt:i4>4</vt:i4>
      </vt:variant>
    </vt:vector>
  </HeadingPairs>
  <TitlesOfParts>
    <vt:vector size="5" baseType="lpstr">
      <vt:lpstr/>
      <vt:lpstr>2021 METŲ VEIKLOS ATASKAITA</vt:lpstr>
      <vt:lpstr>I SKYRIUS </vt:lpstr>
      <vt:lpstr>STRATEGINIO PLANO IR METINIO VEIKLOS PLANO ĮGYVENDINIMAS</vt:lpstr>
      <vt:lpstr>Pagrindiniai praėjusių metų veiklos rezultatai </vt:lpstr>
    </vt:vector>
  </TitlesOfParts>
  <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Vygintas</dc:creator>
  <cp:lastModifiedBy>mano</cp:lastModifiedBy>
  <cp:revision>2</cp:revision>
  <dcterms:created xsi:type="dcterms:W3CDTF">2023-03-15T20:46:00Z</dcterms:created>
  <dcterms:modified xsi:type="dcterms:W3CDTF">2023-03-15T20:46:00Z</dcterms:modified>
</cp:coreProperties>
</file>