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B80BE" w14:textId="77777777" w:rsidR="006A65C0" w:rsidRDefault="006A65C0" w:rsidP="006A65C0">
      <w:pPr>
        <w:spacing w:after="0"/>
        <w:jc w:val="center"/>
        <w:rPr>
          <w:rFonts w:ascii="Times New Roman" w:hAnsi="Times New Roman"/>
          <w:b/>
          <w:sz w:val="24"/>
        </w:rPr>
      </w:pPr>
      <w:bookmarkStart w:id="0" w:name="_Hlk126063249"/>
      <w:r w:rsidRPr="00FB54FC">
        <w:rPr>
          <w:rFonts w:ascii="Times New Roman" w:hAnsi="Times New Roman"/>
          <w:b/>
          <w:sz w:val="24"/>
        </w:rPr>
        <w:t xml:space="preserve">ŠIAULIŲ LOPŠELIO-DARŽELIO „BERŽELIS“ DIREKTORĖS </w:t>
      </w:r>
    </w:p>
    <w:p w14:paraId="1A56F1F6" w14:textId="77777777" w:rsidR="006A65C0" w:rsidRPr="00FB54FC" w:rsidRDefault="006A65C0" w:rsidP="006A65C0">
      <w:pPr>
        <w:spacing w:after="0"/>
        <w:jc w:val="center"/>
        <w:rPr>
          <w:rFonts w:ascii="Times New Roman" w:hAnsi="Times New Roman"/>
          <w:b/>
          <w:sz w:val="24"/>
        </w:rPr>
      </w:pPr>
      <w:r w:rsidRPr="00FB54FC">
        <w:rPr>
          <w:rFonts w:ascii="Times New Roman" w:hAnsi="Times New Roman"/>
          <w:b/>
          <w:sz w:val="24"/>
        </w:rPr>
        <w:t>SONATOS DEDŪRAITĖS</w:t>
      </w:r>
    </w:p>
    <w:p w14:paraId="148D2471" w14:textId="77777777" w:rsidR="006A65C0" w:rsidRPr="00FB54FC" w:rsidRDefault="006A65C0" w:rsidP="006A65C0">
      <w:pPr>
        <w:spacing w:after="0"/>
        <w:jc w:val="center"/>
        <w:rPr>
          <w:rFonts w:ascii="Times New Roman" w:hAnsi="Times New Roman"/>
          <w:b/>
          <w:sz w:val="24"/>
        </w:rPr>
      </w:pPr>
    </w:p>
    <w:p w14:paraId="05BBADC4" w14:textId="77777777" w:rsidR="006A65C0" w:rsidRPr="00FB54FC" w:rsidRDefault="006A65C0" w:rsidP="006A65C0">
      <w:pPr>
        <w:spacing w:after="0"/>
        <w:jc w:val="center"/>
        <w:rPr>
          <w:rFonts w:ascii="Times New Roman" w:hAnsi="Times New Roman"/>
          <w:b/>
          <w:sz w:val="24"/>
        </w:rPr>
      </w:pPr>
      <w:r w:rsidRPr="00FB54FC">
        <w:rPr>
          <w:rFonts w:ascii="Times New Roman" w:hAnsi="Times New Roman"/>
          <w:b/>
          <w:sz w:val="24"/>
        </w:rPr>
        <w:t>2022 METŲ VEIKLOS ATASKAITA</w:t>
      </w:r>
    </w:p>
    <w:bookmarkEnd w:id="0"/>
    <w:p w14:paraId="0C05D9D9" w14:textId="77777777" w:rsidR="006A65C0" w:rsidRPr="00FB54FC" w:rsidRDefault="006A65C0" w:rsidP="006A65C0">
      <w:pPr>
        <w:spacing w:after="0"/>
        <w:jc w:val="center"/>
        <w:rPr>
          <w:rFonts w:ascii="Times New Roman" w:hAnsi="Times New Roman"/>
          <w:sz w:val="24"/>
        </w:rPr>
      </w:pPr>
    </w:p>
    <w:p w14:paraId="578322A9" w14:textId="2F184BF5" w:rsidR="006A65C0" w:rsidRPr="00FB54FC" w:rsidRDefault="006A65C0" w:rsidP="006A65C0">
      <w:pPr>
        <w:spacing w:after="0"/>
        <w:jc w:val="center"/>
        <w:rPr>
          <w:rFonts w:ascii="Times New Roman" w:hAnsi="Times New Roman"/>
          <w:sz w:val="24"/>
        </w:rPr>
      </w:pPr>
      <w:r w:rsidRPr="00FB54FC">
        <w:rPr>
          <w:rFonts w:ascii="Times New Roman" w:hAnsi="Times New Roman"/>
          <w:sz w:val="24"/>
        </w:rPr>
        <w:t>2023-</w:t>
      </w:r>
      <w:r w:rsidR="00D31FD6">
        <w:rPr>
          <w:rFonts w:ascii="Times New Roman" w:hAnsi="Times New Roman"/>
          <w:sz w:val="24"/>
        </w:rPr>
        <w:t xml:space="preserve">   </w:t>
      </w:r>
      <w:r w:rsidRPr="00FB54FC">
        <w:rPr>
          <w:rFonts w:ascii="Times New Roman" w:hAnsi="Times New Roman"/>
          <w:sz w:val="24"/>
        </w:rPr>
        <w:t xml:space="preserve">- </w:t>
      </w:r>
      <w:r w:rsidR="00D31FD6">
        <w:rPr>
          <w:rFonts w:ascii="Times New Roman" w:hAnsi="Times New Roman"/>
          <w:sz w:val="24"/>
        </w:rPr>
        <w:t xml:space="preserve">  </w:t>
      </w:r>
      <w:r w:rsidRPr="00FB54FC">
        <w:rPr>
          <w:rFonts w:ascii="Times New Roman" w:hAnsi="Times New Roman"/>
          <w:sz w:val="24"/>
        </w:rPr>
        <w:t xml:space="preserve">Nr. </w:t>
      </w:r>
    </w:p>
    <w:p w14:paraId="5CD59C83" w14:textId="77777777" w:rsidR="006A65C0" w:rsidRPr="00FB54FC" w:rsidRDefault="006A65C0" w:rsidP="006A65C0">
      <w:pPr>
        <w:spacing w:after="0"/>
        <w:jc w:val="center"/>
        <w:rPr>
          <w:rFonts w:ascii="Times New Roman" w:hAnsi="Times New Roman"/>
          <w:sz w:val="24"/>
        </w:rPr>
      </w:pPr>
      <w:r w:rsidRPr="00FB54FC">
        <w:rPr>
          <w:rFonts w:ascii="Times New Roman" w:hAnsi="Times New Roman"/>
          <w:sz w:val="24"/>
        </w:rPr>
        <w:t>Šiauliai</w:t>
      </w:r>
    </w:p>
    <w:p w14:paraId="09E235BE" w14:textId="77777777" w:rsidR="006A65C0" w:rsidRPr="00FB54FC" w:rsidRDefault="006A65C0" w:rsidP="006A65C0">
      <w:pPr>
        <w:spacing w:after="0"/>
        <w:jc w:val="center"/>
        <w:rPr>
          <w:rFonts w:ascii="Times New Roman" w:hAnsi="Times New Roman"/>
          <w:b/>
          <w:sz w:val="24"/>
        </w:rPr>
      </w:pPr>
    </w:p>
    <w:p w14:paraId="46347FEE" w14:textId="77777777" w:rsidR="006A65C0" w:rsidRPr="00FB54FC" w:rsidRDefault="006A65C0" w:rsidP="006A65C0">
      <w:pPr>
        <w:spacing w:after="0"/>
        <w:jc w:val="center"/>
        <w:rPr>
          <w:rFonts w:ascii="Times New Roman" w:hAnsi="Times New Roman"/>
          <w:b/>
          <w:sz w:val="24"/>
        </w:rPr>
      </w:pPr>
      <w:r w:rsidRPr="00FB54FC">
        <w:rPr>
          <w:rFonts w:ascii="Times New Roman" w:hAnsi="Times New Roman"/>
          <w:b/>
          <w:sz w:val="24"/>
        </w:rPr>
        <w:t>I SKYRIUS</w:t>
      </w:r>
    </w:p>
    <w:p w14:paraId="671CB95B" w14:textId="77777777" w:rsidR="006A65C0" w:rsidRDefault="006A65C0" w:rsidP="006A65C0">
      <w:pPr>
        <w:spacing w:after="0"/>
        <w:jc w:val="center"/>
        <w:rPr>
          <w:rFonts w:ascii="Times New Roman" w:hAnsi="Times New Roman"/>
          <w:b/>
          <w:sz w:val="24"/>
        </w:rPr>
      </w:pPr>
      <w:r w:rsidRPr="00FB54FC">
        <w:rPr>
          <w:rFonts w:ascii="Times New Roman" w:hAnsi="Times New Roman"/>
          <w:b/>
          <w:sz w:val="24"/>
        </w:rPr>
        <w:t>STRATEGINIO PLANO IR METINIO VEIKLOS PLANO ĮGYVENDINIMAS</w:t>
      </w:r>
    </w:p>
    <w:p w14:paraId="53FFC77A" w14:textId="77777777" w:rsidR="006A65C0" w:rsidRDefault="006A65C0" w:rsidP="006A65C0">
      <w:pPr>
        <w:spacing w:after="0"/>
        <w:jc w:val="center"/>
        <w:rPr>
          <w:rFonts w:ascii="Times New Roman" w:hAnsi="Times New Roman"/>
          <w:b/>
          <w:sz w:val="24"/>
        </w:rPr>
      </w:pPr>
    </w:p>
    <w:p w14:paraId="169470FC" w14:textId="77777777" w:rsidR="006A65C0" w:rsidRPr="004D5245" w:rsidRDefault="006A65C0" w:rsidP="006A65C0">
      <w:pPr>
        <w:spacing w:after="0"/>
        <w:ind w:firstLine="709"/>
        <w:jc w:val="both"/>
        <w:rPr>
          <w:rFonts w:ascii="Times New Roman" w:hAnsi="Times New Roman"/>
          <w:sz w:val="24"/>
          <w:szCs w:val="24"/>
        </w:rPr>
      </w:pPr>
      <w:r>
        <w:rPr>
          <w:rFonts w:ascii="Times New Roman" w:hAnsi="Times New Roman"/>
          <w:sz w:val="24"/>
          <w:szCs w:val="24"/>
        </w:rPr>
        <w:t xml:space="preserve">Šiaulių lopšelio-darželio „Berželis“ strateginio plano ir metinio veiklos plano įgyvendinimo tikslai, uždaviniai, priemonės ir pasiekti rezultatai: </w:t>
      </w:r>
    </w:p>
    <w:tbl>
      <w:tblPr>
        <w:tblW w:w="9631" w:type="dxa"/>
        <w:tblLayout w:type="fixed"/>
        <w:tblCellMar>
          <w:left w:w="40" w:type="dxa"/>
          <w:right w:w="40" w:type="dxa"/>
        </w:tblCellMar>
        <w:tblLook w:val="0000" w:firstRow="0" w:lastRow="0" w:firstColumn="0" w:lastColumn="0" w:noHBand="0" w:noVBand="0"/>
      </w:tblPr>
      <w:tblGrid>
        <w:gridCol w:w="3213"/>
        <w:gridCol w:w="3498"/>
        <w:gridCol w:w="2920"/>
      </w:tblGrid>
      <w:tr w:rsidR="006A65C0" w:rsidRPr="00EB2E3A" w14:paraId="4C2C7431" w14:textId="77777777" w:rsidTr="008204BA">
        <w:tc>
          <w:tcPr>
            <w:tcW w:w="3213" w:type="dxa"/>
            <w:tcBorders>
              <w:top w:val="single" w:sz="6" w:space="0" w:color="auto"/>
              <w:left w:val="single" w:sz="6" w:space="0" w:color="auto"/>
              <w:bottom w:val="single" w:sz="6" w:space="0" w:color="auto"/>
              <w:right w:val="single" w:sz="6" w:space="0" w:color="auto"/>
            </w:tcBorders>
          </w:tcPr>
          <w:p w14:paraId="57BF28F8"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Strateginio plano 2022-ųjų metų tikslas, uždaviniai, priemonės</w:t>
            </w:r>
          </w:p>
        </w:tc>
        <w:tc>
          <w:tcPr>
            <w:tcW w:w="3498" w:type="dxa"/>
            <w:tcBorders>
              <w:top w:val="single" w:sz="6" w:space="0" w:color="auto"/>
              <w:left w:val="single" w:sz="6" w:space="0" w:color="auto"/>
              <w:bottom w:val="single" w:sz="6" w:space="0" w:color="auto"/>
              <w:right w:val="single" w:sz="6" w:space="0" w:color="auto"/>
            </w:tcBorders>
          </w:tcPr>
          <w:p w14:paraId="5B939F7D"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Siekiniai (rezultato vertinimo,</w:t>
            </w:r>
          </w:p>
          <w:p w14:paraId="495A5FBE"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produkto kriterijaus pavadinimas ir mato vienetas)</w:t>
            </w:r>
          </w:p>
        </w:tc>
        <w:tc>
          <w:tcPr>
            <w:tcW w:w="2920" w:type="dxa"/>
            <w:tcBorders>
              <w:top w:val="single" w:sz="6" w:space="0" w:color="auto"/>
              <w:left w:val="single" w:sz="6" w:space="0" w:color="auto"/>
              <w:bottom w:val="single" w:sz="6" w:space="0" w:color="auto"/>
              <w:right w:val="single" w:sz="6" w:space="0" w:color="auto"/>
            </w:tcBorders>
          </w:tcPr>
          <w:p w14:paraId="2B17D3FE"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Siekinių įgyvendinimo faktas</w:t>
            </w:r>
          </w:p>
        </w:tc>
      </w:tr>
      <w:tr w:rsidR="006A65C0" w:rsidRPr="00EB2E3A" w14:paraId="1B6C3BDA" w14:textId="77777777" w:rsidTr="008204BA">
        <w:tc>
          <w:tcPr>
            <w:tcW w:w="9631" w:type="dxa"/>
            <w:gridSpan w:val="3"/>
            <w:tcBorders>
              <w:top w:val="single" w:sz="6" w:space="0" w:color="auto"/>
              <w:left w:val="single" w:sz="6" w:space="0" w:color="auto"/>
              <w:bottom w:val="single" w:sz="6" w:space="0" w:color="auto"/>
              <w:right w:val="single" w:sz="6" w:space="0" w:color="auto"/>
            </w:tcBorders>
          </w:tcPr>
          <w:p w14:paraId="60724920"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01. Tikslas. Ikimokyklinio ir priešmokyklinio ugdymo poreikio tenkinimas.</w:t>
            </w:r>
          </w:p>
        </w:tc>
      </w:tr>
      <w:tr w:rsidR="006A65C0" w:rsidRPr="00EB2E3A" w14:paraId="2AB4B5F1" w14:textId="77777777" w:rsidTr="008204BA">
        <w:tc>
          <w:tcPr>
            <w:tcW w:w="9631" w:type="dxa"/>
            <w:gridSpan w:val="3"/>
            <w:tcBorders>
              <w:top w:val="single" w:sz="6" w:space="0" w:color="auto"/>
              <w:left w:val="single" w:sz="6" w:space="0" w:color="auto"/>
              <w:bottom w:val="single" w:sz="6" w:space="0" w:color="auto"/>
              <w:right w:val="single" w:sz="6" w:space="0" w:color="auto"/>
            </w:tcBorders>
          </w:tcPr>
          <w:p w14:paraId="2240CAE7"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01.01. Uždavinys. Įgyvendinti ikimokyklinio ir priešmokyklinio ugdymo programas.</w:t>
            </w:r>
          </w:p>
        </w:tc>
      </w:tr>
      <w:tr w:rsidR="006A65C0" w:rsidRPr="004D5245" w14:paraId="39E58238" w14:textId="77777777" w:rsidTr="008204BA">
        <w:tc>
          <w:tcPr>
            <w:tcW w:w="3213" w:type="dxa"/>
            <w:tcBorders>
              <w:top w:val="single" w:sz="6" w:space="0" w:color="auto"/>
              <w:left w:val="single" w:sz="6" w:space="0" w:color="auto"/>
              <w:bottom w:val="single" w:sz="6" w:space="0" w:color="auto"/>
              <w:right w:val="single" w:sz="6" w:space="0" w:color="auto"/>
            </w:tcBorders>
          </w:tcPr>
          <w:p w14:paraId="71B4B6F7"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01.01.01. Ikimokyklinio ugdymo programos įgyvendinimas ir vaiko pasiekimų vertinimas.</w:t>
            </w:r>
          </w:p>
        </w:tc>
        <w:tc>
          <w:tcPr>
            <w:tcW w:w="3498" w:type="dxa"/>
            <w:tcBorders>
              <w:top w:val="single" w:sz="6" w:space="0" w:color="auto"/>
              <w:left w:val="single" w:sz="6" w:space="0" w:color="auto"/>
              <w:bottom w:val="single" w:sz="6" w:space="0" w:color="auto"/>
              <w:right w:val="single" w:sz="6" w:space="0" w:color="auto"/>
            </w:tcBorders>
          </w:tcPr>
          <w:p w14:paraId="3CDC0875"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Gautas finansavimas ir suformuotos 5 grupės, kuriose vykdoma ikimokyklinio ugdymo programa: 55 vaikai ugdomi trijose ikimokyklinio ugdymo grupėse ir 20 vaikų ugdoma specialiojo ugdymo grupėse. </w:t>
            </w:r>
          </w:p>
          <w:p w14:paraId="603D4B8A"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2A87E193" w14:textId="2C96C1B1" w:rsidR="006A65C0" w:rsidRPr="0043411A" w:rsidRDefault="006A65C0" w:rsidP="008204BA">
            <w:pPr>
              <w:spacing w:after="0"/>
              <w:rPr>
                <w:rFonts w:ascii="Times New Roman" w:hAnsi="Times New Roman"/>
                <w:sz w:val="24"/>
              </w:rPr>
            </w:pPr>
            <w:r w:rsidRPr="0043411A">
              <w:rPr>
                <w:rFonts w:ascii="Times New Roman" w:hAnsi="Times New Roman"/>
                <w:sz w:val="24"/>
              </w:rPr>
              <w:t>Gautas finansavimas ir suformuota 10 grupių, kuriose vykdoma ikimokyklinio ugdymo programa: 161 vaikas ugdomas aštuoniose ikimokyklinio ugdymo grupėse ir 20 vaikų ugdoma specialiojo ugdymo grupėse (2 grupės)</w:t>
            </w:r>
            <w:r w:rsidR="005174D7">
              <w:rPr>
                <w:rFonts w:ascii="Times New Roman" w:hAnsi="Times New Roman"/>
                <w:sz w:val="24"/>
              </w:rPr>
              <w:t>.</w:t>
            </w:r>
          </w:p>
        </w:tc>
      </w:tr>
      <w:tr w:rsidR="006A65C0" w:rsidRPr="004D5245" w14:paraId="4F3ACD76" w14:textId="77777777" w:rsidTr="008204BA">
        <w:tc>
          <w:tcPr>
            <w:tcW w:w="3213" w:type="dxa"/>
            <w:tcBorders>
              <w:top w:val="single" w:sz="6" w:space="0" w:color="auto"/>
              <w:left w:val="single" w:sz="6" w:space="0" w:color="auto"/>
              <w:bottom w:val="single" w:sz="6" w:space="0" w:color="auto"/>
              <w:right w:val="single" w:sz="6" w:space="0" w:color="auto"/>
            </w:tcBorders>
          </w:tcPr>
          <w:p w14:paraId="34C17290"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01.01.02.Priešmokyklinio ugdymo bendrosios programos įgyvendinimas.</w:t>
            </w:r>
          </w:p>
        </w:tc>
        <w:tc>
          <w:tcPr>
            <w:tcW w:w="3498" w:type="dxa"/>
            <w:tcBorders>
              <w:top w:val="single" w:sz="6" w:space="0" w:color="auto"/>
              <w:left w:val="single" w:sz="6" w:space="0" w:color="auto"/>
              <w:bottom w:val="single" w:sz="6" w:space="0" w:color="auto"/>
              <w:right w:val="single" w:sz="6" w:space="0" w:color="auto"/>
            </w:tcBorders>
          </w:tcPr>
          <w:p w14:paraId="7C54DE71"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Gautas finansavimas ir suformuota viena priešmokyklinio ugdymo grupė – 20 vaikų. </w:t>
            </w:r>
          </w:p>
        </w:tc>
        <w:tc>
          <w:tcPr>
            <w:tcW w:w="2920" w:type="dxa"/>
            <w:tcBorders>
              <w:top w:val="single" w:sz="6" w:space="0" w:color="auto"/>
              <w:left w:val="single" w:sz="6" w:space="0" w:color="auto"/>
              <w:bottom w:val="single" w:sz="6" w:space="0" w:color="auto"/>
              <w:right w:val="single" w:sz="6" w:space="0" w:color="auto"/>
            </w:tcBorders>
          </w:tcPr>
          <w:p w14:paraId="5EE696FA"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Gautas finansavimas ir suformuotos 2 priešmokyklinio ugdymo grupės – 31 vaikas ir 3 vaikai spec. grupėje.</w:t>
            </w:r>
          </w:p>
        </w:tc>
      </w:tr>
      <w:tr w:rsidR="006A65C0" w:rsidRPr="004D5245" w14:paraId="340E7980" w14:textId="77777777" w:rsidTr="008204BA">
        <w:tc>
          <w:tcPr>
            <w:tcW w:w="3213" w:type="dxa"/>
            <w:tcBorders>
              <w:top w:val="single" w:sz="6" w:space="0" w:color="auto"/>
              <w:left w:val="single" w:sz="6" w:space="0" w:color="auto"/>
              <w:bottom w:val="single" w:sz="6" w:space="0" w:color="auto"/>
              <w:right w:val="single" w:sz="6" w:space="0" w:color="auto"/>
            </w:tcBorders>
          </w:tcPr>
          <w:p w14:paraId="1DE8FD2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01.01.03.STEAM projektų, renginių, varžybų organizavimas ir STEAM ugdymo elementų plėtra.</w:t>
            </w:r>
          </w:p>
        </w:tc>
        <w:tc>
          <w:tcPr>
            <w:tcW w:w="3498" w:type="dxa"/>
            <w:tcBorders>
              <w:top w:val="single" w:sz="6" w:space="0" w:color="auto"/>
              <w:left w:val="single" w:sz="6" w:space="0" w:color="auto"/>
              <w:bottom w:val="single" w:sz="6" w:space="0" w:color="auto"/>
              <w:right w:val="single" w:sz="6" w:space="0" w:color="auto"/>
            </w:tcBorders>
          </w:tcPr>
          <w:p w14:paraId="0E43F651"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Ne mažiau, kaip 5-iose grupėse vykdomi STEAM projektai, veiklos. </w:t>
            </w:r>
          </w:p>
          <w:p w14:paraId="604D49A8"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100F8FC5"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11 grupių vykdyti STEAM projektai, veiklos.</w:t>
            </w:r>
          </w:p>
          <w:p w14:paraId="400B34F5"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Lopšelio darželio grupėje „Saulutė“ šios veiklos neorganizuotos dėl per ankstyvo vaikų amžiaus (1-2 m.).</w:t>
            </w:r>
          </w:p>
          <w:p w14:paraId="08FB8448"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Iš viso vyko 317 veiklų: 246 veiklas vedė grupės pedagogai; 71 veikla organizuota STEAM centre.</w:t>
            </w:r>
          </w:p>
        </w:tc>
      </w:tr>
      <w:tr w:rsidR="006A65C0" w:rsidRPr="004D5245" w14:paraId="5D0F97B3" w14:textId="77777777" w:rsidTr="008204BA">
        <w:tc>
          <w:tcPr>
            <w:tcW w:w="3213" w:type="dxa"/>
            <w:tcBorders>
              <w:top w:val="single" w:sz="6" w:space="0" w:color="auto"/>
              <w:left w:val="single" w:sz="6" w:space="0" w:color="auto"/>
              <w:bottom w:val="single" w:sz="6" w:space="0" w:color="auto"/>
              <w:right w:val="single" w:sz="6" w:space="0" w:color="auto"/>
            </w:tcBorders>
          </w:tcPr>
          <w:p w14:paraId="2A57F7F2" w14:textId="54052ED6" w:rsidR="006A65C0" w:rsidRPr="0043411A" w:rsidRDefault="006A65C0" w:rsidP="008204BA">
            <w:pPr>
              <w:spacing w:after="0"/>
              <w:rPr>
                <w:rFonts w:ascii="Times New Roman" w:hAnsi="Times New Roman"/>
                <w:sz w:val="24"/>
              </w:rPr>
            </w:pPr>
            <w:r w:rsidRPr="0043411A">
              <w:rPr>
                <w:rFonts w:ascii="Times New Roman" w:hAnsi="Times New Roman"/>
                <w:sz w:val="24"/>
              </w:rPr>
              <w:t>01.01.04. Dalyvauti programoje „STEAM darželis</w:t>
            </w:r>
            <w:r w:rsidR="00571257">
              <w:rPr>
                <w:rFonts w:ascii="Times New Roman" w:hAnsi="Times New Roman"/>
                <w:sz w:val="24"/>
              </w:rPr>
              <w:t>“</w:t>
            </w:r>
          </w:p>
        </w:tc>
        <w:tc>
          <w:tcPr>
            <w:tcW w:w="3498" w:type="dxa"/>
            <w:tcBorders>
              <w:top w:val="single" w:sz="6" w:space="0" w:color="auto"/>
              <w:left w:val="single" w:sz="6" w:space="0" w:color="auto"/>
              <w:bottom w:val="single" w:sz="6" w:space="0" w:color="auto"/>
              <w:right w:val="single" w:sz="6" w:space="0" w:color="auto"/>
            </w:tcBorders>
          </w:tcPr>
          <w:p w14:paraId="0BCFCD98"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Savivaldybės paskelbtam konkursui pateikta 1 paraiška finansavimo gavimui (STEAM klasės plėtrai)</w:t>
            </w:r>
          </w:p>
        </w:tc>
        <w:tc>
          <w:tcPr>
            <w:tcW w:w="2920" w:type="dxa"/>
            <w:tcBorders>
              <w:top w:val="single" w:sz="6" w:space="0" w:color="auto"/>
              <w:left w:val="single" w:sz="6" w:space="0" w:color="auto"/>
              <w:bottom w:val="single" w:sz="6" w:space="0" w:color="auto"/>
              <w:right w:val="single" w:sz="6" w:space="0" w:color="auto"/>
            </w:tcBorders>
          </w:tcPr>
          <w:p w14:paraId="3E0EE90E"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Parengta 1 paraiška STEAM centro veiklos finansavimui. Gauti 5 tūkstančiai eurų už kuriuos įsigyta edukacinių </w:t>
            </w:r>
            <w:r w:rsidRPr="0043411A">
              <w:rPr>
                <w:rFonts w:ascii="Times New Roman" w:hAnsi="Times New Roman"/>
                <w:sz w:val="24"/>
              </w:rPr>
              <w:lastRenderedPageBreak/>
              <w:t>priemonių STEAM klasės plėtrai</w:t>
            </w:r>
          </w:p>
        </w:tc>
      </w:tr>
      <w:tr w:rsidR="006A65C0" w:rsidRPr="004D5245" w14:paraId="46AC2E00" w14:textId="77777777" w:rsidTr="008204BA">
        <w:tc>
          <w:tcPr>
            <w:tcW w:w="3213" w:type="dxa"/>
            <w:tcBorders>
              <w:top w:val="single" w:sz="6" w:space="0" w:color="auto"/>
              <w:left w:val="single" w:sz="6" w:space="0" w:color="auto"/>
              <w:bottom w:val="single" w:sz="6" w:space="0" w:color="auto"/>
              <w:right w:val="single" w:sz="6" w:space="0" w:color="auto"/>
            </w:tcBorders>
          </w:tcPr>
          <w:p w14:paraId="3A3B9128"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lastRenderedPageBreak/>
              <w:t>01.01.05. Vaikų emocinių kompetencijų ir socialinių kompetencijų ugdymo modelio (SKU) plėtotė</w:t>
            </w:r>
          </w:p>
          <w:p w14:paraId="1A3C9149" w14:textId="77777777" w:rsidR="006A65C0" w:rsidRPr="0043411A" w:rsidRDefault="006A65C0" w:rsidP="008204BA">
            <w:pPr>
              <w:spacing w:after="0"/>
              <w:rPr>
                <w:rFonts w:ascii="Times New Roman" w:hAnsi="Times New Roman"/>
                <w:sz w:val="24"/>
              </w:rPr>
            </w:pPr>
          </w:p>
        </w:tc>
        <w:tc>
          <w:tcPr>
            <w:tcW w:w="3498" w:type="dxa"/>
            <w:tcBorders>
              <w:top w:val="single" w:sz="6" w:space="0" w:color="auto"/>
              <w:left w:val="single" w:sz="6" w:space="0" w:color="auto"/>
              <w:bottom w:val="single" w:sz="6" w:space="0" w:color="auto"/>
              <w:right w:val="single" w:sz="6" w:space="0" w:color="auto"/>
            </w:tcBorders>
          </w:tcPr>
          <w:p w14:paraId="209E6A9F"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Įsigyta ne mažiau, kaip 40 edukacinių priemonių vaikų emocinių ir socialinių kompetencijų ugdymo modelio (SKU) plėtotei. Inicijuota/dalyvauta ne mažiau, kaip 10 SKU veiklų.</w:t>
            </w:r>
          </w:p>
        </w:tc>
        <w:tc>
          <w:tcPr>
            <w:tcW w:w="2920" w:type="dxa"/>
            <w:tcBorders>
              <w:top w:val="single" w:sz="6" w:space="0" w:color="auto"/>
              <w:left w:val="single" w:sz="6" w:space="0" w:color="auto"/>
              <w:bottom w:val="single" w:sz="6" w:space="0" w:color="auto"/>
              <w:right w:val="single" w:sz="6" w:space="0" w:color="auto"/>
            </w:tcBorders>
          </w:tcPr>
          <w:p w14:paraId="786D2C1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Įsigyta 15 edukacinių priemonių vaikų emocinių kompetencijų ugdymui ir 25 edukacinės priemonės socialinių kompetencijų ugdymui (viso 40 edukacinių priemonių).</w:t>
            </w:r>
          </w:p>
          <w:p w14:paraId="0F40DEB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Inicijuota ir įgyvendinta 11 SKU veiklų.</w:t>
            </w:r>
          </w:p>
        </w:tc>
      </w:tr>
      <w:tr w:rsidR="006A65C0" w:rsidRPr="004D5245" w14:paraId="641B1E8F" w14:textId="77777777" w:rsidTr="008204BA">
        <w:tc>
          <w:tcPr>
            <w:tcW w:w="3213" w:type="dxa"/>
            <w:tcBorders>
              <w:top w:val="single" w:sz="6" w:space="0" w:color="auto"/>
              <w:left w:val="single" w:sz="6" w:space="0" w:color="auto"/>
              <w:bottom w:val="single" w:sz="6" w:space="0" w:color="auto"/>
              <w:right w:val="single" w:sz="6" w:space="0" w:color="auto"/>
            </w:tcBorders>
          </w:tcPr>
          <w:p w14:paraId="566D9FF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01.01.06. Neformaliojo vaikų švietimo pasiūlos (būrelių) įstaigoje plėtra</w:t>
            </w:r>
          </w:p>
        </w:tc>
        <w:tc>
          <w:tcPr>
            <w:tcW w:w="3498" w:type="dxa"/>
            <w:tcBorders>
              <w:top w:val="single" w:sz="6" w:space="0" w:color="auto"/>
              <w:left w:val="single" w:sz="6" w:space="0" w:color="auto"/>
              <w:bottom w:val="single" w:sz="6" w:space="0" w:color="auto"/>
              <w:right w:val="single" w:sz="6" w:space="0" w:color="auto"/>
            </w:tcBorders>
          </w:tcPr>
          <w:p w14:paraId="469E00F9"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Ne mažiau, kaip 2 būreliai. </w:t>
            </w:r>
          </w:p>
          <w:p w14:paraId="3698262D"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05FD5E66" w14:textId="2F481CCA" w:rsidR="006A65C0" w:rsidRPr="0043411A" w:rsidRDefault="006A65C0" w:rsidP="008204BA">
            <w:pPr>
              <w:spacing w:after="0"/>
              <w:rPr>
                <w:rFonts w:ascii="Times New Roman" w:hAnsi="Times New Roman"/>
                <w:sz w:val="24"/>
              </w:rPr>
            </w:pPr>
            <w:bookmarkStart w:id="1" w:name="_Hlk125047159"/>
            <w:r w:rsidRPr="0043411A">
              <w:rPr>
                <w:rFonts w:ascii="Times New Roman" w:hAnsi="Times New Roman"/>
                <w:sz w:val="24"/>
              </w:rPr>
              <w:t xml:space="preserve">Vykdyti 5 būreliai: Smagioji </w:t>
            </w:r>
            <w:proofErr w:type="spellStart"/>
            <w:r w:rsidRPr="0043411A">
              <w:rPr>
                <w:rFonts w:ascii="Times New Roman" w:hAnsi="Times New Roman"/>
                <w:sz w:val="24"/>
              </w:rPr>
              <w:t>robotika</w:t>
            </w:r>
            <w:proofErr w:type="spellEnd"/>
            <w:r w:rsidRPr="0043411A">
              <w:rPr>
                <w:rFonts w:ascii="Times New Roman" w:hAnsi="Times New Roman"/>
                <w:sz w:val="24"/>
              </w:rPr>
              <w:t xml:space="preserve">, </w:t>
            </w:r>
            <w:r w:rsidR="00DD0EC6" w:rsidRPr="0043411A">
              <w:rPr>
                <w:rFonts w:ascii="Times New Roman" w:hAnsi="Times New Roman"/>
                <w:sz w:val="24"/>
              </w:rPr>
              <w:t xml:space="preserve">LEGO </w:t>
            </w:r>
            <w:proofErr w:type="spellStart"/>
            <w:r w:rsidRPr="0043411A">
              <w:rPr>
                <w:rFonts w:ascii="Times New Roman" w:hAnsi="Times New Roman"/>
                <w:sz w:val="24"/>
              </w:rPr>
              <w:t>kontravimas</w:t>
            </w:r>
            <w:proofErr w:type="spellEnd"/>
            <w:r w:rsidRPr="0043411A">
              <w:rPr>
                <w:rFonts w:ascii="Times New Roman" w:hAnsi="Times New Roman"/>
                <w:sz w:val="24"/>
              </w:rPr>
              <w:t xml:space="preserve">, Moderniosios technologijos ir </w:t>
            </w:r>
            <w:proofErr w:type="spellStart"/>
            <w:r w:rsidRPr="0043411A">
              <w:rPr>
                <w:rFonts w:ascii="Times New Roman" w:hAnsi="Times New Roman"/>
                <w:sz w:val="24"/>
              </w:rPr>
              <w:t>robotika</w:t>
            </w:r>
            <w:proofErr w:type="spellEnd"/>
            <w:r w:rsidRPr="0043411A">
              <w:rPr>
                <w:rFonts w:ascii="Times New Roman" w:hAnsi="Times New Roman"/>
                <w:sz w:val="24"/>
              </w:rPr>
              <w:t xml:space="preserve">, </w:t>
            </w:r>
            <w:r w:rsidR="00A84123">
              <w:rPr>
                <w:rFonts w:ascii="Times New Roman" w:hAnsi="Times New Roman"/>
                <w:sz w:val="24"/>
              </w:rPr>
              <w:t>a</w:t>
            </w:r>
            <w:r w:rsidRPr="0043411A">
              <w:rPr>
                <w:rFonts w:ascii="Times New Roman" w:hAnsi="Times New Roman"/>
                <w:sz w:val="24"/>
              </w:rPr>
              <w:t xml:space="preserve">nglų kalba, </w:t>
            </w:r>
            <w:r w:rsidR="00A84123">
              <w:rPr>
                <w:rFonts w:ascii="Times New Roman" w:hAnsi="Times New Roman"/>
                <w:sz w:val="24"/>
              </w:rPr>
              <w:t>f</w:t>
            </w:r>
            <w:r w:rsidRPr="0043411A">
              <w:rPr>
                <w:rFonts w:ascii="Times New Roman" w:hAnsi="Times New Roman"/>
                <w:sz w:val="24"/>
              </w:rPr>
              <w:t xml:space="preserve">utbolas, </w:t>
            </w:r>
            <w:r w:rsidR="00A84123">
              <w:rPr>
                <w:rFonts w:ascii="Times New Roman" w:hAnsi="Times New Roman"/>
                <w:sz w:val="24"/>
              </w:rPr>
              <w:t>š</w:t>
            </w:r>
            <w:r w:rsidRPr="0043411A">
              <w:rPr>
                <w:rFonts w:ascii="Times New Roman" w:hAnsi="Times New Roman"/>
                <w:sz w:val="24"/>
              </w:rPr>
              <w:t>okiai</w:t>
            </w:r>
            <w:bookmarkEnd w:id="1"/>
            <w:r w:rsidRPr="0043411A">
              <w:rPr>
                <w:rFonts w:ascii="Times New Roman" w:hAnsi="Times New Roman"/>
                <w:sz w:val="24"/>
              </w:rPr>
              <w:t>.</w:t>
            </w:r>
          </w:p>
        </w:tc>
      </w:tr>
      <w:tr w:rsidR="006A65C0" w:rsidRPr="004D5245" w14:paraId="0E852574" w14:textId="77777777" w:rsidTr="008204BA">
        <w:tc>
          <w:tcPr>
            <w:tcW w:w="9631" w:type="dxa"/>
            <w:gridSpan w:val="3"/>
            <w:tcBorders>
              <w:top w:val="single" w:sz="6" w:space="0" w:color="auto"/>
              <w:left w:val="single" w:sz="6" w:space="0" w:color="auto"/>
              <w:bottom w:val="single" w:sz="6" w:space="0" w:color="auto"/>
              <w:right w:val="single" w:sz="6" w:space="0" w:color="auto"/>
            </w:tcBorders>
          </w:tcPr>
          <w:p w14:paraId="7F7033EE" w14:textId="77777777" w:rsidR="006A65C0" w:rsidRPr="00EB2E3A" w:rsidRDefault="006A65C0" w:rsidP="008204BA">
            <w:pPr>
              <w:spacing w:after="0"/>
              <w:rPr>
                <w:rFonts w:ascii="Times New Roman" w:hAnsi="Times New Roman"/>
                <w:b/>
                <w:sz w:val="24"/>
                <w:szCs w:val="24"/>
              </w:rPr>
            </w:pPr>
            <w:r w:rsidRPr="00EB2E3A">
              <w:rPr>
                <w:rFonts w:ascii="Times New Roman" w:hAnsi="Times New Roman"/>
                <w:b/>
                <w:sz w:val="24"/>
                <w:szCs w:val="24"/>
              </w:rPr>
              <w:t>01.02. Uždavinys. Sudaryti sąlygas ugdymo turinio kaitai ir ugdymo kokybei gerinti.</w:t>
            </w:r>
          </w:p>
        </w:tc>
      </w:tr>
      <w:tr w:rsidR="006A65C0" w:rsidRPr="0043411A" w14:paraId="364AA8AC" w14:textId="77777777" w:rsidTr="008204BA">
        <w:tc>
          <w:tcPr>
            <w:tcW w:w="3213" w:type="dxa"/>
            <w:tcBorders>
              <w:top w:val="single" w:sz="6" w:space="0" w:color="auto"/>
              <w:left w:val="single" w:sz="6" w:space="0" w:color="auto"/>
              <w:bottom w:val="single" w:sz="6" w:space="0" w:color="auto"/>
              <w:right w:val="single" w:sz="6" w:space="0" w:color="auto"/>
            </w:tcBorders>
          </w:tcPr>
          <w:p w14:paraId="24FA8D8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01.02.01. STEAM Edukacinių erdvių plėtra.</w:t>
            </w:r>
          </w:p>
        </w:tc>
        <w:tc>
          <w:tcPr>
            <w:tcW w:w="3498" w:type="dxa"/>
            <w:tcBorders>
              <w:top w:val="single" w:sz="6" w:space="0" w:color="auto"/>
              <w:left w:val="single" w:sz="6" w:space="0" w:color="auto"/>
              <w:bottom w:val="single" w:sz="6" w:space="0" w:color="auto"/>
              <w:right w:val="single" w:sz="6" w:space="0" w:color="auto"/>
            </w:tcBorders>
          </w:tcPr>
          <w:p w14:paraId="3B13A12C"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STEAM lauko klasės („kupolas“) įrengimas.</w:t>
            </w:r>
          </w:p>
          <w:p w14:paraId="7B1AF2DE"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Parengtas STEAM veiksmų planas 2022 m.; gerosios patirties pavyzdžių talpinimas STEAM School Label platformoje (ne mažiau, kaip 2 per mėnesį).</w:t>
            </w:r>
          </w:p>
        </w:tc>
        <w:tc>
          <w:tcPr>
            <w:tcW w:w="2920" w:type="dxa"/>
            <w:tcBorders>
              <w:top w:val="single" w:sz="6" w:space="0" w:color="auto"/>
              <w:left w:val="single" w:sz="6" w:space="0" w:color="auto"/>
              <w:bottom w:val="single" w:sz="6" w:space="0" w:color="auto"/>
              <w:right w:val="single" w:sz="6" w:space="0" w:color="auto"/>
            </w:tcBorders>
          </w:tcPr>
          <w:p w14:paraId="53E41F57"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Parengtas 2022 m. STEAM veiksmų planas, kuriame numatytos veiklos, projektai ir parodos.</w:t>
            </w:r>
          </w:p>
          <w:p w14:paraId="71932DA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95 proc. įgyvendintos veiksmų plane numatytos priemonės.</w:t>
            </w:r>
          </w:p>
        </w:tc>
      </w:tr>
      <w:tr w:rsidR="006A65C0" w:rsidRPr="0043411A" w14:paraId="68BDD1D3" w14:textId="77777777" w:rsidTr="008204BA">
        <w:tc>
          <w:tcPr>
            <w:tcW w:w="3213" w:type="dxa"/>
            <w:tcBorders>
              <w:top w:val="single" w:sz="6" w:space="0" w:color="auto"/>
              <w:left w:val="single" w:sz="6" w:space="0" w:color="auto"/>
              <w:bottom w:val="single" w:sz="6" w:space="0" w:color="auto"/>
              <w:right w:val="single" w:sz="6" w:space="0" w:color="auto"/>
            </w:tcBorders>
          </w:tcPr>
          <w:p w14:paraId="69359C08"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01.02.02. Pedagogų ir kitų darbuotojų kvalifikacijos tobulinimas IT, skaitmeninio raštingumo, kalbinių, profesinių, asmeninių kompetencijų srityje.</w:t>
            </w:r>
          </w:p>
        </w:tc>
        <w:tc>
          <w:tcPr>
            <w:tcW w:w="3498" w:type="dxa"/>
            <w:tcBorders>
              <w:top w:val="single" w:sz="6" w:space="0" w:color="auto"/>
              <w:left w:val="single" w:sz="6" w:space="0" w:color="auto"/>
              <w:bottom w:val="single" w:sz="6" w:space="0" w:color="auto"/>
              <w:right w:val="single" w:sz="6" w:space="0" w:color="auto"/>
            </w:tcBorders>
          </w:tcPr>
          <w:p w14:paraId="48AFDF09"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100 proc. įgyvendintas Pedagogų kvalifikacijos planas 2022 m. Vidutiniškai vienam pedagogui tenkančių kvalifikacijos renginių skaičius – 3. Atestuotų pedagogų skaičius – 1. </w:t>
            </w:r>
          </w:p>
          <w:p w14:paraId="1E0C26FA"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533FFBF7"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28 įstaigos pedagogai ir 4 kt. darbuotojai kėlė kvalifikaciją profesinių kompetencijų srityje ir įgijo tai patvirtinančius pažymėjimus.</w:t>
            </w:r>
          </w:p>
          <w:p w14:paraId="58B226F1"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8 pedagogai tobulino kvalifikaciją IT skaitmeninio raštingumo srityje.</w:t>
            </w:r>
          </w:p>
          <w:p w14:paraId="458CE130"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2022 m. vidutiniškai vienam pedagogui tenkančių kvalifikacijos renginių skaičius – 8.</w:t>
            </w:r>
          </w:p>
          <w:p w14:paraId="48A7CF05"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Pagal 2022-2024 m. Mokytojų ir pagalbos mokiniui specialistų atestacijos programą atestuotis turėjo dvi pedagogės, tačiau dėl objektyvių priežasčių atestacija nukelta 1 metams.</w:t>
            </w:r>
          </w:p>
        </w:tc>
      </w:tr>
      <w:tr w:rsidR="006A65C0" w:rsidRPr="0043411A" w14:paraId="7D1DD514" w14:textId="77777777" w:rsidTr="008204BA">
        <w:tc>
          <w:tcPr>
            <w:tcW w:w="3213" w:type="dxa"/>
            <w:tcBorders>
              <w:top w:val="single" w:sz="6" w:space="0" w:color="auto"/>
              <w:left w:val="single" w:sz="6" w:space="0" w:color="auto"/>
              <w:bottom w:val="single" w:sz="6" w:space="0" w:color="auto"/>
              <w:right w:val="single" w:sz="6" w:space="0" w:color="auto"/>
            </w:tcBorders>
          </w:tcPr>
          <w:p w14:paraId="552771C7"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01.02.03. Diegti skaitmeninį ugdymo turinį, intensyvinant naudojimąsi elektroninėmis aplinkomis</w:t>
            </w:r>
          </w:p>
        </w:tc>
        <w:tc>
          <w:tcPr>
            <w:tcW w:w="3498" w:type="dxa"/>
            <w:tcBorders>
              <w:top w:val="single" w:sz="6" w:space="0" w:color="auto"/>
              <w:left w:val="single" w:sz="6" w:space="0" w:color="auto"/>
              <w:bottom w:val="single" w:sz="6" w:space="0" w:color="auto"/>
              <w:right w:val="single" w:sz="6" w:space="0" w:color="auto"/>
            </w:tcBorders>
          </w:tcPr>
          <w:p w14:paraId="6544CF3C"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Ne rečiau, kaip kartą per savaitę pedagogai naudoja elektronines aplinkas ugdymo(</w:t>
            </w:r>
            <w:proofErr w:type="spellStart"/>
            <w:r w:rsidRPr="0043411A">
              <w:rPr>
                <w:rFonts w:ascii="Times New Roman" w:hAnsi="Times New Roman"/>
                <w:sz w:val="24"/>
              </w:rPr>
              <w:t>si</w:t>
            </w:r>
            <w:proofErr w:type="spellEnd"/>
            <w:r w:rsidRPr="0043411A">
              <w:rPr>
                <w:rFonts w:ascii="Times New Roman" w:hAnsi="Times New Roman"/>
                <w:sz w:val="24"/>
              </w:rPr>
              <w:t xml:space="preserve">) procesui organizuoti. </w:t>
            </w:r>
          </w:p>
          <w:p w14:paraId="1BCF18E0"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72FA0850"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lastRenderedPageBreak/>
              <w:t xml:space="preserve">Priemonė įgyvendinta 100 proc. Visi įstaigos pedagogai įvairino veiklas naudodami elektronines aplinkas </w:t>
            </w:r>
            <w:r w:rsidRPr="0043411A">
              <w:rPr>
                <w:rFonts w:ascii="Times New Roman" w:hAnsi="Times New Roman"/>
                <w:sz w:val="24"/>
              </w:rPr>
              <w:lastRenderedPageBreak/>
              <w:t>ugdymo procesui organizuoti grupėse arba STEAM centre.</w:t>
            </w:r>
          </w:p>
        </w:tc>
      </w:tr>
      <w:tr w:rsidR="006A65C0" w:rsidRPr="0043411A" w14:paraId="208D2294" w14:textId="77777777" w:rsidTr="008204BA">
        <w:tc>
          <w:tcPr>
            <w:tcW w:w="3213" w:type="dxa"/>
            <w:tcBorders>
              <w:top w:val="single" w:sz="6" w:space="0" w:color="auto"/>
              <w:left w:val="single" w:sz="6" w:space="0" w:color="auto"/>
              <w:bottom w:val="single" w:sz="6" w:space="0" w:color="auto"/>
              <w:right w:val="single" w:sz="6" w:space="0" w:color="auto"/>
            </w:tcBorders>
          </w:tcPr>
          <w:p w14:paraId="7C844F62"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lastRenderedPageBreak/>
              <w:t>01.02.04. Edukacinių priemonių vaikų kompetencijoms ugdyti ir vaikų poreikiams tenkinti pildymas</w:t>
            </w:r>
          </w:p>
        </w:tc>
        <w:tc>
          <w:tcPr>
            <w:tcW w:w="3498" w:type="dxa"/>
            <w:tcBorders>
              <w:top w:val="single" w:sz="6" w:space="0" w:color="auto"/>
              <w:left w:val="single" w:sz="6" w:space="0" w:color="auto"/>
              <w:bottom w:val="single" w:sz="6" w:space="0" w:color="auto"/>
              <w:right w:val="single" w:sz="6" w:space="0" w:color="auto"/>
            </w:tcBorders>
          </w:tcPr>
          <w:p w14:paraId="7AE64AD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Įsigytos ne mažiau, kaip 55 edukacinės priemonės.</w:t>
            </w:r>
          </w:p>
          <w:p w14:paraId="6FD173F7"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515AB98C"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Įsigytos 55 edukacinės priemonės vaikų kompetencijų ugdymui. </w:t>
            </w:r>
          </w:p>
        </w:tc>
      </w:tr>
      <w:tr w:rsidR="006A65C0" w:rsidRPr="0043411A" w14:paraId="025628A9" w14:textId="77777777" w:rsidTr="008204BA">
        <w:trPr>
          <w:trHeight w:val="1268"/>
        </w:trPr>
        <w:tc>
          <w:tcPr>
            <w:tcW w:w="3213" w:type="dxa"/>
            <w:tcBorders>
              <w:top w:val="single" w:sz="6" w:space="0" w:color="auto"/>
              <w:left w:val="single" w:sz="6" w:space="0" w:color="auto"/>
              <w:bottom w:val="single" w:sz="6" w:space="0" w:color="auto"/>
              <w:right w:val="single" w:sz="6" w:space="0" w:color="auto"/>
            </w:tcBorders>
          </w:tcPr>
          <w:p w14:paraId="61743EC3"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01.02.05. Ugdymo procese sustiprintas dėmesys sakytinės ir rašytinės kalbos bei aplinkos pažinimo sritims</w:t>
            </w:r>
          </w:p>
        </w:tc>
        <w:tc>
          <w:tcPr>
            <w:tcW w:w="3498" w:type="dxa"/>
            <w:tcBorders>
              <w:top w:val="single" w:sz="6" w:space="0" w:color="auto"/>
              <w:left w:val="single" w:sz="6" w:space="0" w:color="auto"/>
              <w:bottom w:val="single" w:sz="6" w:space="0" w:color="auto"/>
              <w:right w:val="single" w:sz="6" w:space="0" w:color="auto"/>
            </w:tcBorders>
          </w:tcPr>
          <w:p w14:paraId="4398A51E"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Įsigytos ne mažiau, kaip 3 tikslinės priemonės kalbos ir aplinkos pažinimo ugdymo sritims.</w:t>
            </w:r>
          </w:p>
          <w:p w14:paraId="5203476A"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62D78D57"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Pagalbos specialistams nupirkta 11 priemonių integruotam kalbos ir aplinkos pažinimo ugdymui tobulinti.</w:t>
            </w:r>
          </w:p>
        </w:tc>
      </w:tr>
      <w:tr w:rsidR="006A65C0" w:rsidRPr="0043411A" w14:paraId="630198BA" w14:textId="77777777" w:rsidTr="008204BA">
        <w:tc>
          <w:tcPr>
            <w:tcW w:w="3213" w:type="dxa"/>
            <w:tcBorders>
              <w:top w:val="single" w:sz="6" w:space="0" w:color="auto"/>
              <w:left w:val="single" w:sz="6" w:space="0" w:color="auto"/>
              <w:bottom w:val="single" w:sz="6" w:space="0" w:color="auto"/>
              <w:right w:val="single" w:sz="6" w:space="0" w:color="auto"/>
            </w:tcBorders>
          </w:tcPr>
          <w:p w14:paraId="3E629E02"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01.02.06. Neformaliojo vaikų švietimo plėtra įgyvendinant STEAM krypties programas</w:t>
            </w:r>
          </w:p>
        </w:tc>
        <w:tc>
          <w:tcPr>
            <w:tcW w:w="3498" w:type="dxa"/>
            <w:tcBorders>
              <w:top w:val="single" w:sz="6" w:space="0" w:color="auto"/>
              <w:left w:val="single" w:sz="6" w:space="0" w:color="auto"/>
              <w:bottom w:val="single" w:sz="6" w:space="0" w:color="auto"/>
              <w:right w:val="single" w:sz="6" w:space="0" w:color="auto"/>
            </w:tcBorders>
          </w:tcPr>
          <w:p w14:paraId="6854788F"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Ne mažiau, kaip 1 STEAM krypties būrelis.</w:t>
            </w:r>
          </w:p>
        </w:tc>
        <w:tc>
          <w:tcPr>
            <w:tcW w:w="2920" w:type="dxa"/>
            <w:tcBorders>
              <w:top w:val="single" w:sz="6" w:space="0" w:color="auto"/>
              <w:left w:val="single" w:sz="6" w:space="0" w:color="auto"/>
              <w:bottom w:val="single" w:sz="6" w:space="0" w:color="auto"/>
              <w:right w:val="single" w:sz="6" w:space="0" w:color="auto"/>
            </w:tcBorders>
          </w:tcPr>
          <w:p w14:paraId="0BA201E2"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Vykdyti trys būreliai:</w:t>
            </w:r>
          </w:p>
          <w:p w14:paraId="612EFF36"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PUG ugdytiniams vykdytos neformaliosios veiklos: „Smagioji </w:t>
            </w:r>
            <w:proofErr w:type="spellStart"/>
            <w:r w:rsidRPr="0043411A">
              <w:rPr>
                <w:rFonts w:ascii="Times New Roman" w:hAnsi="Times New Roman"/>
                <w:sz w:val="24"/>
              </w:rPr>
              <w:t>Robotika</w:t>
            </w:r>
            <w:proofErr w:type="spellEnd"/>
            <w:r w:rsidRPr="0043411A">
              <w:rPr>
                <w:rFonts w:ascii="Times New Roman" w:hAnsi="Times New Roman"/>
                <w:sz w:val="24"/>
              </w:rPr>
              <w:t>“ ir „</w:t>
            </w:r>
            <w:proofErr w:type="spellStart"/>
            <w:r w:rsidRPr="0043411A">
              <w:rPr>
                <w:rFonts w:ascii="Times New Roman" w:hAnsi="Times New Roman"/>
                <w:sz w:val="24"/>
              </w:rPr>
              <w:t>Lego</w:t>
            </w:r>
            <w:proofErr w:type="spellEnd"/>
            <w:r w:rsidRPr="0043411A">
              <w:rPr>
                <w:rFonts w:ascii="Times New Roman" w:hAnsi="Times New Roman"/>
                <w:sz w:val="24"/>
              </w:rPr>
              <w:t xml:space="preserve"> konstravimas“ (organizuoti Šiaulių techninės kūrybos centro); ikimokyklinio ugdymo grupėms neformalią veiklą </w:t>
            </w:r>
            <w:bookmarkStart w:id="2" w:name="_Hlk126068105"/>
            <w:r w:rsidRPr="0043411A">
              <w:rPr>
                <w:rFonts w:ascii="Times New Roman" w:hAnsi="Times New Roman"/>
                <w:sz w:val="24"/>
              </w:rPr>
              <w:t xml:space="preserve">„Moderniosios technologijos ir </w:t>
            </w:r>
            <w:proofErr w:type="spellStart"/>
            <w:r w:rsidRPr="0043411A">
              <w:rPr>
                <w:rFonts w:ascii="Times New Roman" w:hAnsi="Times New Roman"/>
                <w:sz w:val="24"/>
              </w:rPr>
              <w:t>robotika</w:t>
            </w:r>
            <w:proofErr w:type="spellEnd"/>
            <w:r w:rsidRPr="0043411A">
              <w:rPr>
                <w:rFonts w:ascii="Times New Roman" w:hAnsi="Times New Roman"/>
                <w:sz w:val="24"/>
              </w:rPr>
              <w:t>“ (organizuoti VšĮ „</w:t>
            </w:r>
            <w:proofErr w:type="spellStart"/>
            <w:r w:rsidRPr="0043411A">
              <w:rPr>
                <w:rFonts w:ascii="Times New Roman" w:hAnsi="Times New Roman"/>
                <w:sz w:val="24"/>
              </w:rPr>
              <w:t>Robotikos</w:t>
            </w:r>
            <w:proofErr w:type="spellEnd"/>
            <w:r w:rsidRPr="0043411A">
              <w:rPr>
                <w:rFonts w:ascii="Times New Roman" w:hAnsi="Times New Roman"/>
                <w:sz w:val="24"/>
              </w:rPr>
              <w:t xml:space="preserve"> akademija“).</w:t>
            </w:r>
            <w:bookmarkEnd w:id="2"/>
          </w:p>
        </w:tc>
      </w:tr>
      <w:tr w:rsidR="006A65C0" w:rsidRPr="0043411A" w14:paraId="23DEF69F" w14:textId="77777777" w:rsidTr="008204BA">
        <w:tc>
          <w:tcPr>
            <w:tcW w:w="3213" w:type="dxa"/>
            <w:tcBorders>
              <w:top w:val="single" w:sz="6" w:space="0" w:color="auto"/>
              <w:left w:val="single" w:sz="6" w:space="0" w:color="auto"/>
              <w:bottom w:val="single" w:sz="6" w:space="0" w:color="auto"/>
              <w:right w:val="single" w:sz="6" w:space="0" w:color="auto"/>
            </w:tcBorders>
          </w:tcPr>
          <w:p w14:paraId="4F4CF6CE"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01.02.07. Sistemingos ir veiksmingos švietimo pagalbos teikimas kiekvienam vaikui</w:t>
            </w:r>
          </w:p>
        </w:tc>
        <w:tc>
          <w:tcPr>
            <w:tcW w:w="3498" w:type="dxa"/>
            <w:tcBorders>
              <w:top w:val="single" w:sz="6" w:space="0" w:color="auto"/>
              <w:left w:val="single" w:sz="6" w:space="0" w:color="auto"/>
              <w:bottom w:val="single" w:sz="6" w:space="0" w:color="auto"/>
              <w:right w:val="single" w:sz="6" w:space="0" w:color="auto"/>
            </w:tcBorders>
          </w:tcPr>
          <w:p w14:paraId="56A51181"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 xml:space="preserve">Ne mažiau nei 55 vaikai, kuriems suteikta sisteminga ir veiksminga švietimo pagalba. </w:t>
            </w:r>
          </w:p>
          <w:p w14:paraId="159D6572" w14:textId="77777777" w:rsidR="006A65C0" w:rsidRPr="0043411A" w:rsidRDefault="006A65C0" w:rsidP="008204BA">
            <w:pPr>
              <w:spacing w:after="0"/>
              <w:rPr>
                <w:rFonts w:ascii="Times New Roman" w:hAnsi="Times New Roman"/>
                <w:sz w:val="24"/>
              </w:rPr>
            </w:pPr>
          </w:p>
          <w:p w14:paraId="52498940" w14:textId="77777777" w:rsidR="006A65C0" w:rsidRPr="0043411A"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6A2336FC" w14:textId="77777777" w:rsidR="006A65C0" w:rsidRPr="0043411A" w:rsidRDefault="006A65C0" w:rsidP="008204BA">
            <w:pPr>
              <w:spacing w:after="0"/>
              <w:rPr>
                <w:rFonts w:ascii="Times New Roman" w:hAnsi="Times New Roman"/>
                <w:sz w:val="24"/>
              </w:rPr>
            </w:pPr>
            <w:bookmarkStart w:id="3" w:name="_Hlk126068233"/>
            <w:r w:rsidRPr="0043411A">
              <w:rPr>
                <w:rFonts w:ascii="Times New Roman" w:hAnsi="Times New Roman"/>
                <w:sz w:val="24"/>
              </w:rPr>
              <w:t>Suteikta sisteminga ir veiksminga pagalba 7</w:t>
            </w:r>
            <w:r>
              <w:rPr>
                <w:rFonts w:ascii="Times New Roman" w:hAnsi="Times New Roman"/>
                <w:sz w:val="24"/>
              </w:rPr>
              <w:t>2</w:t>
            </w:r>
            <w:r w:rsidRPr="0043411A">
              <w:rPr>
                <w:rFonts w:ascii="Times New Roman" w:hAnsi="Times New Roman"/>
                <w:sz w:val="24"/>
              </w:rPr>
              <w:t xml:space="preserve"> įstaigos vaikams: 11 - judesio korekcijos specialisto,</w:t>
            </w:r>
          </w:p>
          <w:p w14:paraId="64016079" w14:textId="77777777" w:rsidR="006A65C0" w:rsidRPr="0043411A" w:rsidRDefault="006A65C0" w:rsidP="008204BA">
            <w:pPr>
              <w:spacing w:after="0"/>
              <w:rPr>
                <w:rFonts w:ascii="Times New Roman" w:hAnsi="Times New Roman"/>
                <w:sz w:val="24"/>
              </w:rPr>
            </w:pPr>
            <w:r w:rsidRPr="0043411A">
              <w:rPr>
                <w:rFonts w:ascii="Times New Roman" w:hAnsi="Times New Roman"/>
                <w:sz w:val="24"/>
              </w:rPr>
              <w:t>7</w:t>
            </w:r>
            <w:r>
              <w:rPr>
                <w:rFonts w:ascii="Times New Roman" w:hAnsi="Times New Roman"/>
                <w:sz w:val="24"/>
              </w:rPr>
              <w:t>2</w:t>
            </w:r>
            <w:r w:rsidRPr="0043411A">
              <w:rPr>
                <w:rFonts w:ascii="Times New Roman" w:hAnsi="Times New Roman"/>
                <w:sz w:val="24"/>
              </w:rPr>
              <w:t xml:space="preserve"> - logopedo; 15 - specialiojo pedagogo, 32 - socialinio pedagogo.</w:t>
            </w:r>
            <w:bookmarkEnd w:id="3"/>
          </w:p>
        </w:tc>
      </w:tr>
      <w:tr w:rsidR="006A65C0" w:rsidRPr="004D5245" w14:paraId="58220258" w14:textId="77777777" w:rsidTr="008204BA">
        <w:tc>
          <w:tcPr>
            <w:tcW w:w="3213" w:type="dxa"/>
            <w:tcBorders>
              <w:top w:val="single" w:sz="6" w:space="0" w:color="auto"/>
              <w:left w:val="single" w:sz="6" w:space="0" w:color="auto"/>
              <w:bottom w:val="single" w:sz="6" w:space="0" w:color="auto"/>
              <w:right w:val="single" w:sz="6" w:space="0" w:color="auto"/>
            </w:tcBorders>
            <w:shd w:val="clear" w:color="auto" w:fill="auto"/>
          </w:tcPr>
          <w:p w14:paraId="3BA8047C" w14:textId="77777777" w:rsidR="006A65C0" w:rsidRPr="007038FE" w:rsidRDefault="006A65C0" w:rsidP="008204BA">
            <w:pPr>
              <w:spacing w:after="0"/>
              <w:rPr>
                <w:rFonts w:ascii="Times New Roman" w:hAnsi="Times New Roman"/>
                <w:sz w:val="24"/>
                <w:szCs w:val="24"/>
              </w:rPr>
            </w:pPr>
            <w:r w:rsidRPr="007038FE">
              <w:rPr>
                <w:rFonts w:ascii="Times New Roman" w:hAnsi="Times New Roman"/>
                <w:sz w:val="24"/>
                <w:szCs w:val="24"/>
              </w:rPr>
              <w:t>01.02.08. Giluminis įstaigos veiklos įsivertinimas remiantis plačiuoju įstaigos veiklos kokybės įsivertinimu</w:t>
            </w:r>
          </w:p>
        </w:tc>
        <w:tc>
          <w:tcPr>
            <w:tcW w:w="3498" w:type="dxa"/>
            <w:tcBorders>
              <w:top w:val="single" w:sz="6" w:space="0" w:color="auto"/>
              <w:left w:val="single" w:sz="6" w:space="0" w:color="auto"/>
              <w:bottom w:val="single" w:sz="6" w:space="0" w:color="auto"/>
              <w:right w:val="single" w:sz="6" w:space="0" w:color="auto"/>
            </w:tcBorders>
            <w:shd w:val="clear" w:color="auto" w:fill="auto"/>
          </w:tcPr>
          <w:p w14:paraId="37C0D0E7" w14:textId="77777777" w:rsidR="006A65C0" w:rsidRPr="007038FE" w:rsidRDefault="006A65C0" w:rsidP="008204BA">
            <w:pPr>
              <w:spacing w:after="0"/>
              <w:rPr>
                <w:rFonts w:ascii="Times New Roman" w:hAnsi="Times New Roman"/>
                <w:sz w:val="24"/>
                <w:szCs w:val="24"/>
              </w:rPr>
            </w:pPr>
            <w:r w:rsidRPr="007038FE">
              <w:rPr>
                <w:rFonts w:ascii="Times New Roman" w:hAnsi="Times New Roman"/>
                <w:sz w:val="24"/>
                <w:szCs w:val="24"/>
              </w:rPr>
              <w:t xml:space="preserve">Atliktas įstaigos veiklos įsivertinimas remiantis plačiuoju įstaigos veiklos kokybės įsivertinimu. </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7B1B0F2C" w14:textId="77777777" w:rsidR="006A65C0" w:rsidRPr="007038FE" w:rsidRDefault="006A65C0" w:rsidP="008204BA">
            <w:pPr>
              <w:spacing w:after="0"/>
              <w:rPr>
                <w:rFonts w:ascii="Times New Roman" w:hAnsi="Times New Roman"/>
                <w:sz w:val="24"/>
                <w:szCs w:val="24"/>
              </w:rPr>
            </w:pPr>
            <w:r w:rsidRPr="007038FE">
              <w:rPr>
                <w:rFonts w:ascii="Times New Roman" w:hAnsi="Times New Roman"/>
                <w:sz w:val="24"/>
                <w:szCs w:val="24"/>
              </w:rPr>
              <w:t>Neatlikta dėl personalo kaitos ir vykusios reorganizacijos procesų.</w:t>
            </w:r>
          </w:p>
        </w:tc>
      </w:tr>
      <w:tr w:rsidR="006A65C0" w:rsidRPr="004D5245" w14:paraId="673590D9" w14:textId="77777777" w:rsidTr="008204BA">
        <w:tc>
          <w:tcPr>
            <w:tcW w:w="3213" w:type="dxa"/>
            <w:tcBorders>
              <w:top w:val="single" w:sz="6" w:space="0" w:color="auto"/>
              <w:left w:val="single" w:sz="6" w:space="0" w:color="auto"/>
              <w:bottom w:val="single" w:sz="6" w:space="0" w:color="auto"/>
              <w:right w:val="single" w:sz="6" w:space="0" w:color="auto"/>
            </w:tcBorders>
          </w:tcPr>
          <w:p w14:paraId="2BC0D172" w14:textId="77777777" w:rsidR="006A65C0" w:rsidRPr="007038FE" w:rsidRDefault="006A65C0" w:rsidP="008204BA">
            <w:pPr>
              <w:spacing w:after="0"/>
              <w:rPr>
                <w:rFonts w:ascii="Times New Roman" w:hAnsi="Times New Roman"/>
                <w:sz w:val="24"/>
                <w:szCs w:val="24"/>
              </w:rPr>
            </w:pPr>
            <w:r w:rsidRPr="007038FE">
              <w:rPr>
                <w:rFonts w:ascii="Times New Roman" w:hAnsi="Times New Roman"/>
                <w:sz w:val="24"/>
                <w:szCs w:val="24"/>
              </w:rPr>
              <w:t>01.02.09. Tikslinės partnerystės plėtra švietimo pagalbos stiprinimo aspektu</w:t>
            </w:r>
          </w:p>
        </w:tc>
        <w:tc>
          <w:tcPr>
            <w:tcW w:w="3498" w:type="dxa"/>
            <w:tcBorders>
              <w:top w:val="single" w:sz="6" w:space="0" w:color="auto"/>
              <w:left w:val="single" w:sz="6" w:space="0" w:color="auto"/>
              <w:bottom w:val="single" w:sz="6" w:space="0" w:color="auto"/>
              <w:right w:val="single" w:sz="6" w:space="0" w:color="auto"/>
            </w:tcBorders>
          </w:tcPr>
          <w:p w14:paraId="1F2FD656" w14:textId="77777777" w:rsidR="006A65C0" w:rsidRPr="007038FE" w:rsidRDefault="006A65C0" w:rsidP="008204BA">
            <w:pPr>
              <w:spacing w:after="0"/>
              <w:rPr>
                <w:rFonts w:ascii="Times New Roman" w:hAnsi="Times New Roman"/>
                <w:sz w:val="24"/>
                <w:szCs w:val="24"/>
              </w:rPr>
            </w:pPr>
            <w:r w:rsidRPr="007038FE">
              <w:rPr>
                <w:rFonts w:ascii="Times New Roman" w:hAnsi="Times New Roman"/>
                <w:sz w:val="24"/>
                <w:szCs w:val="24"/>
              </w:rPr>
              <w:t xml:space="preserve">Pasirašyta ne mažiau, kaip 1 bendradarbiavimo sutartis, atitinkanti srities priemonės turinį.  </w:t>
            </w:r>
          </w:p>
        </w:tc>
        <w:tc>
          <w:tcPr>
            <w:tcW w:w="2920" w:type="dxa"/>
            <w:tcBorders>
              <w:top w:val="single" w:sz="6" w:space="0" w:color="auto"/>
              <w:left w:val="single" w:sz="6" w:space="0" w:color="auto"/>
              <w:bottom w:val="single" w:sz="6" w:space="0" w:color="auto"/>
              <w:right w:val="single" w:sz="6" w:space="0" w:color="auto"/>
            </w:tcBorders>
          </w:tcPr>
          <w:p w14:paraId="093E6581" w14:textId="77777777" w:rsidR="006A65C0" w:rsidRPr="007038FE" w:rsidRDefault="006A65C0" w:rsidP="008204BA">
            <w:pPr>
              <w:spacing w:after="0"/>
              <w:rPr>
                <w:rFonts w:ascii="Times New Roman" w:hAnsi="Times New Roman"/>
                <w:sz w:val="24"/>
                <w:szCs w:val="24"/>
              </w:rPr>
            </w:pPr>
            <w:bookmarkStart w:id="4" w:name="_Hlk125635395"/>
            <w:r w:rsidRPr="007038FE">
              <w:rPr>
                <w:rFonts w:ascii="Times New Roman" w:hAnsi="Times New Roman"/>
                <w:sz w:val="24"/>
                <w:szCs w:val="24"/>
              </w:rPr>
              <w:t>2022 m. gruodžio 14 d. pasirašyta bendradarbiavimo sutartis su Panevėžio „Šviesos“ ugdymo centru</w:t>
            </w:r>
          </w:p>
          <w:p w14:paraId="39C8CB8C" w14:textId="77777777" w:rsidR="006A65C0" w:rsidRPr="007038FE" w:rsidRDefault="006A65C0" w:rsidP="008204BA">
            <w:pPr>
              <w:spacing w:after="0"/>
              <w:rPr>
                <w:rFonts w:ascii="Times New Roman" w:hAnsi="Times New Roman"/>
                <w:sz w:val="24"/>
                <w:szCs w:val="24"/>
              </w:rPr>
            </w:pPr>
            <w:r w:rsidRPr="007038FE">
              <w:rPr>
                <w:rFonts w:ascii="Times New Roman" w:hAnsi="Times New Roman"/>
                <w:sz w:val="24"/>
                <w:szCs w:val="24"/>
              </w:rPr>
              <w:t>(Nr. BS-41 (1.12-2022)</w:t>
            </w:r>
            <w:bookmarkEnd w:id="4"/>
          </w:p>
        </w:tc>
      </w:tr>
      <w:tr w:rsidR="006A65C0" w:rsidRPr="004D5245" w14:paraId="4009F392" w14:textId="77777777" w:rsidTr="008204BA">
        <w:tc>
          <w:tcPr>
            <w:tcW w:w="9631" w:type="dxa"/>
            <w:gridSpan w:val="3"/>
            <w:tcBorders>
              <w:top w:val="single" w:sz="6" w:space="0" w:color="auto"/>
              <w:left w:val="single" w:sz="6" w:space="0" w:color="auto"/>
              <w:bottom w:val="single" w:sz="6" w:space="0" w:color="auto"/>
              <w:right w:val="single" w:sz="6" w:space="0" w:color="auto"/>
            </w:tcBorders>
          </w:tcPr>
          <w:p w14:paraId="0D02D09E"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01.03. Uždavinys. Saugoti ir stiprinti vaikų sveikatą ir socialinę gerovę.</w:t>
            </w:r>
          </w:p>
        </w:tc>
      </w:tr>
      <w:tr w:rsidR="006A65C0" w:rsidRPr="004D5245" w14:paraId="62789205" w14:textId="77777777" w:rsidTr="008204BA">
        <w:tc>
          <w:tcPr>
            <w:tcW w:w="3213" w:type="dxa"/>
            <w:tcBorders>
              <w:top w:val="single" w:sz="6" w:space="0" w:color="auto"/>
              <w:left w:val="single" w:sz="6" w:space="0" w:color="auto"/>
              <w:bottom w:val="single" w:sz="6" w:space="0" w:color="auto"/>
              <w:right w:val="single" w:sz="6" w:space="0" w:color="auto"/>
            </w:tcBorders>
          </w:tcPr>
          <w:p w14:paraId="58D20E64"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01.03.01. Narystės Aktyvių mokyklų tinkle inicijavimas bei 5 metų programos įgyvendinimas.</w:t>
            </w:r>
          </w:p>
        </w:tc>
        <w:tc>
          <w:tcPr>
            <w:tcW w:w="3498" w:type="dxa"/>
            <w:tcBorders>
              <w:top w:val="single" w:sz="6" w:space="0" w:color="auto"/>
              <w:left w:val="single" w:sz="6" w:space="0" w:color="auto"/>
              <w:bottom w:val="single" w:sz="6" w:space="0" w:color="auto"/>
              <w:right w:val="single" w:sz="6" w:space="0" w:color="auto"/>
            </w:tcBorders>
          </w:tcPr>
          <w:p w14:paraId="0D7EF0D1"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Narystė Aktyvių mokyklų tinkle (tęsimas). 100 proc. įgyvendintas Aktyvių mokyklų veiklos planas </w:t>
            </w:r>
          </w:p>
          <w:p w14:paraId="59E93746"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2022 m.</w:t>
            </w:r>
          </w:p>
          <w:p w14:paraId="62FA5EDB" w14:textId="77777777" w:rsidR="006A65C0" w:rsidRPr="007038FE"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3A15DD03"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Tęsta narytė Aktyvių mokyklų tinkle (5-ių metų programos įgyvendinimas).</w:t>
            </w:r>
          </w:p>
          <w:p w14:paraId="0A4A6104" w14:textId="52D16779" w:rsidR="006A65C0" w:rsidRPr="007038FE" w:rsidRDefault="006A65C0" w:rsidP="00A84123">
            <w:pPr>
              <w:spacing w:after="0"/>
              <w:rPr>
                <w:rFonts w:ascii="Times New Roman" w:hAnsi="Times New Roman"/>
                <w:sz w:val="24"/>
              </w:rPr>
            </w:pPr>
            <w:r w:rsidRPr="007038FE">
              <w:rPr>
                <w:rFonts w:ascii="Times New Roman" w:hAnsi="Times New Roman"/>
                <w:sz w:val="24"/>
              </w:rPr>
              <w:t>90 proc. įgyvendintas Sveikatos stiprinimo ir saugojimo organizavimo veiklos planas</w:t>
            </w:r>
            <w:r w:rsidR="00A84123">
              <w:rPr>
                <w:rFonts w:ascii="Times New Roman" w:hAnsi="Times New Roman"/>
                <w:sz w:val="24"/>
              </w:rPr>
              <w:t xml:space="preserve"> </w:t>
            </w:r>
            <w:r w:rsidRPr="007038FE">
              <w:rPr>
                <w:rFonts w:ascii="Times New Roman" w:hAnsi="Times New Roman"/>
                <w:sz w:val="24"/>
              </w:rPr>
              <w:t>2022 m.</w:t>
            </w:r>
          </w:p>
        </w:tc>
      </w:tr>
      <w:tr w:rsidR="006A65C0" w:rsidRPr="004D5245" w14:paraId="4526A83C" w14:textId="77777777" w:rsidTr="008204BA">
        <w:tc>
          <w:tcPr>
            <w:tcW w:w="3213" w:type="dxa"/>
            <w:tcBorders>
              <w:top w:val="single" w:sz="6" w:space="0" w:color="auto"/>
              <w:left w:val="single" w:sz="6" w:space="0" w:color="auto"/>
              <w:bottom w:val="single" w:sz="6" w:space="0" w:color="auto"/>
              <w:right w:val="single" w:sz="6" w:space="0" w:color="auto"/>
            </w:tcBorders>
          </w:tcPr>
          <w:p w14:paraId="4686B32A"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lastRenderedPageBreak/>
              <w:t>01.03.02. Narystė Lietuvos sveikatą stiprinančių mokyklų tinkle palaikymas, sveikatą stiprinančios programos „</w:t>
            </w:r>
            <w:proofErr w:type="spellStart"/>
            <w:r w:rsidRPr="007038FE">
              <w:rPr>
                <w:rFonts w:ascii="Times New Roman" w:hAnsi="Times New Roman"/>
                <w:sz w:val="24"/>
              </w:rPr>
              <w:t>Beržinuko</w:t>
            </w:r>
            <w:proofErr w:type="spellEnd"/>
            <w:r w:rsidRPr="007038FE">
              <w:rPr>
                <w:rFonts w:ascii="Times New Roman" w:hAnsi="Times New Roman"/>
                <w:sz w:val="24"/>
              </w:rPr>
              <w:t xml:space="preserve"> sveikatos keliu“ įgyvendinimas.</w:t>
            </w:r>
          </w:p>
        </w:tc>
        <w:tc>
          <w:tcPr>
            <w:tcW w:w="3498" w:type="dxa"/>
            <w:tcBorders>
              <w:top w:val="single" w:sz="6" w:space="0" w:color="auto"/>
              <w:left w:val="single" w:sz="6" w:space="0" w:color="auto"/>
              <w:bottom w:val="single" w:sz="6" w:space="0" w:color="auto"/>
              <w:right w:val="single" w:sz="6" w:space="0" w:color="auto"/>
            </w:tcBorders>
          </w:tcPr>
          <w:p w14:paraId="38943AE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Narystė Lietuvos sveikatą stiprinančių mokyklų tinkle (tęsimas). 100 proc. įgyvendintas Sveikatos stiprinimo ir saugojimo organizavimo veiklos planas </w:t>
            </w:r>
          </w:p>
          <w:p w14:paraId="29A5B326"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2022 m.</w:t>
            </w:r>
          </w:p>
        </w:tc>
        <w:tc>
          <w:tcPr>
            <w:tcW w:w="2920" w:type="dxa"/>
            <w:tcBorders>
              <w:top w:val="single" w:sz="6" w:space="0" w:color="auto"/>
              <w:left w:val="single" w:sz="6" w:space="0" w:color="auto"/>
              <w:bottom w:val="single" w:sz="6" w:space="0" w:color="auto"/>
              <w:right w:val="single" w:sz="6" w:space="0" w:color="auto"/>
            </w:tcBorders>
          </w:tcPr>
          <w:p w14:paraId="54D687DA"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Tęsta narystė Lietuvos sveikatą stiprinančių mokyklų tinkle. 100 proc. įgyvendinti Sveikatos stiprinimo ir saugojimo srityje renginiai.</w:t>
            </w:r>
          </w:p>
        </w:tc>
      </w:tr>
      <w:tr w:rsidR="006A65C0" w:rsidRPr="004D5245" w14:paraId="3BFA541E" w14:textId="77777777" w:rsidTr="008204BA">
        <w:tc>
          <w:tcPr>
            <w:tcW w:w="3213" w:type="dxa"/>
            <w:tcBorders>
              <w:top w:val="single" w:sz="6" w:space="0" w:color="auto"/>
              <w:left w:val="single" w:sz="6" w:space="0" w:color="auto"/>
              <w:bottom w:val="single" w:sz="6" w:space="0" w:color="auto"/>
              <w:right w:val="single" w:sz="6" w:space="0" w:color="auto"/>
            </w:tcBorders>
          </w:tcPr>
          <w:p w14:paraId="7710F12B"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01.03.03. Bendruomenės renginiai vaikų sveikatingumui stiprinti.</w:t>
            </w:r>
          </w:p>
        </w:tc>
        <w:tc>
          <w:tcPr>
            <w:tcW w:w="3498" w:type="dxa"/>
            <w:tcBorders>
              <w:top w:val="single" w:sz="6" w:space="0" w:color="auto"/>
              <w:left w:val="single" w:sz="6" w:space="0" w:color="auto"/>
              <w:bottom w:val="single" w:sz="6" w:space="0" w:color="auto"/>
              <w:right w:val="single" w:sz="6" w:space="0" w:color="auto"/>
            </w:tcBorders>
          </w:tcPr>
          <w:p w14:paraId="6000E39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Suorganizuoti, inicijuoti ne mažiau, kaip 6 renginiai vaikų sveikatingumui stiprinti. Ne mažiau, kaip 3 renginiai organizuoti kartu su įstaigos socialiniais partneriais.</w:t>
            </w:r>
          </w:p>
        </w:tc>
        <w:tc>
          <w:tcPr>
            <w:tcW w:w="2920" w:type="dxa"/>
            <w:tcBorders>
              <w:top w:val="single" w:sz="6" w:space="0" w:color="auto"/>
              <w:left w:val="single" w:sz="6" w:space="0" w:color="auto"/>
              <w:bottom w:val="single" w:sz="6" w:space="0" w:color="auto"/>
              <w:right w:val="single" w:sz="6" w:space="0" w:color="auto"/>
            </w:tcBorders>
          </w:tcPr>
          <w:p w14:paraId="1D294546"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Suorganizuoti 6 sporto renginiai: „Žiemos sporto šventė“, „Diena be automobilio“, „Gyvenk sveikiau dėl rytojaus“, „Pajudėk, pakrutėk“, „Judu sveikas esu“, „Sveikata mano rankose“, „Kviečiame </w:t>
            </w:r>
            <w:proofErr w:type="spellStart"/>
            <w:r w:rsidRPr="007038FE">
              <w:rPr>
                <w:rFonts w:ascii="Times New Roman" w:hAnsi="Times New Roman"/>
                <w:sz w:val="24"/>
              </w:rPr>
              <w:t>būrin</w:t>
            </w:r>
            <w:proofErr w:type="spellEnd"/>
            <w:r w:rsidRPr="007038FE">
              <w:rPr>
                <w:rFonts w:ascii="Times New Roman" w:hAnsi="Times New Roman"/>
                <w:sz w:val="24"/>
              </w:rPr>
              <w:t xml:space="preserve"> visus - sportui šaltis nebaisus“.</w:t>
            </w:r>
          </w:p>
          <w:p w14:paraId="5353413B"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Renginių socialiniai partneriai Šiaulių centro pradinė mokykla, Šiaulių sporto mokykla „Dubysa“, Šiaulių Visuomenės sveikatos biuras.</w:t>
            </w:r>
          </w:p>
        </w:tc>
      </w:tr>
      <w:tr w:rsidR="006A65C0" w:rsidRPr="004D5245" w14:paraId="4DEDFEA1" w14:textId="77777777" w:rsidTr="008204BA">
        <w:tc>
          <w:tcPr>
            <w:tcW w:w="3213" w:type="dxa"/>
            <w:tcBorders>
              <w:top w:val="single" w:sz="6" w:space="0" w:color="auto"/>
              <w:left w:val="single" w:sz="6" w:space="0" w:color="auto"/>
              <w:bottom w:val="single" w:sz="6" w:space="0" w:color="auto"/>
              <w:right w:val="single" w:sz="6" w:space="0" w:color="auto"/>
            </w:tcBorders>
          </w:tcPr>
          <w:p w14:paraId="0D79DB04"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01.03.04. Įstaigos sporto bazės stiprinimas</w:t>
            </w:r>
          </w:p>
        </w:tc>
        <w:tc>
          <w:tcPr>
            <w:tcW w:w="3498" w:type="dxa"/>
            <w:tcBorders>
              <w:top w:val="single" w:sz="6" w:space="0" w:color="auto"/>
              <w:left w:val="single" w:sz="6" w:space="0" w:color="auto"/>
              <w:bottom w:val="single" w:sz="6" w:space="0" w:color="auto"/>
              <w:right w:val="single" w:sz="6" w:space="0" w:color="auto"/>
            </w:tcBorders>
          </w:tcPr>
          <w:p w14:paraId="16D3F34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Įsigyta 30 vnt. sportinio inventoriaus </w:t>
            </w:r>
          </w:p>
        </w:tc>
        <w:tc>
          <w:tcPr>
            <w:tcW w:w="2920" w:type="dxa"/>
            <w:tcBorders>
              <w:top w:val="single" w:sz="6" w:space="0" w:color="auto"/>
              <w:left w:val="single" w:sz="6" w:space="0" w:color="auto"/>
              <w:bottom w:val="single" w:sz="6" w:space="0" w:color="auto"/>
              <w:right w:val="single" w:sz="6" w:space="0" w:color="auto"/>
            </w:tcBorders>
          </w:tcPr>
          <w:p w14:paraId="5C29E2C8"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Įsigyti 48 vnt. sporto inventoriaus.</w:t>
            </w:r>
          </w:p>
        </w:tc>
      </w:tr>
      <w:tr w:rsidR="006A65C0" w:rsidRPr="004D5245" w14:paraId="35C13C37" w14:textId="77777777" w:rsidTr="008204BA">
        <w:tc>
          <w:tcPr>
            <w:tcW w:w="3213" w:type="dxa"/>
            <w:tcBorders>
              <w:top w:val="single" w:sz="6" w:space="0" w:color="auto"/>
              <w:left w:val="single" w:sz="6" w:space="0" w:color="auto"/>
              <w:bottom w:val="single" w:sz="6" w:space="0" w:color="auto"/>
              <w:right w:val="single" w:sz="6" w:space="0" w:color="auto"/>
            </w:tcBorders>
          </w:tcPr>
          <w:p w14:paraId="3E4E3683"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01.03.05. Socialinės partnerystės su sporto centrais/mokyklomis/ akademijomis plėtra</w:t>
            </w:r>
          </w:p>
        </w:tc>
        <w:tc>
          <w:tcPr>
            <w:tcW w:w="3498" w:type="dxa"/>
            <w:tcBorders>
              <w:top w:val="single" w:sz="6" w:space="0" w:color="auto"/>
              <w:left w:val="single" w:sz="6" w:space="0" w:color="auto"/>
              <w:bottom w:val="single" w:sz="6" w:space="0" w:color="auto"/>
              <w:right w:val="single" w:sz="6" w:space="0" w:color="auto"/>
            </w:tcBorders>
          </w:tcPr>
          <w:p w14:paraId="598E1921"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Pasirašyta ne mažiau, kaip 1 sutartis su Šiaulių miesto sporto mokykla. </w:t>
            </w:r>
          </w:p>
          <w:p w14:paraId="3B66E327"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Suorganizuota ne mažiau, kaip 10 bendro ugdymo veiklų su socialiniais partneriais.</w:t>
            </w:r>
          </w:p>
          <w:p w14:paraId="752512AD" w14:textId="77777777" w:rsidR="006A65C0" w:rsidRPr="007038FE"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2A4A69F0"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Pasirašyta bendradarbiavimo sutartis su Šiaulių teniso akademija.</w:t>
            </w:r>
          </w:p>
          <w:p w14:paraId="03CEF608"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Organizuotos Sporto, sveikatinimo ir pažintinės veiklos kartu su Vilniaus universiteto Šiaulių akademijos Botanikos sodu, Šiaulių visuomenės sveikatos biuru, Šiaulių Jovaro progimnazija, Šiaulių Centro pradine mokykla, Šiaulių lengvosios atletikos ir sveikatingumo centru, Šiaulių sporto centru „Dubysa“, Šiaulių teniso akademija.</w:t>
            </w:r>
          </w:p>
        </w:tc>
      </w:tr>
      <w:tr w:rsidR="006A65C0" w:rsidRPr="004D5245" w14:paraId="2A5C44B9" w14:textId="77777777" w:rsidTr="008204BA">
        <w:tc>
          <w:tcPr>
            <w:tcW w:w="3213" w:type="dxa"/>
            <w:tcBorders>
              <w:top w:val="single" w:sz="6" w:space="0" w:color="auto"/>
              <w:left w:val="single" w:sz="6" w:space="0" w:color="auto"/>
              <w:bottom w:val="single" w:sz="6" w:space="0" w:color="auto"/>
              <w:right w:val="single" w:sz="6" w:space="0" w:color="auto"/>
            </w:tcBorders>
          </w:tcPr>
          <w:p w14:paraId="512FE35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01.03.06. Vaikų emocinės ir psichinės sveikatos saugojimo ir stiprinimo projektai bei programos.</w:t>
            </w:r>
          </w:p>
        </w:tc>
        <w:tc>
          <w:tcPr>
            <w:tcW w:w="3498" w:type="dxa"/>
            <w:tcBorders>
              <w:top w:val="single" w:sz="6" w:space="0" w:color="auto"/>
              <w:left w:val="single" w:sz="6" w:space="0" w:color="auto"/>
              <w:bottom w:val="single" w:sz="6" w:space="0" w:color="auto"/>
              <w:right w:val="single" w:sz="6" w:space="0" w:color="auto"/>
            </w:tcBorders>
          </w:tcPr>
          <w:p w14:paraId="353281BD"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100 proc. įgyvendintos planuose numatytos veiklos., įgyvendinamos programos „</w:t>
            </w:r>
            <w:proofErr w:type="spellStart"/>
            <w:r w:rsidRPr="007038FE">
              <w:rPr>
                <w:rFonts w:ascii="Times New Roman" w:hAnsi="Times New Roman"/>
                <w:sz w:val="24"/>
              </w:rPr>
              <w:t>Zipio</w:t>
            </w:r>
            <w:proofErr w:type="spellEnd"/>
            <w:r w:rsidRPr="007038FE">
              <w:rPr>
                <w:rFonts w:ascii="Times New Roman" w:hAnsi="Times New Roman"/>
                <w:sz w:val="24"/>
              </w:rPr>
              <w:t xml:space="preserve"> draugai“, „</w:t>
            </w:r>
            <w:proofErr w:type="spellStart"/>
            <w:r w:rsidRPr="007038FE">
              <w:rPr>
                <w:rFonts w:ascii="Times New Roman" w:hAnsi="Times New Roman"/>
                <w:sz w:val="24"/>
              </w:rPr>
              <w:t>Kimochi</w:t>
            </w:r>
            <w:proofErr w:type="spellEnd"/>
            <w:r w:rsidRPr="007038FE">
              <w:rPr>
                <w:rFonts w:ascii="Times New Roman" w:hAnsi="Times New Roman"/>
                <w:sz w:val="24"/>
              </w:rPr>
              <w:t>“.</w:t>
            </w:r>
          </w:p>
          <w:p w14:paraId="6DA7FB69" w14:textId="77777777" w:rsidR="006A65C0" w:rsidRPr="007038FE"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1891BF15" w14:textId="467B72A2" w:rsidR="006A65C0" w:rsidRPr="007038FE" w:rsidRDefault="006A65C0" w:rsidP="008204BA">
            <w:pPr>
              <w:spacing w:after="0"/>
              <w:rPr>
                <w:rFonts w:ascii="Times New Roman" w:hAnsi="Times New Roman"/>
                <w:sz w:val="24"/>
              </w:rPr>
            </w:pPr>
            <w:r w:rsidRPr="007038FE">
              <w:rPr>
                <w:rFonts w:ascii="Times New Roman" w:hAnsi="Times New Roman"/>
                <w:sz w:val="24"/>
              </w:rPr>
              <w:t>100 proc. įgyvendintos planuose numatyti vaikų emocinės ir psichinės sveikatos saugojimo ir stiprinimo projektai, veiklos; programos „</w:t>
            </w:r>
            <w:proofErr w:type="spellStart"/>
            <w:r w:rsidRPr="007038FE">
              <w:rPr>
                <w:rFonts w:ascii="Times New Roman" w:hAnsi="Times New Roman"/>
                <w:sz w:val="24"/>
              </w:rPr>
              <w:t>Zipio</w:t>
            </w:r>
            <w:proofErr w:type="spellEnd"/>
            <w:r w:rsidRPr="007038FE">
              <w:rPr>
                <w:rFonts w:ascii="Times New Roman" w:hAnsi="Times New Roman"/>
                <w:sz w:val="24"/>
              </w:rPr>
              <w:t xml:space="preserve"> draugai“, „</w:t>
            </w:r>
            <w:proofErr w:type="spellStart"/>
            <w:r w:rsidRPr="007038FE">
              <w:rPr>
                <w:rFonts w:ascii="Times New Roman" w:hAnsi="Times New Roman"/>
                <w:sz w:val="24"/>
              </w:rPr>
              <w:t>Kimochi</w:t>
            </w:r>
            <w:proofErr w:type="spellEnd"/>
            <w:r w:rsidRPr="007038FE">
              <w:rPr>
                <w:rFonts w:ascii="Times New Roman" w:hAnsi="Times New Roman"/>
                <w:sz w:val="24"/>
              </w:rPr>
              <w:t>“.</w:t>
            </w:r>
          </w:p>
        </w:tc>
      </w:tr>
      <w:tr w:rsidR="006A65C0" w:rsidRPr="004D5245" w14:paraId="19663E81" w14:textId="77777777" w:rsidTr="008204BA">
        <w:tc>
          <w:tcPr>
            <w:tcW w:w="9631" w:type="dxa"/>
            <w:gridSpan w:val="3"/>
            <w:tcBorders>
              <w:top w:val="single" w:sz="6" w:space="0" w:color="auto"/>
              <w:left w:val="single" w:sz="6" w:space="0" w:color="auto"/>
              <w:bottom w:val="single" w:sz="6" w:space="0" w:color="auto"/>
              <w:right w:val="single" w:sz="6" w:space="0" w:color="auto"/>
            </w:tcBorders>
          </w:tcPr>
          <w:p w14:paraId="30C53A9C"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lastRenderedPageBreak/>
              <w:t>02. Tikslas. Materialinės ir techninės bazės stiprinimas.</w:t>
            </w:r>
          </w:p>
        </w:tc>
      </w:tr>
      <w:tr w:rsidR="006A65C0" w:rsidRPr="004D5245" w14:paraId="64F0FD2C" w14:textId="77777777" w:rsidTr="008204BA">
        <w:tc>
          <w:tcPr>
            <w:tcW w:w="9631" w:type="dxa"/>
            <w:gridSpan w:val="3"/>
            <w:tcBorders>
              <w:top w:val="single" w:sz="6" w:space="0" w:color="auto"/>
              <w:left w:val="single" w:sz="6" w:space="0" w:color="auto"/>
              <w:bottom w:val="single" w:sz="6" w:space="0" w:color="auto"/>
              <w:right w:val="single" w:sz="6" w:space="0" w:color="auto"/>
            </w:tcBorders>
          </w:tcPr>
          <w:p w14:paraId="02788773"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02.01. Uždavinys. Atnaujinti ikimokyklinio ugdymo bazę.</w:t>
            </w:r>
          </w:p>
        </w:tc>
      </w:tr>
      <w:tr w:rsidR="006A65C0" w:rsidRPr="004D5245" w14:paraId="5D81BEC8" w14:textId="77777777" w:rsidTr="008204BA">
        <w:tc>
          <w:tcPr>
            <w:tcW w:w="3213" w:type="dxa"/>
            <w:tcBorders>
              <w:top w:val="single" w:sz="6" w:space="0" w:color="auto"/>
              <w:left w:val="single" w:sz="6" w:space="0" w:color="auto"/>
              <w:bottom w:val="single" w:sz="6" w:space="0" w:color="auto"/>
              <w:right w:val="single" w:sz="6" w:space="0" w:color="auto"/>
            </w:tcBorders>
          </w:tcPr>
          <w:p w14:paraId="0C2D7C3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02.01.01. Interaktyvių, šiuolaikinių ugdymo ir IT priemonių įsigijimas</w:t>
            </w:r>
          </w:p>
        </w:tc>
        <w:tc>
          <w:tcPr>
            <w:tcW w:w="3498" w:type="dxa"/>
            <w:tcBorders>
              <w:top w:val="single" w:sz="6" w:space="0" w:color="auto"/>
              <w:left w:val="single" w:sz="6" w:space="0" w:color="auto"/>
              <w:bottom w:val="single" w:sz="6" w:space="0" w:color="auto"/>
              <w:right w:val="single" w:sz="6" w:space="0" w:color="auto"/>
            </w:tcBorders>
          </w:tcPr>
          <w:p w14:paraId="48043FA6"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Įsigyti ne mažiau, kaip 2 interaktyvūs įrenginiai</w:t>
            </w:r>
          </w:p>
          <w:p w14:paraId="660A9713" w14:textId="77777777" w:rsidR="006A65C0" w:rsidRPr="007038FE"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3F529097"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Įsigytas 1 interaktyvus ekranas, 3 planšetiniai kompiuteriai.</w:t>
            </w:r>
          </w:p>
        </w:tc>
      </w:tr>
      <w:tr w:rsidR="006A65C0" w:rsidRPr="004D5245" w14:paraId="7132A458" w14:textId="77777777" w:rsidTr="008204BA">
        <w:tc>
          <w:tcPr>
            <w:tcW w:w="3213" w:type="dxa"/>
            <w:tcBorders>
              <w:top w:val="single" w:sz="6" w:space="0" w:color="auto"/>
              <w:left w:val="single" w:sz="6" w:space="0" w:color="auto"/>
              <w:bottom w:val="single" w:sz="6" w:space="0" w:color="auto"/>
              <w:right w:val="single" w:sz="6" w:space="0" w:color="auto"/>
            </w:tcBorders>
            <w:shd w:val="clear" w:color="auto" w:fill="auto"/>
          </w:tcPr>
          <w:p w14:paraId="5580D4E6"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02.01.02. Vaikų žaidimų aikštelių atnaujinimas</w:t>
            </w:r>
          </w:p>
        </w:tc>
        <w:tc>
          <w:tcPr>
            <w:tcW w:w="3498" w:type="dxa"/>
            <w:tcBorders>
              <w:top w:val="single" w:sz="6" w:space="0" w:color="auto"/>
              <w:left w:val="single" w:sz="6" w:space="0" w:color="auto"/>
              <w:bottom w:val="single" w:sz="6" w:space="0" w:color="auto"/>
              <w:right w:val="single" w:sz="6" w:space="0" w:color="auto"/>
            </w:tcBorders>
            <w:shd w:val="clear" w:color="auto" w:fill="auto"/>
          </w:tcPr>
          <w:p w14:paraId="4A745804"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Nupirkti 2 lauko įrenginiai, įrengta dviračių bei </w:t>
            </w:r>
            <w:proofErr w:type="spellStart"/>
            <w:r w:rsidRPr="007038FE">
              <w:rPr>
                <w:rFonts w:ascii="Times New Roman" w:hAnsi="Times New Roman"/>
                <w:sz w:val="24"/>
              </w:rPr>
              <w:t>paspirtukų</w:t>
            </w:r>
            <w:proofErr w:type="spellEnd"/>
            <w:r w:rsidRPr="007038FE">
              <w:rPr>
                <w:rFonts w:ascii="Times New Roman" w:hAnsi="Times New Roman"/>
                <w:sz w:val="24"/>
              </w:rPr>
              <w:t xml:space="preserve"> laikymo vieta</w:t>
            </w: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6C6170D6"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Neįgyvendinta dėl lėšų trūkumo.</w:t>
            </w:r>
          </w:p>
        </w:tc>
      </w:tr>
      <w:tr w:rsidR="006A65C0" w:rsidRPr="004D5245" w14:paraId="01CC0DF3" w14:textId="77777777" w:rsidTr="008204BA">
        <w:tc>
          <w:tcPr>
            <w:tcW w:w="3213" w:type="dxa"/>
            <w:tcBorders>
              <w:top w:val="single" w:sz="6" w:space="0" w:color="auto"/>
              <w:left w:val="single" w:sz="6" w:space="0" w:color="auto"/>
              <w:bottom w:val="single" w:sz="6" w:space="0" w:color="auto"/>
              <w:right w:val="single" w:sz="6" w:space="0" w:color="auto"/>
            </w:tcBorders>
          </w:tcPr>
          <w:p w14:paraId="3ED7C5AC"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02.01.03. STEAM lauko erdvės plėtra</w:t>
            </w:r>
          </w:p>
        </w:tc>
        <w:tc>
          <w:tcPr>
            <w:tcW w:w="3498" w:type="dxa"/>
            <w:tcBorders>
              <w:top w:val="single" w:sz="6" w:space="0" w:color="auto"/>
              <w:left w:val="single" w:sz="6" w:space="0" w:color="auto"/>
              <w:bottom w:val="single" w:sz="6" w:space="0" w:color="auto"/>
              <w:right w:val="single" w:sz="6" w:space="0" w:color="auto"/>
            </w:tcBorders>
          </w:tcPr>
          <w:p w14:paraId="76C71B24"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Įsigyti STEAM priemonių ugdymo veikloms lauke </w:t>
            </w:r>
          </w:p>
        </w:tc>
        <w:tc>
          <w:tcPr>
            <w:tcW w:w="2920" w:type="dxa"/>
            <w:tcBorders>
              <w:top w:val="single" w:sz="6" w:space="0" w:color="auto"/>
              <w:left w:val="single" w:sz="6" w:space="0" w:color="auto"/>
              <w:bottom w:val="single" w:sz="6" w:space="0" w:color="auto"/>
              <w:right w:val="single" w:sz="6" w:space="0" w:color="auto"/>
            </w:tcBorders>
          </w:tcPr>
          <w:p w14:paraId="4F69351B"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Įsigytos 3 priemonės: Lauko matematikos rinkinys;</w:t>
            </w:r>
          </w:p>
          <w:p w14:paraId="12271E8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2 robotai visureigiai gamtos stebėjimams ir duomenų kaupimui atlikti.</w:t>
            </w:r>
          </w:p>
        </w:tc>
      </w:tr>
      <w:tr w:rsidR="006A65C0" w:rsidRPr="004D5245" w14:paraId="4E919F89" w14:textId="77777777" w:rsidTr="008204BA">
        <w:trPr>
          <w:trHeight w:val="1416"/>
        </w:trPr>
        <w:tc>
          <w:tcPr>
            <w:tcW w:w="3213" w:type="dxa"/>
            <w:tcBorders>
              <w:top w:val="single" w:sz="6" w:space="0" w:color="auto"/>
              <w:left w:val="single" w:sz="6" w:space="0" w:color="auto"/>
              <w:bottom w:val="single" w:sz="6" w:space="0" w:color="auto"/>
              <w:right w:val="single" w:sz="6" w:space="0" w:color="auto"/>
            </w:tcBorders>
            <w:shd w:val="clear" w:color="auto" w:fill="auto"/>
          </w:tcPr>
          <w:p w14:paraId="0C3FC706"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02.01.04. Įstaigos grupių ir bendro naudojimo patalpų atnaujinimas</w:t>
            </w:r>
          </w:p>
        </w:tc>
        <w:tc>
          <w:tcPr>
            <w:tcW w:w="3498" w:type="dxa"/>
            <w:tcBorders>
              <w:top w:val="single" w:sz="6" w:space="0" w:color="auto"/>
              <w:left w:val="single" w:sz="6" w:space="0" w:color="auto"/>
              <w:bottom w:val="single" w:sz="6" w:space="0" w:color="auto"/>
              <w:right w:val="single" w:sz="6" w:space="0" w:color="auto"/>
            </w:tcBorders>
            <w:shd w:val="clear" w:color="auto" w:fill="auto"/>
          </w:tcPr>
          <w:p w14:paraId="05C2D6F3"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Atlikta: 6 grupių radiatorių apsaugų atnaujinimas; 2-jų grupių kosmetinis remontas atnaujinant grindų dangą; 2-jų laiptinių ir koridoriaus remontas.</w:t>
            </w:r>
          </w:p>
          <w:p w14:paraId="1EBCE15E" w14:textId="77777777" w:rsidR="006A65C0" w:rsidRPr="007038FE"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shd w:val="clear" w:color="auto" w:fill="auto"/>
          </w:tcPr>
          <w:p w14:paraId="4F1E871A"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Atliktas grupės „</w:t>
            </w:r>
            <w:proofErr w:type="spellStart"/>
            <w:r w:rsidRPr="007038FE">
              <w:rPr>
                <w:rFonts w:ascii="Times New Roman" w:hAnsi="Times New Roman"/>
                <w:sz w:val="24"/>
              </w:rPr>
              <w:t>Šermukšnėliai</w:t>
            </w:r>
            <w:proofErr w:type="spellEnd"/>
            <w:r w:rsidRPr="007038FE">
              <w:rPr>
                <w:rFonts w:ascii="Times New Roman" w:hAnsi="Times New Roman"/>
                <w:sz w:val="24"/>
              </w:rPr>
              <w:t>“ miegamojo grindų ir patalpų atnaujinimas. Visose grupės įrengti kondicionieriai.</w:t>
            </w:r>
          </w:p>
          <w:p w14:paraId="6131CCFB"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Miglovaros g. korpuso grupėse atnaujinti šviestuvai.</w:t>
            </w:r>
          </w:p>
        </w:tc>
      </w:tr>
      <w:tr w:rsidR="006A65C0" w:rsidRPr="004D5245" w14:paraId="3F157E53" w14:textId="77777777" w:rsidTr="008204BA">
        <w:tc>
          <w:tcPr>
            <w:tcW w:w="9631" w:type="dxa"/>
            <w:gridSpan w:val="3"/>
            <w:tcBorders>
              <w:top w:val="single" w:sz="6" w:space="0" w:color="auto"/>
              <w:left w:val="single" w:sz="6" w:space="0" w:color="auto"/>
              <w:bottom w:val="single" w:sz="6" w:space="0" w:color="auto"/>
              <w:right w:val="single" w:sz="6" w:space="0" w:color="auto"/>
            </w:tcBorders>
          </w:tcPr>
          <w:p w14:paraId="43A22941" w14:textId="77777777" w:rsidR="006A65C0" w:rsidRPr="00EB2E3A" w:rsidRDefault="006A65C0" w:rsidP="008204BA">
            <w:pPr>
              <w:spacing w:after="0"/>
              <w:rPr>
                <w:rFonts w:ascii="Times New Roman" w:hAnsi="Times New Roman"/>
                <w:b/>
                <w:sz w:val="24"/>
              </w:rPr>
            </w:pPr>
            <w:r w:rsidRPr="00EB2E3A">
              <w:rPr>
                <w:rFonts w:ascii="Times New Roman" w:hAnsi="Times New Roman"/>
                <w:b/>
                <w:sz w:val="24"/>
              </w:rPr>
              <w:t>02.02. Uždavinys. Įstaigos kompiuterinės bazės atnaujinimas</w:t>
            </w:r>
          </w:p>
        </w:tc>
      </w:tr>
      <w:tr w:rsidR="006A65C0" w:rsidRPr="004D5245" w14:paraId="14269DA1" w14:textId="77777777" w:rsidTr="008204BA">
        <w:tc>
          <w:tcPr>
            <w:tcW w:w="3213" w:type="dxa"/>
            <w:tcBorders>
              <w:top w:val="single" w:sz="6" w:space="0" w:color="auto"/>
              <w:left w:val="single" w:sz="6" w:space="0" w:color="auto"/>
              <w:bottom w:val="single" w:sz="6" w:space="0" w:color="auto"/>
              <w:right w:val="single" w:sz="6" w:space="0" w:color="auto"/>
            </w:tcBorders>
          </w:tcPr>
          <w:p w14:paraId="369C1C95"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02.02.01. Įstaigos interneto svetainės atnaujinimas</w:t>
            </w:r>
          </w:p>
        </w:tc>
        <w:tc>
          <w:tcPr>
            <w:tcW w:w="3498" w:type="dxa"/>
            <w:tcBorders>
              <w:top w:val="single" w:sz="6" w:space="0" w:color="auto"/>
              <w:left w:val="single" w:sz="6" w:space="0" w:color="auto"/>
              <w:bottom w:val="single" w:sz="6" w:space="0" w:color="auto"/>
              <w:right w:val="single" w:sz="6" w:space="0" w:color="auto"/>
            </w:tcBorders>
          </w:tcPr>
          <w:p w14:paraId="1E013F39"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Atliktas įstaigos interneto svetainės turinio (skilčių) atnaujinimas įvykus įstaigos reorganizacijai nuo 2022 m. rugsėjo 1 d. </w:t>
            </w:r>
          </w:p>
        </w:tc>
        <w:tc>
          <w:tcPr>
            <w:tcW w:w="2920" w:type="dxa"/>
            <w:tcBorders>
              <w:top w:val="single" w:sz="6" w:space="0" w:color="auto"/>
              <w:left w:val="single" w:sz="6" w:space="0" w:color="auto"/>
              <w:bottom w:val="single" w:sz="6" w:space="0" w:color="auto"/>
              <w:right w:val="single" w:sz="6" w:space="0" w:color="auto"/>
            </w:tcBorders>
          </w:tcPr>
          <w:p w14:paraId="30E31EF0"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 2022 m. rugsėjo mėn. atliktas įstaigos interneto svetainės turinio atnaujinimas.</w:t>
            </w:r>
          </w:p>
        </w:tc>
      </w:tr>
      <w:tr w:rsidR="006A65C0" w:rsidRPr="004D5245" w14:paraId="41F3F134" w14:textId="77777777" w:rsidTr="008204BA">
        <w:tc>
          <w:tcPr>
            <w:tcW w:w="3213" w:type="dxa"/>
            <w:tcBorders>
              <w:top w:val="single" w:sz="6" w:space="0" w:color="auto"/>
              <w:left w:val="single" w:sz="6" w:space="0" w:color="auto"/>
              <w:bottom w:val="single" w:sz="6" w:space="0" w:color="auto"/>
              <w:right w:val="single" w:sz="6" w:space="0" w:color="auto"/>
            </w:tcBorders>
          </w:tcPr>
          <w:p w14:paraId="2879E50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02.02.02. Interneto ryšio stiprinimas, įrengiant papildomas </w:t>
            </w:r>
            <w:proofErr w:type="spellStart"/>
            <w:r w:rsidRPr="007038FE">
              <w:rPr>
                <w:rFonts w:ascii="Times New Roman" w:hAnsi="Times New Roman"/>
                <w:sz w:val="24"/>
              </w:rPr>
              <w:t>Wifi</w:t>
            </w:r>
            <w:proofErr w:type="spellEnd"/>
            <w:r w:rsidRPr="007038FE">
              <w:rPr>
                <w:rFonts w:ascii="Times New Roman" w:hAnsi="Times New Roman"/>
                <w:sz w:val="24"/>
              </w:rPr>
              <w:t xml:space="preserve"> ryšio stoteles</w:t>
            </w:r>
          </w:p>
        </w:tc>
        <w:tc>
          <w:tcPr>
            <w:tcW w:w="3498" w:type="dxa"/>
            <w:tcBorders>
              <w:top w:val="single" w:sz="6" w:space="0" w:color="auto"/>
              <w:left w:val="single" w:sz="6" w:space="0" w:color="auto"/>
              <w:bottom w:val="single" w:sz="6" w:space="0" w:color="auto"/>
              <w:right w:val="single" w:sz="6" w:space="0" w:color="auto"/>
            </w:tcBorders>
          </w:tcPr>
          <w:p w14:paraId="6755336F"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Įvestas šviesolaidinis internetas. Įrengtos 2 papildomos </w:t>
            </w:r>
            <w:proofErr w:type="spellStart"/>
            <w:r w:rsidRPr="007038FE">
              <w:rPr>
                <w:rFonts w:ascii="Times New Roman" w:hAnsi="Times New Roman"/>
                <w:sz w:val="24"/>
              </w:rPr>
              <w:t>Wifi</w:t>
            </w:r>
            <w:proofErr w:type="spellEnd"/>
            <w:r w:rsidRPr="007038FE">
              <w:rPr>
                <w:rFonts w:ascii="Times New Roman" w:hAnsi="Times New Roman"/>
                <w:sz w:val="24"/>
              </w:rPr>
              <w:t xml:space="preserve"> ryšio stiprinimo stotelės. Nupirkti 3 interneto kabelio ir nešiojamų kompiuterio sujungėjai. </w:t>
            </w:r>
          </w:p>
          <w:p w14:paraId="4AA31200" w14:textId="77777777" w:rsidR="006A65C0" w:rsidRPr="007038FE" w:rsidRDefault="006A65C0" w:rsidP="008204BA">
            <w:pPr>
              <w:spacing w:after="0"/>
              <w:rPr>
                <w:rFonts w:ascii="Times New Roman" w:hAnsi="Times New Roman"/>
                <w:sz w:val="24"/>
              </w:rPr>
            </w:pPr>
          </w:p>
        </w:tc>
        <w:tc>
          <w:tcPr>
            <w:tcW w:w="2920" w:type="dxa"/>
            <w:tcBorders>
              <w:top w:val="single" w:sz="6" w:space="0" w:color="auto"/>
              <w:left w:val="single" w:sz="6" w:space="0" w:color="auto"/>
              <w:bottom w:val="single" w:sz="6" w:space="0" w:color="auto"/>
              <w:right w:val="single" w:sz="6" w:space="0" w:color="auto"/>
            </w:tcBorders>
          </w:tcPr>
          <w:p w14:paraId="6CF65A52" w14:textId="77777777" w:rsidR="006A65C0" w:rsidRPr="007038FE" w:rsidRDefault="006A65C0" w:rsidP="008204BA">
            <w:pPr>
              <w:spacing w:after="0"/>
              <w:rPr>
                <w:rFonts w:ascii="Times New Roman" w:hAnsi="Times New Roman"/>
                <w:sz w:val="24"/>
              </w:rPr>
            </w:pPr>
            <w:r w:rsidRPr="007038FE">
              <w:rPr>
                <w:rFonts w:ascii="Times New Roman" w:hAnsi="Times New Roman"/>
                <w:sz w:val="24"/>
              </w:rPr>
              <w:t xml:space="preserve">Įvestas šviesolaidinis internetas. Įrengtos 2 papildomos </w:t>
            </w:r>
            <w:proofErr w:type="spellStart"/>
            <w:r w:rsidRPr="007038FE">
              <w:rPr>
                <w:rFonts w:ascii="Times New Roman" w:hAnsi="Times New Roman"/>
                <w:sz w:val="24"/>
              </w:rPr>
              <w:t>Wifi</w:t>
            </w:r>
            <w:proofErr w:type="spellEnd"/>
            <w:r w:rsidRPr="007038FE">
              <w:rPr>
                <w:rFonts w:ascii="Times New Roman" w:hAnsi="Times New Roman"/>
                <w:sz w:val="24"/>
              </w:rPr>
              <w:t xml:space="preserve"> ryšio stiprinimo stotelės. Nupirkti 3 interneto kabelio ir nešiojamų kompiuterių sujungėjai. STEAM klasėje </w:t>
            </w:r>
            <w:proofErr w:type="spellStart"/>
            <w:r w:rsidRPr="007038FE">
              <w:rPr>
                <w:rFonts w:ascii="Times New Roman" w:hAnsi="Times New Roman"/>
                <w:sz w:val="24"/>
              </w:rPr>
              <w:t>Smart</w:t>
            </w:r>
            <w:proofErr w:type="spellEnd"/>
            <w:r w:rsidRPr="007038FE">
              <w:rPr>
                <w:rFonts w:ascii="Times New Roman" w:hAnsi="Times New Roman"/>
                <w:sz w:val="24"/>
              </w:rPr>
              <w:t xml:space="preserve"> lentai atvesta interneto prieiga. </w:t>
            </w:r>
          </w:p>
        </w:tc>
      </w:tr>
    </w:tbl>
    <w:p w14:paraId="26F23BCF" w14:textId="77777777" w:rsidR="00A84123" w:rsidRPr="004D5245" w:rsidRDefault="00A84123" w:rsidP="006A65C0">
      <w:pPr>
        <w:spacing w:after="0" w:line="240" w:lineRule="auto"/>
        <w:ind w:firstLine="1296"/>
        <w:jc w:val="both"/>
        <w:rPr>
          <w:rFonts w:ascii="Times New Roman" w:hAnsi="Times New Roman"/>
          <w:sz w:val="24"/>
          <w:szCs w:val="24"/>
        </w:rPr>
      </w:pPr>
    </w:p>
    <w:tbl>
      <w:tblPr>
        <w:tblStyle w:val="Lentelstinklelis"/>
        <w:tblW w:w="0" w:type="auto"/>
        <w:tblLook w:val="04A0" w:firstRow="1" w:lastRow="0" w:firstColumn="1" w:lastColumn="0" w:noHBand="0" w:noVBand="1"/>
      </w:tblPr>
      <w:tblGrid>
        <w:gridCol w:w="9628"/>
      </w:tblGrid>
      <w:tr w:rsidR="006A65C0" w14:paraId="6570AB40" w14:textId="77777777" w:rsidTr="008204BA">
        <w:tc>
          <w:tcPr>
            <w:tcW w:w="9628" w:type="dxa"/>
          </w:tcPr>
          <w:p w14:paraId="30593CEC"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Šiaulių lopšelio-darželio „Berželis“ (toliau - lopšelis-darželis) veikla 2022 metais vykdyta vadovaujantis Šiaulių lopšelio-darželio „Berželis“ 2022-2024 metų strateginiu veiklos planu ir Šiaulių lopšelio-darželio „Berželis“ 2022 m. veiklos planu, gyvendinant Šiaulių lopšelio-darželio „Berželis“ 2022-2024 metų strateginio veiklos plano kryptis. 2022 metais lopšelyje-darželyje siekta užtikrinti kokybišką ikimokyklinį ir priešmokyklinį ugdymą, pagerinti vaikų pasiekimus, tikslingai ir nuosekliai plėtoti socialines, emocines, komunikavimo ir sveikatos stiprinimo kompetencijas, teikti sistemingą ir veiksmingą švietimo pagalbą, plėtoti STEAM veiklų koncepciją, puoselėti etnokultūros kryptį. Nuo rudens siekiama įgyvendinti ugdytinių tėvelių savanorystės idėją. Lopšelio-darželio bendruomenės nariai kryptingai dirbo siekdami 2022 m. veiklos plano tikslų ir uždavinių įgyvendinimo.</w:t>
            </w:r>
          </w:p>
          <w:p w14:paraId="6A82E440" w14:textId="77777777" w:rsidR="006A65C0" w:rsidRPr="004D5245" w:rsidRDefault="006A65C0" w:rsidP="008204BA">
            <w:pPr>
              <w:ind w:firstLine="709"/>
              <w:jc w:val="both"/>
              <w:rPr>
                <w:rFonts w:ascii="Times New Roman" w:hAnsi="Times New Roman"/>
                <w:sz w:val="24"/>
                <w:szCs w:val="24"/>
              </w:rPr>
            </w:pPr>
            <w:bookmarkStart w:id="5" w:name="_Hlk126069700"/>
            <w:r w:rsidRPr="004D5245">
              <w:rPr>
                <w:rFonts w:ascii="Times New Roman" w:hAnsi="Times New Roman"/>
                <w:sz w:val="24"/>
                <w:szCs w:val="24"/>
              </w:rPr>
              <w:t>Šiaulių miesto savivaldybės tarybos 2022 m. balandžio 7 d. sprendimu Nr. T-95 „Dėl Šiaulių lopšelio-darželio „Berželis“ ir Šiaulių lopšelio-darželio „Klevelis“ reorganizavimo patvirtinimo“ nuo 2022 m. rugsėjo 1 d. Šiaulių lopšelis-darželis ,,Klevelis“ reorganizuotas ir prijungtas prie Šiaulių lopšelio-darželio ,,Berželis“. Nuo 2022 m. rugsėjo 1 d. Šiaulių lopšelio-</w:t>
            </w:r>
            <w:r w:rsidRPr="004D5245">
              <w:rPr>
                <w:rFonts w:ascii="Times New Roman" w:hAnsi="Times New Roman"/>
                <w:sz w:val="24"/>
                <w:szCs w:val="24"/>
              </w:rPr>
              <w:lastRenderedPageBreak/>
              <w:t xml:space="preserve">darželio ,,Berželis“ ugdymo procesas organizuojamas dviejuose pastatuose, adresais: </w:t>
            </w:r>
            <w:bookmarkEnd w:id="5"/>
            <w:r w:rsidRPr="004D5245">
              <w:rPr>
                <w:rFonts w:ascii="Times New Roman" w:hAnsi="Times New Roman"/>
                <w:sz w:val="24"/>
                <w:szCs w:val="24"/>
              </w:rPr>
              <w:t>Lydos g. 4, ir Miglovaros g. 26</w:t>
            </w:r>
            <w:r>
              <w:rPr>
                <w:rFonts w:ascii="Times New Roman" w:hAnsi="Times New Roman"/>
                <w:sz w:val="24"/>
                <w:szCs w:val="24"/>
              </w:rPr>
              <w:t>,</w:t>
            </w:r>
            <w:r w:rsidRPr="004D5245">
              <w:rPr>
                <w:rFonts w:ascii="Times New Roman" w:hAnsi="Times New Roman"/>
                <w:sz w:val="24"/>
                <w:szCs w:val="24"/>
              </w:rPr>
              <w:t xml:space="preserve"> Šiauliai. Nuo 2022 m. rugsėjo 1 d. Šiaulių lopšeliui-darželiui „Berželis“ perėjo visos Šiaulių lopšelio-darželio „Klevelis“. Siekiant sėkmingos įstaigos veiklos ir kolektyvo bendrystės, veiklos gairių ir susitarimų numatymo tikslais 2022 m. rugsėjo 3 d. įstaigos vadovybė lopšelio-darželio „Berželis“ pedagogams Vilniaus universiteto Šiaulių akademijos Botanikos sode, kartu su </w:t>
            </w:r>
            <w:bookmarkStart w:id="6" w:name="_Hlk124617909"/>
            <w:r w:rsidRPr="004D5245">
              <w:rPr>
                <w:rFonts w:ascii="Times New Roman" w:hAnsi="Times New Roman"/>
                <w:sz w:val="24"/>
                <w:szCs w:val="24"/>
              </w:rPr>
              <w:t xml:space="preserve">Šiaulių miesto savivaldybės visuomenės sveikatos biuru </w:t>
            </w:r>
            <w:bookmarkEnd w:id="6"/>
            <w:r w:rsidRPr="004D5245">
              <w:rPr>
                <w:rFonts w:ascii="Times New Roman" w:hAnsi="Times New Roman"/>
                <w:sz w:val="24"/>
                <w:szCs w:val="24"/>
              </w:rPr>
              <w:t>organizavo metodinę dieną „Ikimokyklinio ugdymo įstaigos veikla ir prioritetinės sritys šių dienų kontekste“.</w:t>
            </w:r>
          </w:p>
          <w:p w14:paraId="3A7B6622" w14:textId="77777777" w:rsidR="006A65C0" w:rsidRPr="004D5245" w:rsidRDefault="006A65C0" w:rsidP="008204BA">
            <w:pPr>
              <w:ind w:firstLine="709"/>
              <w:jc w:val="both"/>
              <w:rPr>
                <w:rFonts w:ascii="Times New Roman" w:hAnsi="Times New Roman"/>
                <w:sz w:val="24"/>
                <w:szCs w:val="24"/>
                <w:highlight w:val="yellow"/>
              </w:rPr>
            </w:pPr>
            <w:r w:rsidRPr="004D5245">
              <w:rPr>
                <w:rFonts w:ascii="Times New Roman" w:hAnsi="Times New Roman"/>
                <w:sz w:val="24"/>
                <w:szCs w:val="24"/>
              </w:rPr>
              <w:t>Nuo 2022 m. rugsėjo 1 d. lopšelyje-darželyje veikė 12 grupių: 3 ankstyvojo amžiaus, 5 ikimokyklinio, 2 priešmokyklinio, 2 spec. poreikių. Pagal ikimokyklinio ir priešmokyklinio ugdymo programas buvo ugdomi 195 vaikai, 7</w:t>
            </w:r>
            <w:r>
              <w:rPr>
                <w:rFonts w:ascii="Times New Roman" w:hAnsi="Times New Roman"/>
                <w:sz w:val="24"/>
                <w:szCs w:val="24"/>
              </w:rPr>
              <w:t>2</w:t>
            </w:r>
            <w:r w:rsidRPr="004D5245">
              <w:rPr>
                <w:rFonts w:ascii="Times New Roman" w:hAnsi="Times New Roman"/>
                <w:sz w:val="24"/>
                <w:szCs w:val="24"/>
              </w:rPr>
              <w:t xml:space="preserve"> jų turintys specialiuosius ugdymosi poreikius. Lopšelyje-darželyje patvirtinti 58,85 darbuotojų etatai: 31,35 pedagoginio personalo ir 27,50 aptarnaujančio personalo.</w:t>
            </w:r>
          </w:p>
          <w:p w14:paraId="2B09FBFF"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Vykdant ikimokyklinį ugdymą ugdomoji veikla ikimokyklinio ugdymo grupėse planuota vadovaujantis 2021 metais atnaujinta Šiaulių lopšelio-darželio „Berželis“ ikimokyklinio ugdymo programa ,,Spalvotas vaiko pasaulis“ (patvirtinta 2018 m.). </w:t>
            </w:r>
            <w:hyperlink r:id="rId5" w:history="1">
              <w:r w:rsidRPr="004D5245">
                <w:rPr>
                  <w:rStyle w:val="Hipersaitas"/>
                  <w:rFonts w:ascii="Times New Roman" w:hAnsi="Times New Roman"/>
                  <w:sz w:val="24"/>
                  <w:szCs w:val="24"/>
                </w:rPr>
                <w:t>https://berzelis.tavodarzelis.lt/pasiekimai/</w:t>
              </w:r>
            </w:hyperlink>
            <w:r w:rsidRPr="004D5245">
              <w:rPr>
                <w:rFonts w:ascii="Times New Roman" w:hAnsi="Times New Roman"/>
                <w:sz w:val="24"/>
                <w:szCs w:val="24"/>
              </w:rPr>
              <w:t xml:space="preserve"> diegiant </w:t>
            </w:r>
            <w:proofErr w:type="spellStart"/>
            <w:r w:rsidRPr="004D5245">
              <w:rPr>
                <w:rFonts w:ascii="Times New Roman" w:hAnsi="Times New Roman"/>
                <w:sz w:val="24"/>
                <w:szCs w:val="24"/>
              </w:rPr>
              <w:t>Pre</w:t>
            </w:r>
            <w:proofErr w:type="spellEnd"/>
            <w:r w:rsidRPr="004D5245">
              <w:rPr>
                <w:rFonts w:ascii="Times New Roman" w:hAnsi="Times New Roman"/>
                <w:sz w:val="24"/>
                <w:szCs w:val="24"/>
              </w:rPr>
              <w:t xml:space="preserve">-K </w:t>
            </w:r>
            <w:proofErr w:type="spellStart"/>
            <w:r w:rsidRPr="004D5245">
              <w:rPr>
                <w:rFonts w:ascii="Times New Roman" w:hAnsi="Times New Roman"/>
                <w:sz w:val="24"/>
                <w:szCs w:val="24"/>
              </w:rPr>
              <w:t>for</w:t>
            </w:r>
            <w:proofErr w:type="spellEnd"/>
            <w:r w:rsidRPr="004D5245">
              <w:rPr>
                <w:rFonts w:ascii="Times New Roman" w:hAnsi="Times New Roman"/>
                <w:sz w:val="24"/>
                <w:szCs w:val="24"/>
              </w:rPr>
              <w:t xml:space="preserve"> </w:t>
            </w:r>
            <w:proofErr w:type="spellStart"/>
            <w:r w:rsidRPr="004D5245">
              <w:rPr>
                <w:rFonts w:ascii="Times New Roman" w:hAnsi="Times New Roman"/>
                <w:sz w:val="24"/>
                <w:szCs w:val="24"/>
              </w:rPr>
              <w:t>Alls</w:t>
            </w:r>
            <w:proofErr w:type="spellEnd"/>
            <w:r w:rsidRPr="004D5245">
              <w:rPr>
                <w:rFonts w:ascii="Times New Roman" w:hAnsi="Times New Roman"/>
                <w:sz w:val="24"/>
                <w:szCs w:val="24"/>
              </w:rPr>
              <w:t xml:space="preserve"> metodiką bei ikimokyklinio amžiaus vaikų žymiai ir vidutiniškai neišsivysčiusios kalbos ugdymo programa vaikams, turintiems kalbos, kalbėjimo ir komunikacijos sutrikimų. Pedagogai planuodami savo veiklas į ugdymo procesą integravo ikimokyklinio ugdymo metodinių rekomendacijų „Žaismė ir atradimai“ idėjas. Priešmokyklinio ugdymo grupėse - Priešmokyklinio ugdymo bendrąja programa (2022 m.) </w:t>
            </w:r>
            <w:hyperlink r:id="rId6" w:history="1">
              <w:r w:rsidRPr="004D5245">
                <w:rPr>
                  <w:rStyle w:val="Hipersaitas"/>
                  <w:rFonts w:ascii="Times New Roman" w:hAnsi="Times New Roman"/>
                  <w:sz w:val="24"/>
                  <w:szCs w:val="24"/>
                </w:rPr>
                <w:t>https://smsm.lrv.lt/web/lt/smm-svietimas/svietimas-priesmokyklinis-ugdymas/priesmokyklinio-ugdymo-programa?lang=lt</w:t>
              </w:r>
            </w:hyperlink>
            <w:r w:rsidRPr="004D5245">
              <w:rPr>
                <w:rFonts w:ascii="Times New Roman" w:hAnsi="Times New Roman"/>
                <w:sz w:val="24"/>
                <w:szCs w:val="24"/>
              </w:rPr>
              <w:t>. veiklos planuotos atsižvelgiant į priešmokyklinio ugdymo metodines rekomendacijas „Patirčių erdvės“.</w:t>
            </w:r>
          </w:p>
          <w:p w14:paraId="391530B7"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Įgyvendinant ikimokyklinio ir priešmokyklinio ugdymo programas, lopšelyje-darželyje siekta užtikrinti vaiko asmenybės ūgtį, kiekvieno vaiko individualias galimybes atitinkančius ugdymosi pasiekimus, nuolatinę individualią pažangą ir kokybišką specialistų pagalbą vaikams turintiems specialiuosius ugdymosi poreikius.</w:t>
            </w:r>
          </w:p>
          <w:p w14:paraId="7CFAB677"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Siekiant pagerinti vaikų pasiekimus problemų sprendimo, skaičiavimo ir matavimo bei pažinimo kompetencijos tobulinimo srityse į ugdymo turinį integruoti STEAM mokslų elementai. Parengtas ir sėkmingai įgyvendintas 2022 m. STEAM veiklų planas, lopšelio - darželio STEAM centre (kabinete) įsigyta priemonių STEAM veiklų vykdymui.</w:t>
            </w:r>
          </w:p>
          <w:p w14:paraId="3936F934" w14:textId="77777777" w:rsidR="006A65C0"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Šiaulių lopšelis-darželis „Berželis“ priklauso Šiaulių miesto savivaldybės iniciatyva sukurtam STEAM mokyklų tinklui ir sėkmingai įgyvendino „STEAM darželis“ veiksmų įstaigoje planą. Realizuojant tarpinstitucinio bendradarbiavimo sutartį centras kelia pedagogų kompetencijas STEAM veiklų organizavimo srityje bei Šiaulių miesto ikimokyklinio ugdymo įstaigų vaikams organizuoja veiklas: Žmogaus kūnas; Popieriaus paslaptys, STEAM muzika; Smagioji </w:t>
            </w:r>
            <w:proofErr w:type="spellStart"/>
            <w:r w:rsidRPr="004D5245">
              <w:rPr>
                <w:rFonts w:ascii="Times New Roman" w:hAnsi="Times New Roman"/>
                <w:sz w:val="24"/>
                <w:szCs w:val="24"/>
              </w:rPr>
              <w:t>Robotika</w:t>
            </w:r>
            <w:proofErr w:type="spellEnd"/>
            <w:r w:rsidRPr="004D5245">
              <w:rPr>
                <w:rFonts w:ascii="Times New Roman" w:hAnsi="Times New Roman"/>
                <w:sz w:val="24"/>
                <w:szCs w:val="24"/>
              </w:rPr>
              <w:t>, Inžinerinės emocijų dirbtuvės su papildyta virtualia realybe ir kt. Vykdyta gerosios patirties sklaida su kitais STEAM centrais (</w:t>
            </w:r>
            <w:bookmarkStart w:id="7" w:name="_Hlk124609836"/>
            <w:r w:rsidRPr="004D5245">
              <w:rPr>
                <w:rFonts w:ascii="Times New Roman" w:hAnsi="Times New Roman"/>
                <w:sz w:val="24"/>
                <w:szCs w:val="24"/>
              </w:rPr>
              <w:t>lopšelis-darželis „Žirniukas“</w:t>
            </w:r>
            <w:bookmarkEnd w:id="7"/>
            <w:r w:rsidRPr="004D5245">
              <w:rPr>
                <w:rFonts w:ascii="Times New Roman" w:hAnsi="Times New Roman"/>
                <w:sz w:val="24"/>
                <w:szCs w:val="24"/>
              </w:rPr>
              <w:t>, Šiaulių techninės kūrybos centras) bei Panevėžio miesto lopšeliu-darželiu „Vaivorykštė“ pedagogais bei jų ugdytiniais.</w:t>
            </w:r>
          </w:p>
          <w:p w14:paraId="0D03110B"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Bendradarbiaujant su Šiaulių techninės kūrybos centru organizuota tarptautinė paroda „STEAM skrybėlė“. Vaikų darbai eksponuoti lopšelio-darželio patalpose ir įstaigos socialinio tinklo Facebook paskyroje: </w:t>
            </w:r>
            <w:hyperlink r:id="rId7" w:history="1">
              <w:r w:rsidRPr="004D5245">
                <w:rPr>
                  <w:rStyle w:val="Hipersaitas"/>
                  <w:rFonts w:ascii="Times New Roman" w:hAnsi="Times New Roman"/>
                  <w:sz w:val="24"/>
                  <w:szCs w:val="24"/>
                </w:rPr>
                <w:t>https://www.facebook.com/%C5%A0iauliai-Ber%C5%BEelis-521195121682839</w:t>
              </w:r>
            </w:hyperlink>
            <w:r w:rsidRPr="004D5245">
              <w:rPr>
                <w:rFonts w:ascii="Times New Roman" w:hAnsi="Times New Roman"/>
                <w:sz w:val="24"/>
                <w:szCs w:val="24"/>
              </w:rPr>
              <w:t xml:space="preserve">. Bendradarbiaujant su Šiaulių miesto kultūros centru organizuota respublikinė kūrybinių drabų paroda-konkursas „STEAM margas margutis“. Darbai buvo eksponuojami Šiaulių miesto šventėje „Vaikų </w:t>
            </w:r>
            <w:proofErr w:type="spellStart"/>
            <w:r w:rsidRPr="004D5245">
              <w:rPr>
                <w:rFonts w:ascii="Times New Roman" w:hAnsi="Times New Roman"/>
                <w:sz w:val="24"/>
                <w:szCs w:val="24"/>
              </w:rPr>
              <w:t>Velykėlės</w:t>
            </w:r>
            <w:proofErr w:type="spellEnd"/>
            <w:r w:rsidRPr="004D5245">
              <w:rPr>
                <w:rFonts w:ascii="Times New Roman" w:hAnsi="Times New Roman"/>
                <w:sz w:val="24"/>
                <w:szCs w:val="24"/>
              </w:rPr>
              <w:t xml:space="preserve">“. </w:t>
            </w:r>
            <w:bookmarkStart w:id="8" w:name="_Hlk116408204"/>
            <w:r w:rsidRPr="004D5245">
              <w:rPr>
                <w:rFonts w:ascii="Times New Roman" w:hAnsi="Times New Roman"/>
                <w:sz w:val="24"/>
                <w:szCs w:val="24"/>
              </w:rPr>
              <w:t>Pedagogai organizavo respublikinę ikimokyklinių ir priešmokyklinių ugdymo įstaigų darbų fotografijų parodą „STEAM - Kalėdų varpeliai“</w:t>
            </w:r>
            <w:bookmarkEnd w:id="8"/>
            <w:r w:rsidRPr="004D5245">
              <w:rPr>
                <w:rFonts w:ascii="Times New Roman" w:hAnsi="Times New Roman"/>
                <w:sz w:val="24"/>
                <w:szCs w:val="24"/>
              </w:rPr>
              <w:t xml:space="preserve"> bei „Velykinis lizdelis margučiui su STEAM“. Plėtojant bendradarbiavimą tarp šalies ikimokyklinio ugdymo bei kitų švietimo įstaigų, skatinta ugdytinių meninė raiška, vaikų tautinio tapatumo jausmas, paveldo puoselėjimas, pedagogų IT kompetencijų tobulinimas. Bendradarbiaujant su lopšelio-darželio „Žirniukas“ pedagogais, dalintasi gerąją patirtimi (įstaigų pedagogai keitėsi ir vedė kitos įstaigos ugdytiniams STEAM veiklas). </w:t>
            </w:r>
          </w:p>
          <w:p w14:paraId="49B17B9B"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lastRenderedPageBreak/>
              <w:t>Dalyvauta Šiaulių techninės kūrybos centro organizuotoje tarptautinėje STEAM konferencijoje „EDSART Šiauliai 2022“, kurioje buriasi Lietuvos mokytojai dalykininkai, pradinių klasių mokytojai, ikimokyklinio ugdymo pedagogai, besidomintys STEAM ugdymo galimybėmis. Konferencijoje pristatytas pranešimas „STEAM klasė - ikimokyklinio ugdymo įstaigoje: geroji patirtis“. Kartu su kitais „STEAM darželis“ tinklo nariais 2022 m. birželio 10 d. organizuota respublikinė gerosios patirties sklaidos konferencija „Atrask Šiaulių STEAM: erdvė kurti ir tyrinėti“, skirta Tarptautiniai vaikų gynimo dienai pažymėti.</w:t>
            </w:r>
          </w:p>
          <w:p w14:paraId="38DFD462"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Įstaiga dalyvauja Europos mokyklų tinklo tarptautiniame projekte „STEM School Label“, veikla įvertinta ženkleliu „</w:t>
            </w:r>
            <w:proofErr w:type="spellStart"/>
            <w:r w:rsidRPr="004D5245">
              <w:rPr>
                <w:rFonts w:ascii="Times New Roman" w:hAnsi="Times New Roman"/>
                <w:sz w:val="24"/>
                <w:szCs w:val="24"/>
              </w:rPr>
              <w:t>Competent</w:t>
            </w:r>
            <w:proofErr w:type="spellEnd"/>
            <w:r w:rsidRPr="004D5245">
              <w:rPr>
                <w:rFonts w:ascii="Times New Roman" w:hAnsi="Times New Roman"/>
                <w:sz w:val="24"/>
                <w:szCs w:val="24"/>
              </w:rPr>
              <w:t>“.</w:t>
            </w:r>
          </w:p>
          <w:p w14:paraId="7DE37CBA" w14:textId="77777777" w:rsidR="006A65C0" w:rsidRPr="004D5245" w:rsidRDefault="006A65C0" w:rsidP="008204BA">
            <w:pPr>
              <w:pStyle w:val="Default"/>
              <w:ind w:firstLine="709"/>
              <w:jc w:val="both"/>
            </w:pPr>
            <w:r w:rsidRPr="004D5245">
              <w:rPr>
                <w:bCs/>
              </w:rPr>
              <w:t xml:space="preserve">Siekiant paskatinti </w:t>
            </w:r>
            <w:r w:rsidRPr="004D5245">
              <w:t>ugdytinių aktyvųjį ir plėtoti pasyvųjį žodyną, lavinti smulkiąją motoriką bei estetinį suvokimą, paįvairinti kalbos ugdymo procesą, sudaryti sąlygas vaikams suprasti liaudies tradicijas ir pažinti skirtingas kultūras, skatinant vaikus patirti sėkmę dalyvauta tarptautinės programos „</w:t>
            </w:r>
            <w:proofErr w:type="spellStart"/>
            <w:r w:rsidRPr="004D5245">
              <w:t>eTwinning</w:t>
            </w:r>
            <w:proofErr w:type="spellEnd"/>
            <w:r w:rsidRPr="004D5245">
              <w:t xml:space="preserve"> </w:t>
            </w:r>
            <w:proofErr w:type="spellStart"/>
            <w:r w:rsidRPr="004D5245">
              <w:t>Live</w:t>
            </w:r>
            <w:proofErr w:type="spellEnd"/>
            <w:r w:rsidRPr="004D5245">
              <w:t>“ projektuose: „Lapė karalienė tautų kultūroje“, „Kartu paskaitykime knygelę“, „STEAM Velykos“, „Žiema spalvų paletėje“, Prisiminkime lopšines“, „Išmaniosios rudens gėrybės“ ir kt.</w:t>
            </w:r>
            <w:r w:rsidRPr="004D5245">
              <w:rPr>
                <w:bCs/>
              </w:rPr>
              <w:t xml:space="preserve"> </w:t>
            </w:r>
            <w:bookmarkStart w:id="9" w:name="_Hlk126069589"/>
            <w:r w:rsidRPr="004D5245">
              <w:t>Įgyvendinant programos „</w:t>
            </w:r>
            <w:proofErr w:type="spellStart"/>
            <w:r w:rsidRPr="004D5245">
              <w:t>eTwinning</w:t>
            </w:r>
            <w:proofErr w:type="spellEnd"/>
            <w:r w:rsidRPr="004D5245">
              <w:t xml:space="preserve"> </w:t>
            </w:r>
            <w:proofErr w:type="spellStart"/>
            <w:r w:rsidRPr="004D5245">
              <w:t>Live</w:t>
            </w:r>
            <w:proofErr w:type="spellEnd"/>
            <w:r w:rsidRPr="004D5245">
              <w:t>“ projektą „</w:t>
            </w:r>
            <w:proofErr w:type="spellStart"/>
            <w:r w:rsidRPr="004D5245">
              <w:t>Fresh</w:t>
            </w:r>
            <w:proofErr w:type="spellEnd"/>
            <w:r w:rsidRPr="004D5245">
              <w:t xml:space="preserve"> </w:t>
            </w:r>
            <w:proofErr w:type="spellStart"/>
            <w:r w:rsidRPr="004D5245">
              <w:t>winter</w:t>
            </w:r>
            <w:proofErr w:type="spellEnd"/>
            <w:r w:rsidRPr="004D5245">
              <w:t xml:space="preserve"> </w:t>
            </w:r>
            <w:proofErr w:type="spellStart"/>
            <w:r w:rsidRPr="004D5245">
              <w:t>in</w:t>
            </w:r>
            <w:proofErr w:type="spellEnd"/>
            <w:r w:rsidRPr="004D5245">
              <w:t xml:space="preserve"> </w:t>
            </w:r>
            <w:proofErr w:type="spellStart"/>
            <w:r w:rsidRPr="004D5245">
              <w:t>my</w:t>
            </w:r>
            <w:proofErr w:type="spellEnd"/>
            <w:r w:rsidRPr="004D5245">
              <w:t xml:space="preserve"> </w:t>
            </w:r>
            <w:proofErr w:type="spellStart"/>
            <w:r w:rsidRPr="004D5245">
              <w:t>city</w:t>
            </w:r>
            <w:proofErr w:type="spellEnd"/>
            <w:r w:rsidRPr="004D5245">
              <w:t>“ gautas Nacionalinis kokybės ženklelis</w:t>
            </w:r>
            <w:bookmarkEnd w:id="9"/>
            <w:r w:rsidRPr="004D5245">
              <w:t>.</w:t>
            </w:r>
          </w:p>
          <w:p w14:paraId="1B34F691"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Skatinant vaikų susidomėjimą Lietuvos tradicinėmis gyvulininkystės šakomis, lopšelyje-darželyje įgyvendinama Žemės ūkio ministerijos šviečiamosios gyvulininkystės programa „Gyvulininkystė ir aš“, kuri tobulina vaikų pažintines, kalbines, socialines kompetencijas.</w:t>
            </w:r>
          </w:p>
          <w:p w14:paraId="59E3CA0D"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Užtikrinant ugdymo(</w:t>
            </w:r>
            <w:proofErr w:type="spellStart"/>
            <w:r w:rsidRPr="004D5245">
              <w:rPr>
                <w:rFonts w:ascii="Times New Roman" w:hAnsi="Times New Roman"/>
                <w:sz w:val="24"/>
                <w:szCs w:val="24"/>
              </w:rPr>
              <w:t>si</w:t>
            </w:r>
            <w:proofErr w:type="spellEnd"/>
            <w:r w:rsidRPr="004D5245">
              <w:rPr>
                <w:rFonts w:ascii="Times New Roman" w:hAnsi="Times New Roman"/>
                <w:sz w:val="24"/>
                <w:szCs w:val="24"/>
              </w:rPr>
              <w:t xml:space="preserve">) turinio kaitą ir siekį tobulinti kalbos ir kalbinius įgūdžius, lopšelio-darželio pagalbos specialistai organizavo respublikinius projektus: ,,Mažų pirštukų galia“, „Ežiuko skėtis“. Neformaliojo ugdymo pedagogė ir logopedė su vaikais, turinčiais specialiųjų ugdymosi poreikių, sėkmingai tęsia </w:t>
            </w:r>
            <w:proofErr w:type="spellStart"/>
            <w:r w:rsidRPr="004D5245">
              <w:rPr>
                <w:rFonts w:ascii="Times New Roman" w:hAnsi="Times New Roman"/>
                <w:sz w:val="24"/>
                <w:szCs w:val="24"/>
              </w:rPr>
              <w:t>ritmologijos</w:t>
            </w:r>
            <w:proofErr w:type="spellEnd"/>
            <w:r w:rsidRPr="004D5245">
              <w:rPr>
                <w:rFonts w:ascii="Times New Roman" w:hAnsi="Times New Roman"/>
                <w:sz w:val="24"/>
                <w:szCs w:val="24"/>
              </w:rPr>
              <w:t xml:space="preserve"> užsiėmimų organizavimą. Įgyvendinant projektus plėtotos ugdytinių komunikavimo ir kūrybiškumo kompetencijos, skatintas pedagogų ir švietimo pagalbos specialistų bendradarbiavimas, dalijimasis gerąja darbo patirtimi.</w:t>
            </w:r>
          </w:p>
          <w:p w14:paraId="12CB4977"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Pedagogai su ugdytiniais dalyvavo Respublikiniuose ikimokyklinio ir priešmokyklinio ugdymo įstaigų projektuose: „STEAM – linksmoji matematika gamtoje“, Muzika ir spalvos“, „STEAM Kalėdinis varpelis“, „Vaikai spalvų draugai 2022 m.“, „Mano rankose atgyja rudeniniai lapai“; „Geltona, žalia, raudona“, „Kuriu laivą“, „Aš ir mano grupės simbolis“; „Rieda margučiai, džiaugiasi zuikučiai“, „Draugystė širdelėje plazdena“, „Mokausi, skaičiuoju, matuoju“, „Puokštė dėdei rudenėliui“, „Gamtos pasaka pavasarį“, „Pasakų skaitymas kitaip“, „Velykinės estafetės“, „Mano draugas - sodinukas“, „Margutis-karpinys“, „STEAM visus metus“, „Tai gražumas paukštelių“, „Žiemos pasaka lange“. Aktyviai dalyvauta  kūrybinių darbų parodose: „Spalvotas ruduo arbatos puodelyje“, „Lietuvos trispalvė“, „Mano augintinis“, „Užgavėnių kaukės 2022“, „Bebriuko </w:t>
            </w:r>
            <w:proofErr w:type="spellStart"/>
            <w:r w:rsidRPr="004D5245">
              <w:rPr>
                <w:rFonts w:ascii="Times New Roman" w:hAnsi="Times New Roman"/>
                <w:sz w:val="24"/>
                <w:szCs w:val="24"/>
              </w:rPr>
              <w:t>draugamiestis</w:t>
            </w:r>
            <w:proofErr w:type="spellEnd"/>
            <w:r w:rsidRPr="004D5245">
              <w:rPr>
                <w:rFonts w:ascii="Times New Roman" w:hAnsi="Times New Roman"/>
                <w:sz w:val="24"/>
                <w:szCs w:val="24"/>
              </w:rPr>
              <w:t>“, „</w:t>
            </w:r>
            <w:proofErr w:type="spellStart"/>
            <w:r w:rsidRPr="004D5245">
              <w:rPr>
                <w:rFonts w:ascii="Times New Roman" w:hAnsi="Times New Roman"/>
                <w:sz w:val="24"/>
                <w:szCs w:val="24"/>
              </w:rPr>
              <w:t>Velykės</w:t>
            </w:r>
            <w:proofErr w:type="spellEnd"/>
            <w:r w:rsidRPr="004D5245">
              <w:rPr>
                <w:rFonts w:ascii="Times New Roman" w:hAnsi="Times New Roman"/>
                <w:sz w:val="24"/>
                <w:szCs w:val="24"/>
              </w:rPr>
              <w:t xml:space="preserve"> krepšelis“ , „Tai gražumas paukštelių“, „LEGO šalis“, „Kalėdų eglute</w:t>
            </w:r>
            <w:r>
              <w:rPr>
                <w:rFonts w:ascii="Times New Roman" w:hAnsi="Times New Roman"/>
                <w:sz w:val="24"/>
                <w:szCs w:val="24"/>
              </w:rPr>
              <w:t>,</w:t>
            </w:r>
            <w:r w:rsidRPr="004D5245">
              <w:rPr>
                <w:rFonts w:ascii="Times New Roman" w:hAnsi="Times New Roman"/>
                <w:sz w:val="24"/>
                <w:szCs w:val="24"/>
              </w:rPr>
              <w:t xml:space="preserve"> šviesk kitaip“, „Baltas angelas“, „Linksmieji skėčiai“, „Vabalų ir vabzdžių pasaulis“, „Mes nupiešim smuiko raktą“, „Vaidilutės lietuvių tautosakoje“, „Skamba dainos Lietuvėlėje“, „Greitakalbę pakartok, ką nupiešti-pagalvok“, „Muzika ir spalvos“, „Ruduo su STEAM“ kt. Dalyvaujant projektuose ir parodose plėtotos ugdytinių įvairios kompetencijos, puoselėtos tradicijos, vystyta STEAM mokslų koncepcija, skatintas pedagogų ir švietimo pagalbos specialistų bendradarbiavimas, dalijimasis gerąja veiklos patirtimi.</w:t>
            </w:r>
          </w:p>
          <w:p w14:paraId="1BCE0D8F"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Į ugdymo turinį 2022 m. kryptingai integruotos lopšelio-darželio sveikatos saugojimo ir stiprinimo programos „Visi kartu sveikatos keliu“, „</w:t>
            </w:r>
            <w:proofErr w:type="spellStart"/>
            <w:r w:rsidRPr="004D5245">
              <w:rPr>
                <w:rFonts w:ascii="Times New Roman" w:eastAsia="Times New Roman" w:hAnsi="Times New Roman"/>
                <w:color w:val="000000"/>
                <w:sz w:val="24"/>
                <w:szCs w:val="24"/>
              </w:rPr>
              <w:t>Beržinuko</w:t>
            </w:r>
            <w:proofErr w:type="spellEnd"/>
            <w:r w:rsidRPr="004D5245">
              <w:rPr>
                <w:rFonts w:ascii="Times New Roman" w:eastAsia="Times New Roman" w:hAnsi="Times New Roman"/>
                <w:color w:val="000000"/>
                <w:sz w:val="24"/>
                <w:szCs w:val="24"/>
              </w:rPr>
              <w:t xml:space="preserve"> sveikatos keliu“ </w:t>
            </w:r>
            <w:r w:rsidRPr="004D5245">
              <w:rPr>
                <w:rFonts w:ascii="Times New Roman" w:hAnsi="Times New Roman"/>
                <w:sz w:val="24"/>
                <w:szCs w:val="24"/>
              </w:rPr>
              <w:t>bei „Sveikas darželis“. Visa apimanti vaikų sveikatos saugojimo ir stiprinimo sistema kurta dalyvaujant Lietuvos masinio futbolo asociacijos ilgalaikiame projekte „</w:t>
            </w:r>
            <w:proofErr w:type="spellStart"/>
            <w:r w:rsidRPr="004D5245">
              <w:rPr>
                <w:rFonts w:ascii="Times New Roman" w:hAnsi="Times New Roman"/>
                <w:sz w:val="24"/>
                <w:szCs w:val="24"/>
              </w:rPr>
              <w:t>Futboliukas</w:t>
            </w:r>
            <w:proofErr w:type="spellEnd"/>
            <w:r w:rsidRPr="004D5245">
              <w:rPr>
                <w:rFonts w:ascii="Times New Roman" w:hAnsi="Times New Roman"/>
                <w:sz w:val="24"/>
                <w:szCs w:val="24"/>
              </w:rPr>
              <w:t>“, kuriame skatinta sveika gyvensena, fizinis aktyvumas; respublikiniame ikimokyklinio ugdymo įstaigų projekte „Lietuvos mažųjų žaidynės“; respublikiniame projekte „Sporto žaidynės visiems“ bei teniso integracijos Lietuvos mokyklose ir darželiuose respublikiniame projekte „Tenisas darželyje“; respublikiniame ilgalaikiame sveikos gyvensenos ugdymo projekte „</w:t>
            </w:r>
            <w:proofErr w:type="spellStart"/>
            <w:r w:rsidRPr="004D5245">
              <w:rPr>
                <w:rFonts w:ascii="Times New Roman" w:hAnsi="Times New Roman"/>
                <w:sz w:val="24"/>
                <w:szCs w:val="24"/>
              </w:rPr>
              <w:t>Sveikatiada</w:t>
            </w:r>
            <w:proofErr w:type="spellEnd"/>
            <w:r w:rsidRPr="004D5245">
              <w:rPr>
                <w:rFonts w:ascii="Times New Roman" w:hAnsi="Times New Roman"/>
                <w:sz w:val="24"/>
                <w:szCs w:val="24"/>
              </w:rPr>
              <w:t xml:space="preserve">“ ir respublikiniame ilgalaikiame aktyvios mokyklos modelio kūrimo tinkle „Aktyvi mokykla“, kurioje išskirtinis dėmesys skiriamas mokyklos bendruomenės fizinio aktyvumo skatinimui, kuriant fiziniam aktyvumui palankią mokyklos aplinką ir integruojant fizinį aktyvumą į kasdienį įstaigos gyvenimą. Įstaigos </w:t>
            </w:r>
            <w:r w:rsidRPr="004D5245">
              <w:rPr>
                <w:rFonts w:ascii="Times New Roman" w:hAnsi="Times New Roman"/>
                <w:sz w:val="24"/>
                <w:szCs w:val="24"/>
              </w:rPr>
              <w:lastRenderedPageBreak/>
              <w:t>priešmokyklinių grupių ugdytiniai dalyvavo respublikinėse sveikatingumo konferencijose „Augu sveikas“; „Saugus, aktyvus ir sveikas“. Įstaiga yra RIUKKPA narė.</w:t>
            </w:r>
          </w:p>
          <w:p w14:paraId="4AEAEAAF"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Visuomenės sveikatos specialistė dalyvavo tarptautiniame projekte „</w:t>
            </w:r>
            <w:proofErr w:type="spellStart"/>
            <w:r w:rsidRPr="004D5245">
              <w:rPr>
                <w:rFonts w:ascii="Times New Roman" w:hAnsi="Times New Roman"/>
                <w:sz w:val="24"/>
                <w:szCs w:val="24"/>
              </w:rPr>
              <w:t>Fast</w:t>
            </w:r>
            <w:proofErr w:type="spellEnd"/>
            <w:r w:rsidRPr="004D5245">
              <w:rPr>
                <w:rFonts w:ascii="Times New Roman" w:hAnsi="Times New Roman"/>
                <w:sz w:val="24"/>
                <w:szCs w:val="24"/>
              </w:rPr>
              <w:t xml:space="preserve"> </w:t>
            </w:r>
            <w:proofErr w:type="spellStart"/>
            <w:r w:rsidRPr="004D5245">
              <w:rPr>
                <w:rFonts w:ascii="Times New Roman" w:hAnsi="Times New Roman"/>
                <w:sz w:val="24"/>
                <w:szCs w:val="24"/>
              </w:rPr>
              <w:t>heroes</w:t>
            </w:r>
            <w:proofErr w:type="spellEnd"/>
            <w:r w:rsidRPr="004D5245">
              <w:rPr>
                <w:rFonts w:ascii="Times New Roman" w:hAnsi="Times New Roman"/>
                <w:sz w:val="24"/>
                <w:szCs w:val="24"/>
              </w:rPr>
              <w:t>“, įstaigoje įgyvendino 4 savaičių prevencinę programą apie insulto simptomų atpažinimą. Skatinant fizinį aktyvumą, saugota ir stiprinta bendruomenės narių sveikata, plėtoti pedagogų bendradarbiavimo su socialiniais partneriais įgūdžiai, formuotas teigiamas bendruomeniškai sveikatą stiprinančio lopšelio-darželio įvaizdis.</w:t>
            </w:r>
          </w:p>
          <w:p w14:paraId="313A1D35"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Kuriant sveikatai palankią psichosocialinę aplinką, vykdytos prevencinės programos. Siekiant gerinti emocinę vaikų savijautą ir padėti įgyti socialinių bei emocinių sunkumų įveikimo gebėjimus, įgyvendinta tarptautinė socialinių įgūdžių programa „</w:t>
            </w:r>
            <w:proofErr w:type="spellStart"/>
            <w:r w:rsidRPr="004D5245">
              <w:rPr>
                <w:rFonts w:ascii="Times New Roman" w:hAnsi="Times New Roman"/>
                <w:sz w:val="24"/>
                <w:szCs w:val="24"/>
              </w:rPr>
              <w:t>Zipio</w:t>
            </w:r>
            <w:proofErr w:type="spellEnd"/>
            <w:r w:rsidRPr="004D5245">
              <w:rPr>
                <w:rFonts w:ascii="Times New Roman" w:hAnsi="Times New Roman"/>
                <w:sz w:val="24"/>
                <w:szCs w:val="24"/>
              </w:rPr>
              <w:t xml:space="preserve"> draugai“ (priešmokyklinio ugdymo grupėse). Socialinio emocinio ugdymo programa „</w:t>
            </w:r>
            <w:proofErr w:type="spellStart"/>
            <w:r w:rsidRPr="004D5245">
              <w:rPr>
                <w:rFonts w:ascii="Times New Roman" w:hAnsi="Times New Roman"/>
                <w:sz w:val="24"/>
                <w:szCs w:val="24"/>
              </w:rPr>
              <w:t>Kimochis</w:t>
            </w:r>
            <w:proofErr w:type="spellEnd"/>
            <w:r w:rsidRPr="004D5245">
              <w:rPr>
                <w:rFonts w:ascii="Times New Roman" w:hAnsi="Times New Roman"/>
                <w:sz w:val="24"/>
                <w:szCs w:val="24"/>
              </w:rPr>
              <w:t xml:space="preserve">“ (įgyvendinta 4 ikimokyklinio ugdymo grupėse) padėjo vaikams pažinti savo jausmus, įgyti pasitikėjimą savimi ir išmokti spręsti iššūkius keliančias socialines-emocines situacijas. </w:t>
            </w:r>
            <w:bookmarkStart w:id="10" w:name="_Hlk126068433"/>
            <w:r w:rsidRPr="004D5245">
              <w:rPr>
                <w:rFonts w:ascii="Times New Roman" w:hAnsi="Times New Roman"/>
                <w:sz w:val="24"/>
                <w:szCs w:val="24"/>
              </w:rPr>
              <w:t>Didelių ugdymosi poreikių turinčių vaikų kokybiškai ugdymo(-</w:t>
            </w:r>
            <w:proofErr w:type="spellStart"/>
            <w:r w:rsidRPr="004D5245">
              <w:rPr>
                <w:rFonts w:ascii="Times New Roman" w:hAnsi="Times New Roman"/>
                <w:sz w:val="24"/>
                <w:szCs w:val="24"/>
              </w:rPr>
              <w:t>si</w:t>
            </w:r>
            <w:proofErr w:type="spellEnd"/>
            <w:r w:rsidRPr="004D5245">
              <w:rPr>
                <w:rFonts w:ascii="Times New Roman" w:hAnsi="Times New Roman"/>
                <w:sz w:val="24"/>
                <w:szCs w:val="24"/>
              </w:rPr>
              <w:t xml:space="preserve">) pagalbai užtikrinti įstaigoje dirba 3 mokytojo padėjėjos. </w:t>
            </w:r>
            <w:bookmarkEnd w:id="10"/>
            <w:r w:rsidRPr="004D5245">
              <w:rPr>
                <w:rFonts w:ascii="Times New Roman" w:hAnsi="Times New Roman"/>
                <w:sz w:val="24"/>
                <w:szCs w:val="24"/>
              </w:rPr>
              <w:t>Įstaigos pagalbos specialistai (4 pedagogai) dalyvavo Tarptautinio projekto „Pedagogų ir švietimo pagalbos specialistų kvalifikacijos tobulinimas“ mokymuose ir baigė kursą „Mokymų kaip dirbti PECS ugdymo metodika“. Socialinė pedagogė yra Šiaulių krašto socialinių pedagogų asociacijos valdybos narė. Kartu su kitais miesto specialistais organizavo respublikinę edukacinę stovyklą socialiniams pedagogams „Kurk, dalinkis ir tobulėk -</w:t>
            </w:r>
            <w:r>
              <w:rPr>
                <w:rFonts w:ascii="Times New Roman" w:hAnsi="Times New Roman"/>
                <w:sz w:val="24"/>
                <w:szCs w:val="24"/>
              </w:rPr>
              <w:t xml:space="preserve"> </w:t>
            </w:r>
            <w:r w:rsidRPr="004D5245">
              <w:rPr>
                <w:rFonts w:ascii="Times New Roman" w:hAnsi="Times New Roman"/>
                <w:sz w:val="24"/>
                <w:szCs w:val="24"/>
              </w:rPr>
              <w:t xml:space="preserve">7“, dalinosi savo profesine patirtimi organizuodama </w:t>
            </w:r>
            <w:proofErr w:type="spellStart"/>
            <w:r w:rsidRPr="004D5245">
              <w:rPr>
                <w:rFonts w:ascii="Times New Roman" w:hAnsi="Times New Roman"/>
                <w:sz w:val="24"/>
                <w:szCs w:val="24"/>
              </w:rPr>
              <w:t>patyriminę</w:t>
            </w:r>
            <w:proofErr w:type="spellEnd"/>
            <w:r w:rsidRPr="004D5245">
              <w:rPr>
                <w:rFonts w:ascii="Times New Roman" w:hAnsi="Times New Roman"/>
                <w:sz w:val="24"/>
                <w:szCs w:val="24"/>
              </w:rPr>
              <w:t xml:space="preserve"> veiklą ir skaitydama pranešimą „Komandos formavimas“.</w:t>
            </w:r>
          </w:p>
          <w:p w14:paraId="1D7F47BB"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Siekiant kokybiško ugdymo(</w:t>
            </w:r>
            <w:proofErr w:type="spellStart"/>
            <w:r w:rsidRPr="004D5245">
              <w:rPr>
                <w:rFonts w:ascii="Times New Roman" w:hAnsi="Times New Roman"/>
                <w:sz w:val="24"/>
                <w:szCs w:val="24"/>
              </w:rPr>
              <w:t>si</w:t>
            </w:r>
            <w:proofErr w:type="spellEnd"/>
            <w:r w:rsidRPr="004D5245">
              <w:rPr>
                <w:rFonts w:ascii="Times New Roman" w:hAnsi="Times New Roman"/>
                <w:sz w:val="24"/>
                <w:szCs w:val="24"/>
              </w:rPr>
              <w:t>), atliekamas nuolatinis individualias vaiko galias atitinkančių pasiekimų ir pažangos stebėjimas, fiksavimas, analizavimas. Vaikų ugdymosi pasiekimai vertinami nuolat stebint individualią kiekvieno vaiko pažangą ir du kartus per metus fiksuojami vaikų pasiekimų aprašuose. Didelis dėmesys skirtas vaikų sakytinės ir rašytinės kalbos ugdymui bei matematiniam ugdymui tobulinti. Vaikų pasiekimų ir pažangos vidurkis (2021 m. - 2022 m.) pagerėjo: 3,24 % - 3,99 %. Vaikams, turintiems specialiųjų ugdymosi poreikių, 100 % teikiama sisteminga ir veiksminga švietimo pagalba. 2022 m. gruodžio mėn. įstaigos pedagogams organizuota Šiaulių miesto pedagoginės psichologinės tarnybos pedagogės ir psichologės paskaita „Pokalbio vedimas su netinkamai besielgiančiais vaikais bei dokumentacijos pildymo reikšmingumas ir procedūrų atlikimo eiga“.</w:t>
            </w:r>
          </w:p>
          <w:p w14:paraId="36EFA3BB" w14:textId="26D8C1C0"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Lopšelyje-darželyje užtikrinta neformaliojo švietimo įvairovė: veikė Smagiosios robotikos,</w:t>
            </w:r>
            <w:r w:rsidR="00DD0EC6">
              <w:rPr>
                <w:rFonts w:ascii="Times New Roman" w:hAnsi="Times New Roman"/>
                <w:sz w:val="24"/>
                <w:szCs w:val="24"/>
              </w:rPr>
              <w:t xml:space="preserve"> LEGO konstravimo,</w:t>
            </w:r>
            <w:r w:rsidRPr="004D5245">
              <w:rPr>
                <w:rFonts w:ascii="Times New Roman" w:hAnsi="Times New Roman"/>
                <w:sz w:val="24"/>
                <w:szCs w:val="24"/>
              </w:rPr>
              <w:t xml:space="preserve"> anglų kalbos, futbolo, šokių būreliai.</w:t>
            </w:r>
          </w:p>
          <w:p w14:paraId="22690BC3"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Vadovaujantis Šiaulių miesto vaiko ūgties koncepcijos nuostatomis siekiama kūrybiškai organizuojant vaiko, šeimos, ugdymo įstaigos, socialinių partnerių bendradarbiavimą. Kryptingos, tikslinės partnerystės su socialiniais partneriais dėka, įgyvendinant SKU modelio veiklas (įgyvendinta 11 veiklų), ugdytiniai stiprino pasitikėjimą savimi, mokėsi bendrauti, bendradarbiauti, ugdėsi atsakomybę, lyderystės įgūdžius, plėtojo kūrybiškumą. Siekiant bendrystės aktyvinamas tėvų įsitraukimas į ugdomąją veiklą puoselėjant savanorystės idėją. Nuo rugsėjo mėnesio įstaigoje savanori</w:t>
            </w:r>
            <w:r>
              <w:rPr>
                <w:rFonts w:ascii="Times New Roman" w:hAnsi="Times New Roman"/>
                <w:sz w:val="24"/>
                <w:szCs w:val="24"/>
              </w:rPr>
              <w:t>škas veiklas atliko</w:t>
            </w:r>
            <w:r w:rsidRPr="004D5245">
              <w:rPr>
                <w:rFonts w:ascii="Times New Roman" w:hAnsi="Times New Roman"/>
                <w:sz w:val="24"/>
                <w:szCs w:val="24"/>
              </w:rPr>
              <w:t xml:space="preserve"> 1</w:t>
            </w:r>
            <w:r>
              <w:rPr>
                <w:rFonts w:ascii="Times New Roman" w:hAnsi="Times New Roman"/>
                <w:sz w:val="24"/>
                <w:szCs w:val="24"/>
              </w:rPr>
              <w:t>1</w:t>
            </w:r>
            <w:r w:rsidRPr="004D5245">
              <w:rPr>
                <w:rFonts w:ascii="Times New Roman" w:hAnsi="Times New Roman"/>
                <w:sz w:val="24"/>
                <w:szCs w:val="24"/>
              </w:rPr>
              <w:t xml:space="preserve"> tėvelių.</w:t>
            </w:r>
          </w:p>
          <w:p w14:paraId="32F4EE9D"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Lopšelyje-darželyje sudarytos sąlygos pedagogų profesiniam tobulėjimui, skatinama dalijimosi gerąja patirtimi kultūra. Įstaigos pedagogai kvalifikaciją kėlė vidutiniškai 12 dienų per metus. Pedagogai kryptingai tobulino kvalifikaciją dalyvaudami ilgalaikėse ir trumpalaikėse kvalifikacijos tobulinimo programose. Aktyviausiai pedagogai savo žinias tobulino įtraukiojo ugdymo bei STEAM tematikomis.</w:t>
            </w:r>
          </w:p>
          <w:p w14:paraId="7972CE67"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2022 metais 10 įstaigos pedagogių dalyvavo respublikinėse bei tarptautinėse konferencijose, o </w:t>
            </w:r>
            <w:bookmarkStart w:id="11" w:name="_Hlk124703965"/>
            <w:r w:rsidRPr="004D5245">
              <w:rPr>
                <w:rFonts w:ascii="Times New Roman" w:hAnsi="Times New Roman"/>
                <w:sz w:val="24"/>
                <w:szCs w:val="24"/>
              </w:rPr>
              <w:t xml:space="preserve">4 pedagogės bei 2 pagalbos specialistės </w:t>
            </w:r>
            <w:bookmarkEnd w:id="11"/>
            <w:r w:rsidRPr="004D5245">
              <w:rPr>
                <w:rFonts w:ascii="Times New Roman" w:hAnsi="Times New Roman"/>
                <w:sz w:val="24"/>
                <w:szCs w:val="24"/>
              </w:rPr>
              <w:t>pristatė pranešimus 1 tarptautinėje ir 5 respublikinėse metodinėse praktinėse konferencijose.</w:t>
            </w:r>
          </w:p>
          <w:p w14:paraId="44654FA9"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Pedagogų kvalifikacijai skirtos lėšos panaudotos ugdymo kokybės, psichologinės aplinkos gerinimui, naujų metodų įsisavinimui, kompetencijų, reikalingų darbui su specialiųjų ugdymosi poreikių turinčiais vaikais, tobulinimui. 2022 m. gruodžio 16 d. įstaigos pedagogams organizuoti mokymai „LEGO SERIOUS PLAY švietimo įstaigos strateginis valdymas“, kuriuos vedė Šiaulių techninės kūrybos centro darbuotojai. 2022 m. gruodžio 15 d. Panevėžio „Šviesos“ ugdymo centro </w:t>
            </w:r>
            <w:r w:rsidRPr="004D5245">
              <w:rPr>
                <w:rFonts w:ascii="Times New Roman" w:hAnsi="Times New Roman"/>
                <w:sz w:val="24"/>
                <w:szCs w:val="24"/>
              </w:rPr>
              <w:lastRenderedPageBreak/>
              <w:t>direktoriaus pavaduotoja lopšelio-darželio pedagogams vedė mokymus „Specialiųjų ugdymosi poreikių turinčių mokinių klasės (grupės) veiklos (pamokos) organizavimas, aplinkos struktūravimas ir mokymo priemonių parinkimas ir pritaikymas“.</w:t>
            </w:r>
          </w:p>
          <w:p w14:paraId="7DADE52D"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2022 m. birželio mėnesį dvi ikimokyklinio ugdymo bei priešmokyklinio ugdymo pedagogės dalyvavo Erasmus+ programos projekto „</w:t>
            </w:r>
            <w:proofErr w:type="spellStart"/>
            <w:r w:rsidRPr="004D5245">
              <w:rPr>
                <w:rFonts w:ascii="Times New Roman" w:hAnsi="Times New Roman"/>
                <w:sz w:val="24"/>
                <w:szCs w:val="24"/>
              </w:rPr>
              <w:t>Grow</w:t>
            </w:r>
            <w:proofErr w:type="spellEnd"/>
            <w:r w:rsidRPr="004D5245">
              <w:rPr>
                <w:rFonts w:ascii="Times New Roman" w:hAnsi="Times New Roman"/>
                <w:sz w:val="24"/>
                <w:szCs w:val="24"/>
              </w:rPr>
              <w:t>“ mokymuose „</w:t>
            </w:r>
            <w:proofErr w:type="spellStart"/>
            <w:r w:rsidRPr="004D5245">
              <w:rPr>
                <w:rFonts w:ascii="Times New Roman" w:hAnsi="Times New Roman"/>
                <w:sz w:val="24"/>
                <w:szCs w:val="24"/>
              </w:rPr>
              <w:t>Sharing</w:t>
            </w:r>
            <w:proofErr w:type="spellEnd"/>
            <w:r w:rsidRPr="004D5245">
              <w:rPr>
                <w:rFonts w:ascii="Times New Roman" w:hAnsi="Times New Roman"/>
                <w:sz w:val="24"/>
                <w:szCs w:val="24"/>
              </w:rPr>
              <w:t xml:space="preserve"> </w:t>
            </w:r>
            <w:proofErr w:type="spellStart"/>
            <w:r w:rsidRPr="004D5245">
              <w:rPr>
                <w:rFonts w:ascii="Times New Roman" w:hAnsi="Times New Roman"/>
                <w:sz w:val="24"/>
                <w:szCs w:val="24"/>
              </w:rPr>
              <w:t>is</w:t>
            </w:r>
            <w:proofErr w:type="spellEnd"/>
            <w:r w:rsidRPr="004D5245">
              <w:rPr>
                <w:rFonts w:ascii="Times New Roman" w:hAnsi="Times New Roman"/>
                <w:sz w:val="24"/>
                <w:szCs w:val="24"/>
              </w:rPr>
              <w:t xml:space="preserve"> </w:t>
            </w:r>
            <w:proofErr w:type="spellStart"/>
            <w:r w:rsidRPr="004D5245">
              <w:rPr>
                <w:rFonts w:ascii="Times New Roman" w:hAnsi="Times New Roman"/>
                <w:sz w:val="24"/>
                <w:szCs w:val="24"/>
              </w:rPr>
              <w:t>Caring</w:t>
            </w:r>
            <w:proofErr w:type="spellEnd"/>
            <w:r w:rsidRPr="004D5245">
              <w:rPr>
                <w:rFonts w:ascii="Times New Roman" w:hAnsi="Times New Roman"/>
                <w:sz w:val="24"/>
                <w:szCs w:val="24"/>
              </w:rPr>
              <w:t>“ (Latvij</w:t>
            </w:r>
            <w:r>
              <w:rPr>
                <w:rFonts w:ascii="Times New Roman" w:hAnsi="Times New Roman"/>
                <w:sz w:val="24"/>
                <w:szCs w:val="24"/>
              </w:rPr>
              <w:t>a</w:t>
            </w:r>
            <w:r w:rsidRPr="004D5245">
              <w:rPr>
                <w:rFonts w:ascii="Times New Roman" w:hAnsi="Times New Roman"/>
                <w:sz w:val="24"/>
                <w:szCs w:val="24"/>
              </w:rPr>
              <w:t>)</w:t>
            </w:r>
            <w:r>
              <w:rPr>
                <w:rFonts w:ascii="Times New Roman" w:hAnsi="Times New Roman"/>
                <w:sz w:val="24"/>
                <w:szCs w:val="24"/>
              </w:rPr>
              <w:t xml:space="preserve"> </w:t>
            </w:r>
            <w:hyperlink r:id="rId8" w:history="1">
              <w:r w:rsidRPr="00DD42A4">
                <w:rPr>
                  <w:rStyle w:val="Hipersaitas"/>
                  <w:rFonts w:ascii="Times New Roman" w:hAnsi="Times New Roman"/>
                  <w:sz w:val="24"/>
                  <w:szCs w:val="24"/>
                </w:rPr>
                <w:t>https://svcentras.lt/4994-2/</w:t>
              </w:r>
            </w:hyperlink>
            <w:r>
              <w:rPr>
                <w:rFonts w:ascii="Times New Roman" w:hAnsi="Times New Roman"/>
                <w:sz w:val="24"/>
                <w:szCs w:val="24"/>
              </w:rPr>
              <w:t>.</w:t>
            </w:r>
          </w:p>
          <w:p w14:paraId="133DE6F0" w14:textId="08E99D5A"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Kryptingos, tikslinės partnerystės su socialiniais partneriais dėka tobulinta ugdymo veiklos kokybė. Tikslinė įstaigų ir pedagogų partnerystė, bendradarbiavimas suteikė galimybę tobulėti mokantis vieniems iš kitų. Partnerystė orientuota į ugdymo turinį, vaikų poreikius ir gebėjimus, problemų sprendimą, sveikatingumo stiprinimą, patirties sklaidą. Siekdamas efektyviau pritaikyti ugdymo turinį vaikų poreikiams ir gebėjimams, lopšelis-darželis dalyvavo įstaigos organizuotoje metodinėje dienoje, bendradarbiavo su Šiaulių Pedagogine psichologine tarnyba, Šiaulių techninės kūrybos centru, Vilniaus universiteto Šiaulių akademijos STEAM centru, Šiaulių kultūros centru, Šiaulių menų mokykla, Šiaulių Juventos progimnazija, Vilniaus universiteto Šiaulių akademijos Botanikos sodu, Šiaulių miesto jaunųjų gamtininkų centru, Šiaulių miesto savivaldybės visuomenės sveikatos biuru, Šiaulių sporto centru „Dubysa, Šiaulių teniso akademija, Šiaulių lengvosios atletikos ir sveikatingumo centru, Šiaulių miesto savivaldybės viešosios bibliotekos filialu „Šaltinėlis“, Šiaulių Jovaro progimnazija, Centro pradine mokykla, Santarvės gimnazija, Ragainės progimnazija, kitomis Šiaulių miesto ikimokyklinio ugdymo įstaigomis. Socialinė partnerystė buvo plėtojam su Panevėžio lopšeliu-darželiu „Vaivorykštė“ bei Anykščių lopšeliu-darželiu „Eglutė“. </w:t>
            </w:r>
          </w:p>
          <w:p w14:paraId="48D134C4"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Lopšelio-darželio „Berželis“ kolektyvas dalijosi savo profesine patirtimi su</w:t>
            </w:r>
            <w:r>
              <w:rPr>
                <w:rFonts w:ascii="Times New Roman" w:hAnsi="Times New Roman"/>
                <w:sz w:val="24"/>
                <w:szCs w:val="24"/>
              </w:rPr>
              <w:t xml:space="preserve"> 5</w:t>
            </w:r>
            <w:r w:rsidRPr="004D5245">
              <w:rPr>
                <w:rFonts w:ascii="Times New Roman" w:hAnsi="Times New Roman"/>
                <w:sz w:val="24"/>
                <w:szCs w:val="24"/>
              </w:rPr>
              <w:t xml:space="preserve"> būsimais švietimo srities specialistais. 2022 metais įstaigoje</w:t>
            </w:r>
            <w:r>
              <w:rPr>
                <w:rFonts w:ascii="Times New Roman" w:hAnsi="Times New Roman"/>
                <w:sz w:val="24"/>
                <w:szCs w:val="24"/>
              </w:rPr>
              <w:t xml:space="preserve"> praktiką atliko 3</w:t>
            </w:r>
            <w:r w:rsidRPr="004D5245">
              <w:rPr>
                <w:rFonts w:ascii="Times New Roman" w:hAnsi="Times New Roman"/>
                <w:sz w:val="24"/>
                <w:szCs w:val="24"/>
              </w:rPr>
              <w:t xml:space="preserve"> ikimokyklinio ugdymo pedagogo studentės, </w:t>
            </w:r>
            <w:r>
              <w:rPr>
                <w:rFonts w:ascii="Times New Roman" w:hAnsi="Times New Roman"/>
                <w:sz w:val="24"/>
                <w:szCs w:val="24"/>
              </w:rPr>
              <w:t xml:space="preserve">1 </w:t>
            </w:r>
            <w:r w:rsidRPr="004D5245">
              <w:rPr>
                <w:rFonts w:ascii="Times New Roman" w:hAnsi="Times New Roman"/>
                <w:sz w:val="24"/>
                <w:szCs w:val="24"/>
              </w:rPr>
              <w:t>pagalbos specialisto (logopedo-specialiojo pedagogo</w:t>
            </w:r>
            <w:r>
              <w:rPr>
                <w:rFonts w:ascii="Times New Roman" w:hAnsi="Times New Roman"/>
                <w:sz w:val="24"/>
                <w:szCs w:val="24"/>
              </w:rPr>
              <w:t>)</w:t>
            </w:r>
            <w:r w:rsidRPr="004D5245">
              <w:rPr>
                <w:rFonts w:ascii="Times New Roman" w:hAnsi="Times New Roman"/>
                <w:sz w:val="24"/>
                <w:szCs w:val="24"/>
              </w:rPr>
              <w:t xml:space="preserve"> studentė ir </w:t>
            </w:r>
            <w:r>
              <w:rPr>
                <w:rFonts w:ascii="Times New Roman" w:hAnsi="Times New Roman"/>
                <w:sz w:val="24"/>
                <w:szCs w:val="24"/>
              </w:rPr>
              <w:t xml:space="preserve">1 </w:t>
            </w:r>
            <w:r w:rsidRPr="004D5245">
              <w:rPr>
                <w:rFonts w:ascii="Times New Roman" w:hAnsi="Times New Roman"/>
                <w:sz w:val="24"/>
                <w:szCs w:val="24"/>
              </w:rPr>
              <w:t xml:space="preserve">mokytojo padėjėjo </w:t>
            </w:r>
            <w:r>
              <w:rPr>
                <w:rFonts w:ascii="Times New Roman" w:hAnsi="Times New Roman"/>
                <w:sz w:val="24"/>
                <w:szCs w:val="24"/>
              </w:rPr>
              <w:t>studentė.</w:t>
            </w:r>
            <w:r w:rsidRPr="004D5245">
              <w:rPr>
                <w:rFonts w:ascii="Times New Roman" w:hAnsi="Times New Roman"/>
                <w:sz w:val="24"/>
                <w:szCs w:val="24"/>
              </w:rPr>
              <w:t xml:space="preserve"> Joms buvo suteikta galimybė tobulinti praktinio darbo įgūdžius bei susipažinti su švietimo sektoriaus specifika. </w:t>
            </w:r>
          </w:p>
          <w:p w14:paraId="1CE22A28" w14:textId="0ABBB3E3"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 xml:space="preserve">Lopšelyje-darželyje 2022 m. rugsėjo mėn. vykdyta ugdytinių tėvų apklausa dėl neformalaus ugdymosi poreikio nustatymo. Poreikis patenkintas 80 procentų (organizuojami </w:t>
            </w:r>
            <w:r>
              <w:rPr>
                <w:rFonts w:ascii="Times New Roman" w:hAnsi="Times New Roman"/>
                <w:sz w:val="24"/>
                <w:szCs w:val="24"/>
              </w:rPr>
              <w:t>5</w:t>
            </w:r>
            <w:r w:rsidRPr="004D5245">
              <w:rPr>
                <w:rFonts w:ascii="Times New Roman" w:hAnsi="Times New Roman"/>
                <w:sz w:val="24"/>
                <w:szCs w:val="24"/>
              </w:rPr>
              <w:t xml:space="preserve"> būreliai: Smagio</w:t>
            </w:r>
            <w:r>
              <w:rPr>
                <w:rFonts w:ascii="Times New Roman" w:hAnsi="Times New Roman"/>
                <w:sz w:val="24"/>
                <w:szCs w:val="24"/>
              </w:rPr>
              <w:t>ji</w:t>
            </w:r>
            <w:r w:rsidRPr="004D5245">
              <w:rPr>
                <w:rFonts w:ascii="Times New Roman" w:hAnsi="Times New Roman"/>
                <w:sz w:val="24"/>
                <w:szCs w:val="24"/>
              </w:rPr>
              <w:t xml:space="preserve"> </w:t>
            </w:r>
            <w:proofErr w:type="spellStart"/>
            <w:r w:rsidRPr="004D5245">
              <w:rPr>
                <w:rFonts w:ascii="Times New Roman" w:hAnsi="Times New Roman"/>
                <w:sz w:val="24"/>
                <w:szCs w:val="24"/>
              </w:rPr>
              <w:t>robotik</w:t>
            </w:r>
            <w:r>
              <w:rPr>
                <w:rFonts w:ascii="Times New Roman" w:hAnsi="Times New Roman"/>
                <w:sz w:val="24"/>
                <w:szCs w:val="24"/>
              </w:rPr>
              <w:t>a</w:t>
            </w:r>
            <w:proofErr w:type="spellEnd"/>
            <w:r w:rsidRPr="004D5245">
              <w:rPr>
                <w:rFonts w:ascii="Times New Roman" w:hAnsi="Times New Roman"/>
                <w:sz w:val="24"/>
                <w:szCs w:val="24"/>
              </w:rPr>
              <w:t>,</w:t>
            </w:r>
            <w:r>
              <w:rPr>
                <w:rFonts w:ascii="Times New Roman" w:hAnsi="Times New Roman"/>
                <w:sz w:val="24"/>
                <w:szCs w:val="24"/>
              </w:rPr>
              <w:t xml:space="preserve"> </w:t>
            </w:r>
            <w:r w:rsidR="00DD0EC6">
              <w:rPr>
                <w:rFonts w:ascii="Times New Roman" w:hAnsi="Times New Roman"/>
                <w:sz w:val="24"/>
                <w:szCs w:val="24"/>
              </w:rPr>
              <w:t xml:space="preserve">LEGO </w:t>
            </w:r>
            <w:proofErr w:type="spellStart"/>
            <w:r>
              <w:rPr>
                <w:rFonts w:ascii="Times New Roman" w:hAnsi="Times New Roman"/>
                <w:sz w:val="24"/>
                <w:szCs w:val="24"/>
              </w:rPr>
              <w:t>kontravimas</w:t>
            </w:r>
            <w:proofErr w:type="spellEnd"/>
            <w:r>
              <w:rPr>
                <w:rFonts w:ascii="Times New Roman" w:hAnsi="Times New Roman"/>
                <w:sz w:val="24"/>
                <w:szCs w:val="24"/>
              </w:rPr>
              <w:t>,</w:t>
            </w:r>
            <w:r w:rsidRPr="004D5245">
              <w:rPr>
                <w:rFonts w:ascii="Times New Roman" w:hAnsi="Times New Roman"/>
                <w:sz w:val="24"/>
                <w:szCs w:val="24"/>
              </w:rPr>
              <w:t xml:space="preserve"> </w:t>
            </w:r>
            <w:r>
              <w:rPr>
                <w:rFonts w:ascii="Times New Roman" w:hAnsi="Times New Roman"/>
                <w:sz w:val="24"/>
                <w:szCs w:val="24"/>
              </w:rPr>
              <w:t xml:space="preserve">Moderniosios technologijos ir </w:t>
            </w:r>
            <w:proofErr w:type="spellStart"/>
            <w:r>
              <w:rPr>
                <w:rFonts w:ascii="Times New Roman" w:hAnsi="Times New Roman"/>
                <w:sz w:val="24"/>
                <w:szCs w:val="24"/>
              </w:rPr>
              <w:t>robotika</w:t>
            </w:r>
            <w:proofErr w:type="spellEnd"/>
            <w:r>
              <w:rPr>
                <w:rFonts w:ascii="Times New Roman" w:hAnsi="Times New Roman"/>
                <w:sz w:val="24"/>
                <w:szCs w:val="24"/>
              </w:rPr>
              <w:t xml:space="preserve">, </w:t>
            </w:r>
            <w:r w:rsidR="00A84123">
              <w:rPr>
                <w:rFonts w:ascii="Times New Roman" w:hAnsi="Times New Roman"/>
                <w:sz w:val="24"/>
                <w:szCs w:val="24"/>
              </w:rPr>
              <w:t>a</w:t>
            </w:r>
            <w:r w:rsidRPr="004D5245">
              <w:rPr>
                <w:rFonts w:ascii="Times New Roman" w:hAnsi="Times New Roman"/>
                <w:sz w:val="24"/>
                <w:szCs w:val="24"/>
              </w:rPr>
              <w:t>nglų kalb</w:t>
            </w:r>
            <w:r>
              <w:rPr>
                <w:rFonts w:ascii="Times New Roman" w:hAnsi="Times New Roman"/>
                <w:sz w:val="24"/>
                <w:szCs w:val="24"/>
              </w:rPr>
              <w:t>a</w:t>
            </w:r>
            <w:r w:rsidRPr="004D5245">
              <w:rPr>
                <w:rFonts w:ascii="Times New Roman" w:hAnsi="Times New Roman"/>
                <w:sz w:val="24"/>
                <w:szCs w:val="24"/>
              </w:rPr>
              <w:t xml:space="preserve">, </w:t>
            </w:r>
            <w:r w:rsidR="00A84123">
              <w:rPr>
                <w:rFonts w:ascii="Times New Roman" w:hAnsi="Times New Roman"/>
                <w:sz w:val="24"/>
                <w:szCs w:val="24"/>
              </w:rPr>
              <w:t>f</w:t>
            </w:r>
            <w:r w:rsidRPr="004D5245">
              <w:rPr>
                <w:rFonts w:ascii="Times New Roman" w:hAnsi="Times New Roman"/>
                <w:sz w:val="24"/>
                <w:szCs w:val="24"/>
              </w:rPr>
              <w:t>utbol</w:t>
            </w:r>
            <w:r>
              <w:rPr>
                <w:rFonts w:ascii="Times New Roman" w:hAnsi="Times New Roman"/>
                <w:sz w:val="24"/>
                <w:szCs w:val="24"/>
              </w:rPr>
              <w:t>as</w:t>
            </w:r>
            <w:r w:rsidRPr="004D5245">
              <w:rPr>
                <w:rFonts w:ascii="Times New Roman" w:hAnsi="Times New Roman"/>
                <w:sz w:val="24"/>
                <w:szCs w:val="24"/>
              </w:rPr>
              <w:t xml:space="preserve">, </w:t>
            </w:r>
            <w:r w:rsidR="00A84123">
              <w:rPr>
                <w:rFonts w:ascii="Times New Roman" w:hAnsi="Times New Roman"/>
                <w:sz w:val="24"/>
                <w:szCs w:val="24"/>
              </w:rPr>
              <w:t>š</w:t>
            </w:r>
            <w:r w:rsidRPr="004D5245">
              <w:rPr>
                <w:rFonts w:ascii="Times New Roman" w:hAnsi="Times New Roman"/>
                <w:sz w:val="24"/>
                <w:szCs w:val="24"/>
              </w:rPr>
              <w:t>oki</w:t>
            </w:r>
            <w:r>
              <w:rPr>
                <w:rFonts w:ascii="Times New Roman" w:hAnsi="Times New Roman"/>
                <w:sz w:val="24"/>
                <w:szCs w:val="24"/>
              </w:rPr>
              <w:t>ai. Dėl objektyvių priežasčių n</w:t>
            </w:r>
            <w:r w:rsidRPr="004D5245">
              <w:rPr>
                <w:rFonts w:ascii="Times New Roman" w:hAnsi="Times New Roman"/>
                <w:sz w:val="24"/>
                <w:szCs w:val="24"/>
              </w:rPr>
              <w:t xml:space="preserve">epatenkintas </w:t>
            </w:r>
            <w:r>
              <w:rPr>
                <w:rFonts w:ascii="Times New Roman" w:hAnsi="Times New Roman"/>
                <w:sz w:val="24"/>
                <w:szCs w:val="24"/>
              </w:rPr>
              <w:t xml:space="preserve">1 </w:t>
            </w:r>
            <w:r w:rsidRPr="004D5245">
              <w:rPr>
                <w:rFonts w:ascii="Times New Roman" w:hAnsi="Times New Roman"/>
                <w:sz w:val="24"/>
                <w:szCs w:val="24"/>
              </w:rPr>
              <w:t>poreikis – dailės būrelis).</w:t>
            </w:r>
          </w:p>
          <w:p w14:paraId="2B780A0A"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Mokymo lėšos tikslingai panaudotos visų lopšelio-darželio grupių edukacinei aplinkai atnaujinti. Ugdymo aplinka papildyta 1 interaktyvia lenta, 3 planšetiniais kompiuteriais, IKT priemonės tikslingai naudojamos ugdymo procese.</w:t>
            </w:r>
          </w:p>
          <w:p w14:paraId="3725DC61" w14:textId="77777777" w:rsidR="006A65C0" w:rsidRPr="004D5245" w:rsidRDefault="006A65C0" w:rsidP="008204BA">
            <w:pPr>
              <w:ind w:firstLine="709"/>
              <w:jc w:val="both"/>
              <w:rPr>
                <w:rFonts w:ascii="Times New Roman" w:hAnsi="Times New Roman"/>
                <w:sz w:val="24"/>
                <w:szCs w:val="24"/>
              </w:rPr>
            </w:pPr>
            <w:r w:rsidRPr="004D5245">
              <w:rPr>
                <w:rFonts w:ascii="Times New Roman" w:hAnsi="Times New Roman"/>
                <w:sz w:val="24"/>
                <w:szCs w:val="24"/>
              </w:rPr>
              <w:t>Atliktas 1 grupės miegamojo grindų ir patalpų atnaujinimas. Visose grupės įrengti kondicionieriai.</w:t>
            </w:r>
          </w:p>
          <w:p w14:paraId="2F31831F" w14:textId="77777777" w:rsidR="006A65C0" w:rsidRDefault="006A65C0" w:rsidP="008204BA">
            <w:pPr>
              <w:jc w:val="both"/>
              <w:rPr>
                <w:rFonts w:ascii="Times New Roman" w:hAnsi="Times New Roman"/>
                <w:sz w:val="24"/>
                <w:szCs w:val="24"/>
              </w:rPr>
            </w:pPr>
            <w:r w:rsidRPr="004D5245">
              <w:rPr>
                <w:rFonts w:ascii="Times New Roman" w:hAnsi="Times New Roman"/>
                <w:sz w:val="24"/>
                <w:szCs w:val="24"/>
              </w:rPr>
              <w:t>Parengti dokumentai: „Šiaulių lopšelio-darželio „Berželis“ 2022-2023 mokslo metų priešmokyklinio ugdymo planas, „Šiaulių lopšelio-darželio „Berželis“ priešmokyklinio amžiaus vaikų pasiekimų ir pažangos vertinimo pagal pasiekimų sritis tvarkos aprašas, „Šiaulių lopšelio-darželio „Berželis“ psichologinio smurto ir mobingo politika“, Šiaulių lopšelio-darželio ,,Berželis“ Decentralizuotų viešųjų pirkimų vykdymo ir vidaus kontrolės tvarkos aprašas, Šiaulių lopšelio-darželio „Berželis“ Vaikų, sergančių lėtinėmis neinfekcinėmis ligomis, savirūpos proceso organizavimo ligomis tvarkos aprašas,</w:t>
            </w:r>
            <w:r w:rsidRPr="007735D5">
              <w:rPr>
                <w:rFonts w:ascii="Times New Roman" w:hAnsi="Times New Roman"/>
                <w:sz w:val="24"/>
                <w:szCs w:val="24"/>
              </w:rPr>
              <w:t xml:space="preserve"> </w:t>
            </w:r>
            <w:r w:rsidRPr="004D5245">
              <w:rPr>
                <w:rFonts w:ascii="Times New Roman" w:hAnsi="Times New Roman"/>
                <w:sz w:val="24"/>
                <w:szCs w:val="24"/>
              </w:rPr>
              <w:t>Šiaulių lopšelio-darželio „Berželis“ darbuotojų darbo apmokėjimo sistemos tvarkos aprašas</w:t>
            </w:r>
            <w:r>
              <w:rPr>
                <w:rFonts w:ascii="Times New Roman" w:hAnsi="Times New Roman"/>
                <w:sz w:val="24"/>
                <w:szCs w:val="24"/>
              </w:rPr>
              <w:t xml:space="preserve">, </w:t>
            </w:r>
            <w:r w:rsidRPr="004D5245">
              <w:rPr>
                <w:rFonts w:ascii="Times New Roman" w:hAnsi="Times New Roman"/>
                <w:sz w:val="24"/>
                <w:szCs w:val="24"/>
              </w:rPr>
              <w:t>Šiaulių lopšelio-darželio „Berželis“ krizių valdymo tvarkos aprašas“,</w:t>
            </w:r>
            <w:r>
              <w:rPr>
                <w:rFonts w:ascii="Times New Roman" w:hAnsi="Times New Roman"/>
                <w:sz w:val="24"/>
                <w:szCs w:val="24"/>
              </w:rPr>
              <w:t xml:space="preserve"> </w:t>
            </w:r>
            <w:r w:rsidRPr="004D5245">
              <w:rPr>
                <w:rFonts w:ascii="Times New Roman" w:hAnsi="Times New Roman"/>
                <w:sz w:val="24"/>
                <w:szCs w:val="24"/>
              </w:rPr>
              <w:t>Šiaulių lopšelio-darželio „Berželis“ posėdžių protokolavimo, garso įrašų darymo tvarkos aprašas</w:t>
            </w:r>
            <w:r>
              <w:rPr>
                <w:rFonts w:ascii="Times New Roman" w:hAnsi="Times New Roman"/>
                <w:sz w:val="24"/>
                <w:szCs w:val="24"/>
              </w:rPr>
              <w:t xml:space="preserve">, </w:t>
            </w:r>
            <w:r w:rsidRPr="004D5245">
              <w:rPr>
                <w:rFonts w:ascii="Times New Roman" w:hAnsi="Times New Roman"/>
                <w:sz w:val="24"/>
                <w:szCs w:val="24"/>
              </w:rPr>
              <w:t>Lopšelio-darželio „Berželis“ 2022-2023 metų korupcijos prevencijos programa, Šiaulių lopšelio-darželio „Berželis“ energijos taupymo priemonių planas, Atnaujinta „Šiaulių lopšelio-darželio „Berželis“ darbo grupių sudėtis.</w:t>
            </w:r>
          </w:p>
          <w:p w14:paraId="4284384D" w14:textId="3F0B4A63" w:rsidR="00A84123" w:rsidRDefault="00A84123" w:rsidP="008204BA">
            <w:pPr>
              <w:jc w:val="both"/>
              <w:rPr>
                <w:rFonts w:ascii="Times New Roman" w:hAnsi="Times New Roman"/>
                <w:sz w:val="24"/>
                <w:szCs w:val="24"/>
              </w:rPr>
            </w:pPr>
          </w:p>
        </w:tc>
      </w:tr>
    </w:tbl>
    <w:p w14:paraId="5D2E0B0B" w14:textId="22A45462" w:rsidR="00A84123" w:rsidRDefault="00A84123" w:rsidP="006A65C0">
      <w:pPr>
        <w:spacing w:after="0" w:line="240" w:lineRule="auto"/>
        <w:jc w:val="center"/>
        <w:rPr>
          <w:rFonts w:ascii="Times New Roman" w:hAnsi="Times New Roman"/>
          <w:b/>
          <w:sz w:val="24"/>
          <w:szCs w:val="24"/>
        </w:rPr>
      </w:pPr>
    </w:p>
    <w:p w14:paraId="1545F8B0" w14:textId="38623D8C" w:rsidR="00F228B6" w:rsidRDefault="00F228B6" w:rsidP="006A65C0">
      <w:pPr>
        <w:spacing w:after="0" w:line="240" w:lineRule="auto"/>
        <w:jc w:val="center"/>
        <w:rPr>
          <w:rFonts w:ascii="Times New Roman" w:hAnsi="Times New Roman"/>
          <w:b/>
          <w:sz w:val="24"/>
          <w:szCs w:val="24"/>
        </w:rPr>
      </w:pPr>
    </w:p>
    <w:p w14:paraId="2BDFF3E2" w14:textId="499BFEA4" w:rsidR="00F228B6" w:rsidRDefault="00F228B6" w:rsidP="006A65C0">
      <w:pPr>
        <w:spacing w:after="0" w:line="240" w:lineRule="auto"/>
        <w:jc w:val="center"/>
        <w:rPr>
          <w:rFonts w:ascii="Times New Roman" w:hAnsi="Times New Roman"/>
          <w:b/>
          <w:sz w:val="24"/>
          <w:szCs w:val="24"/>
        </w:rPr>
      </w:pPr>
    </w:p>
    <w:p w14:paraId="0084B5BE" w14:textId="77777777" w:rsidR="00F228B6" w:rsidRDefault="00F228B6" w:rsidP="006A65C0">
      <w:pPr>
        <w:spacing w:after="0" w:line="240" w:lineRule="auto"/>
        <w:jc w:val="center"/>
        <w:rPr>
          <w:rFonts w:ascii="Times New Roman" w:hAnsi="Times New Roman"/>
          <w:b/>
          <w:sz w:val="24"/>
          <w:szCs w:val="24"/>
        </w:rPr>
      </w:pPr>
    </w:p>
    <w:p w14:paraId="2E66A8D1" w14:textId="72051031" w:rsidR="006A65C0" w:rsidRPr="00FB54FC" w:rsidRDefault="006A65C0" w:rsidP="006A65C0">
      <w:pPr>
        <w:spacing w:after="0" w:line="240" w:lineRule="auto"/>
        <w:jc w:val="center"/>
        <w:rPr>
          <w:rFonts w:ascii="Times New Roman" w:hAnsi="Times New Roman"/>
          <w:b/>
          <w:sz w:val="24"/>
          <w:szCs w:val="24"/>
        </w:rPr>
      </w:pPr>
      <w:r w:rsidRPr="00FB54FC">
        <w:rPr>
          <w:rFonts w:ascii="Times New Roman" w:hAnsi="Times New Roman"/>
          <w:b/>
          <w:sz w:val="24"/>
          <w:szCs w:val="24"/>
        </w:rPr>
        <w:lastRenderedPageBreak/>
        <w:t>II SKYRIUS</w:t>
      </w:r>
    </w:p>
    <w:p w14:paraId="3367295A" w14:textId="77777777" w:rsidR="006A65C0" w:rsidRPr="004D5245" w:rsidRDefault="006A65C0" w:rsidP="006A65C0">
      <w:pPr>
        <w:spacing w:after="0" w:line="240" w:lineRule="auto"/>
        <w:jc w:val="center"/>
        <w:rPr>
          <w:rFonts w:ascii="Times New Roman" w:hAnsi="Times New Roman"/>
          <w:sz w:val="24"/>
          <w:szCs w:val="24"/>
        </w:rPr>
      </w:pPr>
      <w:r w:rsidRPr="00FB54FC">
        <w:rPr>
          <w:rFonts w:ascii="Times New Roman" w:hAnsi="Times New Roman"/>
          <w:b/>
          <w:sz w:val="24"/>
          <w:szCs w:val="24"/>
        </w:rPr>
        <w:t>2022 METŲ VEIKLOS UŽDUOTYS, REZULTATAI IR RODIKLIAI</w:t>
      </w:r>
    </w:p>
    <w:p w14:paraId="17AA29DB" w14:textId="77777777" w:rsidR="006A65C0" w:rsidRPr="004D5245" w:rsidRDefault="006A65C0" w:rsidP="006A65C0">
      <w:pPr>
        <w:spacing w:after="0" w:line="240" w:lineRule="auto"/>
        <w:ind w:firstLine="1296"/>
        <w:jc w:val="center"/>
        <w:rPr>
          <w:rFonts w:ascii="Times New Roman" w:hAnsi="Times New Roman"/>
          <w:sz w:val="24"/>
          <w:szCs w:val="24"/>
        </w:rPr>
      </w:pPr>
    </w:p>
    <w:p w14:paraId="761466F6" w14:textId="77777777" w:rsidR="006A65C0" w:rsidRPr="00FB54FC" w:rsidRDefault="006A65C0" w:rsidP="006A65C0">
      <w:pPr>
        <w:pStyle w:val="Sraopastraipa"/>
        <w:numPr>
          <w:ilvl w:val="0"/>
          <w:numId w:val="9"/>
        </w:numPr>
        <w:spacing w:after="0" w:line="240" w:lineRule="auto"/>
        <w:ind w:left="426" w:hanging="284"/>
        <w:rPr>
          <w:rFonts w:ascii="Times New Roman" w:hAnsi="Times New Roman"/>
          <w:b/>
          <w:sz w:val="24"/>
          <w:szCs w:val="24"/>
        </w:rPr>
      </w:pPr>
      <w:r w:rsidRPr="00FB54FC">
        <w:rPr>
          <w:rFonts w:ascii="Times New Roman" w:hAnsi="Times New Roman"/>
          <w:b/>
          <w:sz w:val="24"/>
          <w:szCs w:val="24"/>
        </w:rPr>
        <w:t>Pagrindiniai praėjusių metų veiklos rezultatai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701"/>
        <w:gridCol w:w="2409"/>
        <w:gridCol w:w="3261"/>
      </w:tblGrid>
      <w:tr w:rsidR="006A65C0" w:rsidRPr="004D5245" w14:paraId="722A545F" w14:textId="77777777" w:rsidTr="00F85D0C">
        <w:tc>
          <w:tcPr>
            <w:tcW w:w="2014" w:type="dxa"/>
            <w:tcBorders>
              <w:top w:val="single" w:sz="4" w:space="0" w:color="auto"/>
              <w:left w:val="single" w:sz="4" w:space="0" w:color="auto"/>
              <w:bottom w:val="single" w:sz="4" w:space="0" w:color="auto"/>
              <w:right w:val="single" w:sz="4" w:space="0" w:color="auto"/>
            </w:tcBorders>
            <w:vAlign w:val="center"/>
            <w:hideMark/>
          </w:tcPr>
          <w:p w14:paraId="07BED23F" w14:textId="77777777" w:rsidR="006A65C0" w:rsidRPr="004D5245" w:rsidRDefault="006A65C0" w:rsidP="008204BA">
            <w:pPr>
              <w:spacing w:after="0" w:line="257" w:lineRule="auto"/>
              <w:jc w:val="center"/>
              <w:rPr>
                <w:rFonts w:ascii="Times New Roman" w:hAnsi="Times New Roman"/>
                <w:b/>
                <w:sz w:val="24"/>
                <w:szCs w:val="24"/>
              </w:rPr>
            </w:pPr>
            <w:r w:rsidRPr="004D5245">
              <w:rPr>
                <w:rFonts w:ascii="Times New Roman" w:hAnsi="Times New Roman"/>
                <w:b/>
                <w:sz w:val="24"/>
                <w:szCs w:val="24"/>
              </w:rPr>
              <w:t>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947D80" w14:textId="77777777" w:rsidR="006A65C0" w:rsidRPr="004D5245" w:rsidRDefault="006A65C0" w:rsidP="008204BA">
            <w:pPr>
              <w:spacing w:after="0" w:line="257" w:lineRule="auto"/>
              <w:jc w:val="center"/>
              <w:rPr>
                <w:rFonts w:ascii="Times New Roman" w:hAnsi="Times New Roman"/>
                <w:b/>
                <w:sz w:val="24"/>
                <w:szCs w:val="24"/>
              </w:rPr>
            </w:pPr>
            <w:r w:rsidRPr="004D5245">
              <w:rPr>
                <w:rFonts w:ascii="Times New Roman" w:hAnsi="Times New Roman"/>
                <w:b/>
                <w:sz w:val="24"/>
                <w:szCs w:val="24"/>
              </w:rPr>
              <w:t>Siektini rezultatai</w:t>
            </w:r>
          </w:p>
        </w:tc>
        <w:tc>
          <w:tcPr>
            <w:tcW w:w="2409" w:type="dxa"/>
            <w:tcBorders>
              <w:top w:val="single" w:sz="4" w:space="0" w:color="auto"/>
              <w:left w:val="single" w:sz="4" w:space="0" w:color="auto"/>
              <w:bottom w:val="single" w:sz="4" w:space="0" w:color="auto"/>
              <w:right w:val="single" w:sz="4" w:space="0" w:color="auto"/>
            </w:tcBorders>
            <w:vAlign w:val="center"/>
            <w:hideMark/>
          </w:tcPr>
          <w:p w14:paraId="619F5D55" w14:textId="77777777" w:rsidR="006A65C0" w:rsidRPr="004D5245" w:rsidRDefault="006A65C0" w:rsidP="008204BA">
            <w:pPr>
              <w:spacing w:after="0" w:line="257" w:lineRule="auto"/>
              <w:jc w:val="center"/>
              <w:rPr>
                <w:rFonts w:ascii="Times New Roman" w:hAnsi="Times New Roman"/>
                <w:b/>
                <w:sz w:val="24"/>
                <w:szCs w:val="24"/>
              </w:rPr>
            </w:pPr>
            <w:r w:rsidRPr="004D5245">
              <w:rPr>
                <w:rFonts w:ascii="Times New Roman" w:hAnsi="Times New Roman"/>
                <w:b/>
                <w:sz w:val="24"/>
                <w:szCs w:val="24"/>
              </w:rPr>
              <w:t>Rezultatų vertinimo rodikliai (kuriais vadovaujantis vertinama, ar nustatytos užduotys įvykdytos)</w:t>
            </w:r>
          </w:p>
        </w:tc>
        <w:tc>
          <w:tcPr>
            <w:tcW w:w="3261" w:type="dxa"/>
            <w:tcBorders>
              <w:top w:val="single" w:sz="4" w:space="0" w:color="auto"/>
              <w:left w:val="single" w:sz="4" w:space="0" w:color="auto"/>
              <w:bottom w:val="single" w:sz="4" w:space="0" w:color="auto"/>
              <w:right w:val="single" w:sz="4" w:space="0" w:color="auto"/>
            </w:tcBorders>
          </w:tcPr>
          <w:p w14:paraId="39CC6ACF" w14:textId="77777777" w:rsidR="006A65C0" w:rsidRPr="004D5245" w:rsidRDefault="006A65C0" w:rsidP="008204BA">
            <w:pPr>
              <w:spacing w:after="0" w:line="257" w:lineRule="auto"/>
              <w:jc w:val="center"/>
              <w:rPr>
                <w:rFonts w:ascii="Times New Roman" w:hAnsi="Times New Roman"/>
                <w:b/>
                <w:sz w:val="24"/>
                <w:szCs w:val="24"/>
              </w:rPr>
            </w:pPr>
            <w:r w:rsidRPr="004D5245">
              <w:rPr>
                <w:rFonts w:ascii="Times New Roman" w:hAnsi="Times New Roman"/>
                <w:b/>
                <w:sz w:val="24"/>
                <w:szCs w:val="24"/>
              </w:rPr>
              <w:t>Pasiekti rezultatai ir jų rodikliai</w:t>
            </w:r>
          </w:p>
        </w:tc>
      </w:tr>
      <w:tr w:rsidR="006A65C0" w:rsidRPr="004D5245" w14:paraId="31ADEF2D" w14:textId="77777777" w:rsidTr="00F85D0C">
        <w:tc>
          <w:tcPr>
            <w:tcW w:w="2014" w:type="dxa"/>
            <w:vMerge w:val="restart"/>
            <w:tcBorders>
              <w:top w:val="single" w:sz="4" w:space="0" w:color="auto"/>
              <w:left w:val="single" w:sz="4" w:space="0" w:color="auto"/>
              <w:right w:val="single" w:sz="4" w:space="0" w:color="auto"/>
            </w:tcBorders>
          </w:tcPr>
          <w:p w14:paraId="5CF3C429" w14:textId="77777777" w:rsidR="006A65C0" w:rsidRPr="004D5245" w:rsidRDefault="006A65C0" w:rsidP="008204BA">
            <w:pPr>
              <w:spacing w:after="0" w:line="254" w:lineRule="atLeast"/>
              <w:rPr>
                <w:rFonts w:ascii="Times New Roman" w:hAnsi="Times New Roman"/>
                <w:b/>
                <w:sz w:val="24"/>
                <w:szCs w:val="24"/>
              </w:rPr>
            </w:pPr>
            <w:r w:rsidRPr="004D5245">
              <w:rPr>
                <w:rFonts w:ascii="Times New Roman" w:hAnsi="Times New Roman"/>
                <w:b/>
                <w:i/>
                <w:sz w:val="24"/>
                <w:szCs w:val="24"/>
              </w:rPr>
              <w:t>Asmenybės ūgtis</w:t>
            </w:r>
          </w:p>
          <w:p w14:paraId="0EB93848" w14:textId="77777777" w:rsidR="006A65C0" w:rsidRPr="004D5245" w:rsidRDefault="006A65C0" w:rsidP="008204BA">
            <w:pPr>
              <w:spacing w:after="0" w:line="254" w:lineRule="atLeast"/>
              <w:rPr>
                <w:rFonts w:ascii="Times New Roman" w:hAnsi="Times New Roman"/>
                <w:b/>
                <w:sz w:val="24"/>
                <w:szCs w:val="24"/>
              </w:rPr>
            </w:pPr>
            <w:r w:rsidRPr="004D5245">
              <w:rPr>
                <w:rFonts w:ascii="Times New Roman" w:hAnsi="Times New Roman"/>
                <w:sz w:val="24"/>
                <w:szCs w:val="24"/>
              </w:rPr>
              <w:t xml:space="preserve">1.1. Gerinti įstaigos ugdytinių pasiekimus </w:t>
            </w:r>
          </w:p>
          <w:p w14:paraId="72B0DE65" w14:textId="77777777" w:rsidR="006A65C0" w:rsidRPr="004D5245" w:rsidRDefault="006A65C0" w:rsidP="008204BA">
            <w:pPr>
              <w:spacing w:after="0" w:line="25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650CA65"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1.1.1. Gerinti vaikų pasiekimus sakytinės, rašytinės kalbos srityje </w:t>
            </w:r>
          </w:p>
        </w:tc>
        <w:tc>
          <w:tcPr>
            <w:tcW w:w="2409" w:type="dxa"/>
            <w:tcBorders>
              <w:top w:val="single" w:sz="4" w:space="0" w:color="auto"/>
              <w:left w:val="single" w:sz="4" w:space="0" w:color="auto"/>
              <w:bottom w:val="single" w:sz="4" w:space="0" w:color="auto"/>
              <w:right w:val="single" w:sz="4" w:space="0" w:color="auto"/>
            </w:tcBorders>
          </w:tcPr>
          <w:p w14:paraId="6471485A" w14:textId="77777777" w:rsidR="006A65C0" w:rsidRPr="004D5245" w:rsidRDefault="006A65C0" w:rsidP="00F85D0C">
            <w:pPr>
              <w:spacing w:after="0" w:line="257" w:lineRule="auto"/>
              <w:rPr>
                <w:rFonts w:ascii="Times New Roman" w:hAnsi="Times New Roman"/>
                <w:sz w:val="24"/>
                <w:szCs w:val="24"/>
              </w:rPr>
            </w:pPr>
            <w:r w:rsidRPr="004D5245">
              <w:rPr>
                <w:rFonts w:ascii="Times New Roman" w:hAnsi="Times New Roman"/>
                <w:sz w:val="24"/>
                <w:szCs w:val="24"/>
              </w:rPr>
              <w:t>1.1.1.1. Ne mažiau kaip 10 proc. ugdytinių padaryta asmeninė mokymosi pažanga sakytinės, rašytinės kalbos srityje.</w:t>
            </w:r>
          </w:p>
          <w:p w14:paraId="6299FEEC" w14:textId="48D5A164" w:rsidR="00D64EC4" w:rsidRDefault="00D64EC4" w:rsidP="00F85D0C">
            <w:pPr>
              <w:spacing w:after="0" w:line="257" w:lineRule="auto"/>
              <w:rPr>
                <w:rFonts w:ascii="Times New Roman" w:hAnsi="Times New Roman"/>
                <w:sz w:val="24"/>
                <w:szCs w:val="24"/>
              </w:rPr>
            </w:pPr>
          </w:p>
          <w:p w14:paraId="4FD69A4A" w14:textId="77777777" w:rsidR="00F85D0C" w:rsidRPr="004D5245" w:rsidRDefault="00F85D0C" w:rsidP="00F85D0C">
            <w:pPr>
              <w:spacing w:after="0" w:line="257" w:lineRule="auto"/>
              <w:rPr>
                <w:rFonts w:ascii="Times New Roman" w:hAnsi="Times New Roman"/>
                <w:sz w:val="24"/>
                <w:szCs w:val="24"/>
              </w:rPr>
            </w:pPr>
          </w:p>
          <w:p w14:paraId="575E6370" w14:textId="520BF26F" w:rsidR="006A65C0" w:rsidRDefault="006A65C0" w:rsidP="00F85D0C">
            <w:pPr>
              <w:spacing w:after="0" w:line="257" w:lineRule="auto"/>
              <w:rPr>
                <w:rFonts w:ascii="Times New Roman" w:hAnsi="Times New Roman"/>
                <w:sz w:val="24"/>
                <w:szCs w:val="24"/>
              </w:rPr>
            </w:pPr>
          </w:p>
          <w:p w14:paraId="2F606437" w14:textId="1FF16E4B" w:rsidR="005C7F03" w:rsidRDefault="005C7F03" w:rsidP="00F85D0C">
            <w:pPr>
              <w:spacing w:after="0" w:line="257" w:lineRule="auto"/>
              <w:rPr>
                <w:rFonts w:ascii="Times New Roman" w:hAnsi="Times New Roman"/>
                <w:sz w:val="24"/>
                <w:szCs w:val="24"/>
              </w:rPr>
            </w:pPr>
          </w:p>
          <w:p w14:paraId="0C2104B2" w14:textId="69BDE525" w:rsidR="005C7F03" w:rsidRDefault="005C7F03" w:rsidP="00F85D0C">
            <w:pPr>
              <w:spacing w:after="0" w:line="257" w:lineRule="auto"/>
              <w:rPr>
                <w:rFonts w:ascii="Times New Roman" w:hAnsi="Times New Roman"/>
                <w:sz w:val="24"/>
                <w:szCs w:val="24"/>
              </w:rPr>
            </w:pPr>
          </w:p>
          <w:p w14:paraId="350CBD65" w14:textId="44CA9652" w:rsidR="005C7F03" w:rsidRDefault="005C7F03" w:rsidP="00F85D0C">
            <w:pPr>
              <w:spacing w:after="0" w:line="257" w:lineRule="auto"/>
              <w:rPr>
                <w:rFonts w:ascii="Times New Roman" w:hAnsi="Times New Roman"/>
                <w:sz w:val="24"/>
                <w:szCs w:val="24"/>
              </w:rPr>
            </w:pPr>
          </w:p>
          <w:p w14:paraId="2AF59E55" w14:textId="2BC7F4DA" w:rsidR="005C7F03" w:rsidRDefault="005C7F03" w:rsidP="00F85D0C">
            <w:pPr>
              <w:spacing w:after="0" w:line="257" w:lineRule="auto"/>
              <w:rPr>
                <w:rFonts w:ascii="Times New Roman" w:hAnsi="Times New Roman"/>
                <w:sz w:val="24"/>
                <w:szCs w:val="24"/>
              </w:rPr>
            </w:pPr>
          </w:p>
          <w:p w14:paraId="31091E19" w14:textId="45D462D3" w:rsidR="005C7F03" w:rsidRDefault="005C7F03" w:rsidP="00F85D0C">
            <w:pPr>
              <w:spacing w:after="0" w:line="257" w:lineRule="auto"/>
              <w:rPr>
                <w:rFonts w:ascii="Times New Roman" w:hAnsi="Times New Roman"/>
                <w:sz w:val="24"/>
                <w:szCs w:val="24"/>
              </w:rPr>
            </w:pPr>
          </w:p>
          <w:p w14:paraId="7FE005E6" w14:textId="504F532C" w:rsidR="005C7F03" w:rsidRDefault="005C7F03" w:rsidP="00F85D0C">
            <w:pPr>
              <w:spacing w:after="0" w:line="257" w:lineRule="auto"/>
              <w:rPr>
                <w:rFonts w:ascii="Times New Roman" w:hAnsi="Times New Roman"/>
                <w:sz w:val="24"/>
                <w:szCs w:val="24"/>
              </w:rPr>
            </w:pPr>
          </w:p>
          <w:p w14:paraId="0E369A53" w14:textId="5FCB25BC" w:rsidR="005C7F03" w:rsidRDefault="005C7F03" w:rsidP="00F85D0C">
            <w:pPr>
              <w:spacing w:after="0" w:line="257" w:lineRule="auto"/>
              <w:rPr>
                <w:rFonts w:ascii="Times New Roman" w:hAnsi="Times New Roman"/>
                <w:sz w:val="24"/>
                <w:szCs w:val="24"/>
              </w:rPr>
            </w:pPr>
          </w:p>
          <w:p w14:paraId="0F73975C" w14:textId="608253C6" w:rsidR="005C7F03" w:rsidRDefault="005C7F03" w:rsidP="00F85D0C">
            <w:pPr>
              <w:spacing w:after="0" w:line="257" w:lineRule="auto"/>
              <w:rPr>
                <w:rFonts w:ascii="Times New Roman" w:hAnsi="Times New Roman"/>
                <w:sz w:val="24"/>
                <w:szCs w:val="24"/>
              </w:rPr>
            </w:pPr>
          </w:p>
          <w:p w14:paraId="02D4CB58" w14:textId="38899E79" w:rsidR="005C7F03" w:rsidRDefault="005C7F03" w:rsidP="00F85D0C">
            <w:pPr>
              <w:spacing w:after="0" w:line="257" w:lineRule="auto"/>
              <w:rPr>
                <w:rFonts w:ascii="Times New Roman" w:hAnsi="Times New Roman"/>
                <w:sz w:val="24"/>
                <w:szCs w:val="24"/>
              </w:rPr>
            </w:pPr>
          </w:p>
          <w:p w14:paraId="129167F2" w14:textId="77777777" w:rsidR="005C7F03" w:rsidRPr="004D5245" w:rsidRDefault="005C7F03" w:rsidP="00F85D0C">
            <w:pPr>
              <w:spacing w:after="0" w:line="257" w:lineRule="auto"/>
              <w:rPr>
                <w:rFonts w:ascii="Times New Roman" w:hAnsi="Times New Roman"/>
                <w:sz w:val="24"/>
                <w:szCs w:val="24"/>
              </w:rPr>
            </w:pPr>
          </w:p>
          <w:p w14:paraId="5B1991E2" w14:textId="77777777" w:rsidR="006A65C0" w:rsidRPr="004D5245" w:rsidRDefault="006A65C0" w:rsidP="00F85D0C">
            <w:pPr>
              <w:spacing w:after="0" w:line="257" w:lineRule="auto"/>
              <w:rPr>
                <w:rFonts w:ascii="Times New Roman" w:hAnsi="Times New Roman"/>
                <w:sz w:val="24"/>
                <w:szCs w:val="24"/>
              </w:rPr>
            </w:pPr>
            <w:r w:rsidRPr="004D5245">
              <w:rPr>
                <w:rFonts w:ascii="Times New Roman" w:hAnsi="Times New Roman"/>
                <w:sz w:val="24"/>
                <w:szCs w:val="24"/>
              </w:rPr>
              <w:t>1.1.1.2. 100 proc. pedagogų su kiekvieno ugdytinio tėvais/globėjais kartą per pusmetį analizuoja vaiko asmeninę pažangą, teikia grįžtamąjį ryšį.</w:t>
            </w:r>
          </w:p>
        </w:tc>
        <w:tc>
          <w:tcPr>
            <w:tcW w:w="3261" w:type="dxa"/>
            <w:tcBorders>
              <w:top w:val="single" w:sz="4" w:space="0" w:color="auto"/>
              <w:left w:val="single" w:sz="4" w:space="0" w:color="auto"/>
              <w:bottom w:val="single" w:sz="4" w:space="0" w:color="auto"/>
              <w:right w:val="single" w:sz="4" w:space="0" w:color="auto"/>
            </w:tcBorders>
          </w:tcPr>
          <w:p w14:paraId="7EFE6EE7" w14:textId="1BFF57AA"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1.1.1.1.1. Asmeninė ugdytinių mokymosi sakytinė kalba pagerėjo 20,19 proc. (nuo 3,12 iki 3,75).</w:t>
            </w:r>
            <w:r w:rsidR="00C11220">
              <w:rPr>
                <w:rFonts w:ascii="Times New Roman" w:hAnsi="Times New Roman"/>
                <w:sz w:val="24"/>
                <w:szCs w:val="24"/>
              </w:rPr>
              <w:t xml:space="preserve"> </w:t>
            </w:r>
            <w:r w:rsidR="00C11220" w:rsidRPr="004D5245">
              <w:rPr>
                <w:rFonts w:ascii="Times New Roman" w:hAnsi="Times New Roman"/>
                <w:sz w:val="24"/>
                <w:szCs w:val="24"/>
              </w:rPr>
              <w:t>Rezultatai analizuoti metodinės grupės susirinkim</w:t>
            </w:r>
            <w:r w:rsidR="00C11220">
              <w:rPr>
                <w:rFonts w:ascii="Times New Roman" w:hAnsi="Times New Roman"/>
                <w:sz w:val="24"/>
                <w:szCs w:val="24"/>
              </w:rPr>
              <w:t>uose:</w:t>
            </w:r>
            <w:r w:rsidR="00C11220" w:rsidRPr="004D5245">
              <w:rPr>
                <w:rFonts w:ascii="Times New Roman" w:hAnsi="Times New Roman"/>
                <w:sz w:val="24"/>
                <w:szCs w:val="24"/>
              </w:rPr>
              <w:t xml:space="preserve"> 2022-06-15, protokolo Nr. 5</w:t>
            </w:r>
            <w:r w:rsidR="00C11220">
              <w:rPr>
                <w:rFonts w:ascii="Times New Roman" w:hAnsi="Times New Roman"/>
                <w:sz w:val="24"/>
                <w:szCs w:val="24"/>
              </w:rPr>
              <w:t xml:space="preserve">; 2022-12-22, protokolo Nr. </w:t>
            </w:r>
            <w:r w:rsidR="00DA1D0C">
              <w:rPr>
                <w:rFonts w:ascii="Times New Roman" w:hAnsi="Times New Roman"/>
                <w:sz w:val="24"/>
                <w:szCs w:val="24"/>
              </w:rPr>
              <w:t>7</w:t>
            </w:r>
            <w:r w:rsidR="00DE41CE">
              <w:rPr>
                <w:rFonts w:ascii="Times New Roman" w:hAnsi="Times New Roman"/>
                <w:sz w:val="24"/>
                <w:szCs w:val="24"/>
              </w:rPr>
              <w:t xml:space="preserve">; Įstaigos tarybos posėdyje 2022-06-16, Nr. </w:t>
            </w:r>
            <w:r w:rsidR="00D64EC4">
              <w:rPr>
                <w:rFonts w:ascii="Times New Roman" w:hAnsi="Times New Roman"/>
                <w:sz w:val="24"/>
                <w:szCs w:val="24"/>
              </w:rPr>
              <w:t>Į</w:t>
            </w:r>
            <w:r w:rsidR="00DE41CE">
              <w:rPr>
                <w:rFonts w:ascii="Times New Roman" w:hAnsi="Times New Roman"/>
                <w:sz w:val="24"/>
                <w:szCs w:val="24"/>
              </w:rPr>
              <w:t>T-3(2</w:t>
            </w:r>
            <w:r w:rsidR="00D64EC4">
              <w:rPr>
                <w:rFonts w:ascii="Times New Roman" w:hAnsi="Times New Roman"/>
                <w:sz w:val="24"/>
                <w:szCs w:val="24"/>
              </w:rPr>
              <w:t>.</w:t>
            </w:r>
            <w:r w:rsidR="00DE41CE">
              <w:rPr>
                <w:rFonts w:ascii="Times New Roman" w:hAnsi="Times New Roman"/>
                <w:sz w:val="24"/>
                <w:szCs w:val="24"/>
              </w:rPr>
              <w:t>1-2022)</w:t>
            </w:r>
            <w:r w:rsidR="00D64EC4">
              <w:rPr>
                <w:rFonts w:ascii="Times New Roman" w:hAnsi="Times New Roman"/>
                <w:sz w:val="24"/>
                <w:szCs w:val="24"/>
              </w:rPr>
              <w:t>.</w:t>
            </w:r>
          </w:p>
          <w:p w14:paraId="01F19207" w14:textId="2CB4C3EE"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1.1.1.1.2. Asmeninė ugdytinių mokymosi rašytinė kalba pagerėjo 15,20 proc. (nuo 3,29 iki 3,79).</w:t>
            </w:r>
          </w:p>
          <w:p w14:paraId="58A72FD2" w14:textId="4D5AF773" w:rsidR="00D64EC4" w:rsidRDefault="00D64EC4" w:rsidP="008204BA">
            <w:pPr>
              <w:spacing w:after="0" w:line="256" w:lineRule="auto"/>
              <w:rPr>
                <w:rFonts w:ascii="Times New Roman" w:hAnsi="Times New Roman"/>
                <w:sz w:val="24"/>
                <w:szCs w:val="24"/>
              </w:rPr>
            </w:pPr>
            <w:r w:rsidRPr="004D5245">
              <w:rPr>
                <w:rFonts w:ascii="Times New Roman" w:hAnsi="Times New Roman"/>
                <w:sz w:val="24"/>
                <w:szCs w:val="24"/>
              </w:rPr>
              <w:t>Rezultatai analizuoti metodinės grupės susirinkim</w:t>
            </w:r>
            <w:r>
              <w:rPr>
                <w:rFonts w:ascii="Times New Roman" w:hAnsi="Times New Roman"/>
                <w:sz w:val="24"/>
                <w:szCs w:val="24"/>
              </w:rPr>
              <w:t>uose:</w:t>
            </w:r>
            <w:r w:rsidRPr="004D5245">
              <w:rPr>
                <w:rFonts w:ascii="Times New Roman" w:hAnsi="Times New Roman"/>
                <w:sz w:val="24"/>
                <w:szCs w:val="24"/>
              </w:rPr>
              <w:t xml:space="preserve"> 2022-06-15, protokolo Nr. 5</w:t>
            </w:r>
            <w:r>
              <w:rPr>
                <w:rFonts w:ascii="Times New Roman" w:hAnsi="Times New Roman"/>
                <w:sz w:val="24"/>
                <w:szCs w:val="24"/>
              </w:rPr>
              <w:t xml:space="preserve">; 2022-12-22, protokolo Nr. </w:t>
            </w:r>
            <w:r w:rsidR="00DA1D0C">
              <w:rPr>
                <w:rFonts w:ascii="Times New Roman" w:hAnsi="Times New Roman"/>
                <w:sz w:val="24"/>
                <w:szCs w:val="24"/>
              </w:rPr>
              <w:t>7</w:t>
            </w:r>
            <w:r>
              <w:rPr>
                <w:rFonts w:ascii="Times New Roman" w:hAnsi="Times New Roman"/>
                <w:sz w:val="24"/>
                <w:szCs w:val="24"/>
              </w:rPr>
              <w:t>; Įstaigos tarybos posėdyje 2022-06-16, Nr. ĮT-3(2.1-2022).</w:t>
            </w:r>
          </w:p>
          <w:p w14:paraId="454D0726" w14:textId="2A214029"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1.1.1.2.1. 100 proc. pedagogų su kiekvieno ugdytinio tėvais/globėjais du kartus per metus (esant poreikiui 3 ir daugiau) organizuoja individualius pokalbius, aptaria vaiko asmeninę pažangą.</w:t>
            </w:r>
          </w:p>
          <w:p w14:paraId="3718136C"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Ugdytinių pasiekimai ir jų vertinimas fiksuojamas el. dienyne „Mūsų darželis“.</w:t>
            </w:r>
          </w:p>
        </w:tc>
      </w:tr>
      <w:tr w:rsidR="006A65C0" w:rsidRPr="004D5245" w14:paraId="75113873" w14:textId="77777777" w:rsidTr="00F85D0C">
        <w:tc>
          <w:tcPr>
            <w:tcW w:w="2014" w:type="dxa"/>
            <w:vMerge/>
            <w:tcBorders>
              <w:left w:val="single" w:sz="4" w:space="0" w:color="auto"/>
              <w:right w:val="single" w:sz="4" w:space="0" w:color="auto"/>
            </w:tcBorders>
          </w:tcPr>
          <w:p w14:paraId="78BD5C1F" w14:textId="77777777" w:rsidR="006A65C0" w:rsidRPr="004D5245" w:rsidRDefault="006A65C0" w:rsidP="008204BA">
            <w:pPr>
              <w:spacing w:after="0" w:line="254"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3841C1B" w14:textId="77777777" w:rsidR="006A65C0" w:rsidRPr="004D5245" w:rsidRDefault="006A65C0" w:rsidP="008204BA">
            <w:pPr>
              <w:pStyle w:val="Sraopastraipa"/>
              <w:numPr>
                <w:ilvl w:val="2"/>
                <w:numId w:val="8"/>
              </w:numPr>
              <w:tabs>
                <w:tab w:val="left" w:pos="601"/>
              </w:tabs>
              <w:overflowPunct w:val="0"/>
              <w:spacing w:after="0" w:line="240" w:lineRule="auto"/>
              <w:ind w:left="0" w:firstLine="0"/>
              <w:textAlignment w:val="baseline"/>
              <w:rPr>
                <w:rFonts w:ascii="Times New Roman" w:hAnsi="Times New Roman"/>
                <w:sz w:val="24"/>
                <w:szCs w:val="24"/>
              </w:rPr>
            </w:pPr>
            <w:r w:rsidRPr="004D5245">
              <w:rPr>
                <w:rFonts w:ascii="Times New Roman" w:hAnsi="Times New Roman"/>
                <w:sz w:val="24"/>
                <w:szCs w:val="24"/>
              </w:rPr>
              <w:t>Gerinti vaikų pasiekimus emocijų suvokimo ir raiškos srityje</w:t>
            </w:r>
          </w:p>
        </w:tc>
        <w:tc>
          <w:tcPr>
            <w:tcW w:w="2409" w:type="dxa"/>
            <w:tcBorders>
              <w:top w:val="single" w:sz="4" w:space="0" w:color="auto"/>
              <w:left w:val="single" w:sz="4" w:space="0" w:color="auto"/>
              <w:bottom w:val="single" w:sz="4" w:space="0" w:color="auto"/>
              <w:right w:val="single" w:sz="4" w:space="0" w:color="auto"/>
            </w:tcBorders>
          </w:tcPr>
          <w:p w14:paraId="4E37019D"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1.1.2.1. Ne mažiau kaip 80 proc. pedagogų tobulina kvalifikaciją, vaikų turinčių įvairiapusių raidos, elgesio ir emocijų sutrikimų, jų ugdymo(</w:t>
            </w:r>
            <w:proofErr w:type="spellStart"/>
            <w:r w:rsidRPr="004D5245">
              <w:rPr>
                <w:rFonts w:ascii="Times New Roman" w:hAnsi="Times New Roman"/>
                <w:sz w:val="24"/>
                <w:szCs w:val="24"/>
              </w:rPr>
              <w:t>si</w:t>
            </w:r>
            <w:proofErr w:type="spellEnd"/>
            <w:r w:rsidRPr="004D5245">
              <w:rPr>
                <w:rFonts w:ascii="Times New Roman" w:hAnsi="Times New Roman"/>
                <w:sz w:val="24"/>
                <w:szCs w:val="24"/>
              </w:rPr>
              <w:t>) aspektu.</w:t>
            </w:r>
          </w:p>
        </w:tc>
        <w:tc>
          <w:tcPr>
            <w:tcW w:w="3261" w:type="dxa"/>
            <w:tcBorders>
              <w:top w:val="single" w:sz="4" w:space="0" w:color="auto"/>
              <w:left w:val="single" w:sz="4" w:space="0" w:color="auto"/>
              <w:bottom w:val="single" w:sz="4" w:space="0" w:color="auto"/>
              <w:right w:val="single" w:sz="4" w:space="0" w:color="auto"/>
            </w:tcBorders>
          </w:tcPr>
          <w:p w14:paraId="2F45BAA7" w14:textId="77777777" w:rsidR="006A65C0" w:rsidRPr="004D5245" w:rsidRDefault="006A65C0" w:rsidP="008204BA">
            <w:pPr>
              <w:spacing w:after="0" w:line="240" w:lineRule="auto"/>
              <w:rPr>
                <w:rFonts w:ascii="Times New Roman" w:hAnsi="Times New Roman"/>
                <w:sz w:val="24"/>
                <w:szCs w:val="24"/>
              </w:rPr>
            </w:pPr>
            <w:r w:rsidRPr="004D5245">
              <w:rPr>
                <w:rFonts w:ascii="Times New Roman" w:hAnsi="Times New Roman"/>
                <w:sz w:val="24"/>
                <w:szCs w:val="24"/>
              </w:rPr>
              <w:t xml:space="preserve">1.1.2.1.1. </w:t>
            </w:r>
            <w:bookmarkStart w:id="12" w:name="_Hlk126068770"/>
            <w:r w:rsidRPr="004D5245">
              <w:rPr>
                <w:rFonts w:ascii="Times New Roman" w:hAnsi="Times New Roman"/>
                <w:sz w:val="24"/>
                <w:szCs w:val="24"/>
              </w:rPr>
              <w:t xml:space="preserve">95 proc. įstaigos pedagogų dalyvavo kvalifikacijos tobulinimo mokymuose „Specialiųjų ugdymosi poreikių turinčių mokinių klasės (grupės) veiklos (pamokos) organizavimas, aplinkos struktūravimas ir mokymo </w:t>
            </w:r>
            <w:r w:rsidRPr="004D5245">
              <w:rPr>
                <w:rFonts w:ascii="Times New Roman" w:hAnsi="Times New Roman"/>
                <w:sz w:val="24"/>
                <w:szCs w:val="24"/>
              </w:rPr>
              <w:lastRenderedPageBreak/>
              <w:t>priemonių parinkimas ir pritaikymas“.</w:t>
            </w:r>
            <w:bookmarkEnd w:id="12"/>
          </w:p>
          <w:p w14:paraId="2116719C" w14:textId="77777777" w:rsidR="006A65C0" w:rsidRPr="004D5245" w:rsidRDefault="006A65C0" w:rsidP="008204BA">
            <w:pPr>
              <w:spacing w:after="0" w:line="240" w:lineRule="auto"/>
              <w:rPr>
                <w:rFonts w:ascii="Times New Roman" w:hAnsi="Times New Roman"/>
                <w:sz w:val="24"/>
                <w:szCs w:val="24"/>
              </w:rPr>
            </w:pPr>
            <w:r w:rsidRPr="004D5245">
              <w:rPr>
                <w:rFonts w:ascii="Times New Roman" w:hAnsi="Times New Roman"/>
                <w:sz w:val="24"/>
                <w:szCs w:val="24"/>
              </w:rPr>
              <w:t>1.1.2.2. 90 proc. įstaigos pedagogų dalyvavo paskaitoje „Pokalbio vedimas su netinkamai besielgiančiais vaikais bei dokumentacijos pildymo reikšmingumas ir procedūrų atlikimo eiga“.</w:t>
            </w:r>
          </w:p>
        </w:tc>
      </w:tr>
      <w:tr w:rsidR="006A65C0" w:rsidRPr="004D5245" w14:paraId="77EB2549" w14:textId="77777777" w:rsidTr="00F85D0C">
        <w:tc>
          <w:tcPr>
            <w:tcW w:w="2014" w:type="dxa"/>
            <w:vMerge/>
            <w:tcBorders>
              <w:left w:val="single" w:sz="4" w:space="0" w:color="auto"/>
              <w:right w:val="single" w:sz="4" w:space="0" w:color="auto"/>
            </w:tcBorders>
          </w:tcPr>
          <w:p w14:paraId="30AF7842" w14:textId="77777777" w:rsidR="006A65C0" w:rsidRPr="004D5245" w:rsidRDefault="006A65C0" w:rsidP="008204BA">
            <w:pPr>
              <w:spacing w:after="0" w:line="254"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6A545C8" w14:textId="77777777" w:rsidR="006A65C0" w:rsidRPr="004D5245" w:rsidRDefault="006A65C0" w:rsidP="008204BA">
            <w:pPr>
              <w:pStyle w:val="Sraopastraipa"/>
              <w:numPr>
                <w:ilvl w:val="2"/>
                <w:numId w:val="8"/>
              </w:numPr>
              <w:tabs>
                <w:tab w:val="left" w:pos="601"/>
              </w:tabs>
              <w:overflowPunct w:val="0"/>
              <w:spacing w:after="0" w:line="240" w:lineRule="auto"/>
              <w:ind w:left="0" w:firstLine="0"/>
              <w:textAlignment w:val="baseline"/>
              <w:rPr>
                <w:rFonts w:ascii="Times New Roman" w:hAnsi="Times New Roman"/>
                <w:sz w:val="24"/>
                <w:szCs w:val="24"/>
              </w:rPr>
            </w:pPr>
            <w:r w:rsidRPr="004D5245">
              <w:rPr>
                <w:rFonts w:ascii="Times New Roman" w:hAnsi="Times New Roman"/>
                <w:sz w:val="24"/>
                <w:szCs w:val="24"/>
              </w:rPr>
              <w:t>Plėtoti Socialinių kompetencijų ugdymo (SKU) modelio veiklas</w:t>
            </w:r>
          </w:p>
        </w:tc>
        <w:tc>
          <w:tcPr>
            <w:tcW w:w="2409" w:type="dxa"/>
            <w:tcBorders>
              <w:top w:val="single" w:sz="4" w:space="0" w:color="auto"/>
              <w:left w:val="single" w:sz="4" w:space="0" w:color="auto"/>
              <w:bottom w:val="single" w:sz="4" w:space="0" w:color="auto"/>
              <w:right w:val="single" w:sz="4" w:space="0" w:color="auto"/>
            </w:tcBorders>
          </w:tcPr>
          <w:p w14:paraId="1D72E047"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1.1.3.1. Įgyvendinant SKU modelį ne mažiau kaip 2 veiklos užfiksuotos Šiaulių miesto SKU modelio informacinėje sistemoje.</w:t>
            </w:r>
          </w:p>
        </w:tc>
        <w:tc>
          <w:tcPr>
            <w:tcW w:w="3261" w:type="dxa"/>
            <w:tcBorders>
              <w:top w:val="single" w:sz="4" w:space="0" w:color="auto"/>
              <w:left w:val="single" w:sz="4" w:space="0" w:color="auto"/>
              <w:bottom w:val="single" w:sz="4" w:space="0" w:color="auto"/>
              <w:right w:val="single" w:sz="4" w:space="0" w:color="auto"/>
            </w:tcBorders>
          </w:tcPr>
          <w:p w14:paraId="5B12B65E"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1.1.3.1.1. Įgyvendinant SKU modelį 11 veiklų organizuota ir užfiksuota Šiaulių miesto SKU modelio informacinėje sistemoje.</w:t>
            </w:r>
          </w:p>
        </w:tc>
      </w:tr>
      <w:tr w:rsidR="006A65C0" w:rsidRPr="004D5245" w14:paraId="4536FF6D" w14:textId="77777777" w:rsidTr="00F85D0C">
        <w:tc>
          <w:tcPr>
            <w:tcW w:w="2014" w:type="dxa"/>
            <w:vMerge w:val="restart"/>
            <w:tcBorders>
              <w:top w:val="single" w:sz="4" w:space="0" w:color="auto"/>
              <w:left w:val="single" w:sz="4" w:space="0" w:color="auto"/>
              <w:right w:val="single" w:sz="4" w:space="0" w:color="auto"/>
            </w:tcBorders>
            <w:hideMark/>
          </w:tcPr>
          <w:p w14:paraId="13026C5D" w14:textId="77777777" w:rsidR="006A65C0" w:rsidRPr="004D5245" w:rsidRDefault="006A65C0" w:rsidP="008204BA">
            <w:pPr>
              <w:tabs>
                <w:tab w:val="left" w:pos="491"/>
              </w:tabs>
              <w:spacing w:after="0" w:line="254" w:lineRule="atLeast"/>
              <w:rPr>
                <w:rFonts w:ascii="Times New Roman" w:hAnsi="Times New Roman"/>
                <w:b/>
                <w:sz w:val="24"/>
                <w:szCs w:val="24"/>
              </w:rPr>
            </w:pPr>
            <w:r w:rsidRPr="004D5245">
              <w:rPr>
                <w:rFonts w:ascii="Times New Roman" w:hAnsi="Times New Roman"/>
                <w:b/>
                <w:i/>
                <w:sz w:val="24"/>
                <w:szCs w:val="24"/>
              </w:rPr>
              <w:t>Ugdymas(</w:t>
            </w:r>
            <w:proofErr w:type="spellStart"/>
            <w:r w:rsidRPr="004D5245">
              <w:rPr>
                <w:rFonts w:ascii="Times New Roman" w:hAnsi="Times New Roman"/>
                <w:b/>
                <w:i/>
                <w:sz w:val="24"/>
                <w:szCs w:val="24"/>
              </w:rPr>
              <w:t>is</w:t>
            </w:r>
            <w:proofErr w:type="spellEnd"/>
            <w:r w:rsidRPr="004D5245">
              <w:rPr>
                <w:rFonts w:ascii="Times New Roman" w:hAnsi="Times New Roman"/>
                <w:b/>
                <w:i/>
                <w:sz w:val="24"/>
                <w:szCs w:val="24"/>
              </w:rPr>
              <w:t>)</w:t>
            </w:r>
          </w:p>
          <w:p w14:paraId="5F03F597" w14:textId="77777777" w:rsidR="006A65C0" w:rsidRPr="004D5245" w:rsidRDefault="006A65C0" w:rsidP="008204BA">
            <w:pPr>
              <w:numPr>
                <w:ilvl w:val="1"/>
                <w:numId w:val="8"/>
              </w:numPr>
              <w:tabs>
                <w:tab w:val="left" w:pos="491"/>
              </w:tabs>
              <w:spacing w:after="0" w:line="254" w:lineRule="atLeast"/>
              <w:ind w:left="0" w:firstLine="0"/>
              <w:rPr>
                <w:rFonts w:ascii="Times New Roman" w:hAnsi="Times New Roman"/>
                <w:sz w:val="24"/>
                <w:szCs w:val="24"/>
              </w:rPr>
            </w:pPr>
            <w:r w:rsidRPr="004D5245">
              <w:rPr>
                <w:rFonts w:ascii="Times New Roman" w:hAnsi="Times New Roman"/>
                <w:sz w:val="24"/>
                <w:szCs w:val="24"/>
              </w:rPr>
              <w:t>Užtikrinti ugdymo(</w:t>
            </w:r>
            <w:proofErr w:type="spellStart"/>
            <w:r w:rsidRPr="004D5245">
              <w:rPr>
                <w:rFonts w:ascii="Times New Roman" w:hAnsi="Times New Roman"/>
                <w:sz w:val="24"/>
                <w:szCs w:val="24"/>
              </w:rPr>
              <w:t>si</w:t>
            </w:r>
            <w:proofErr w:type="spellEnd"/>
            <w:r w:rsidRPr="004D5245">
              <w:rPr>
                <w:rFonts w:ascii="Times New Roman" w:hAnsi="Times New Roman"/>
                <w:sz w:val="24"/>
                <w:szCs w:val="24"/>
              </w:rPr>
              <w:t>) turinio kaitą ir kokybę pagal ikimokyklinio ir priešmokyklinio ugdymo programas</w:t>
            </w:r>
          </w:p>
          <w:p w14:paraId="35F17879" w14:textId="77777777" w:rsidR="006A65C0" w:rsidRPr="004D5245" w:rsidRDefault="006A65C0" w:rsidP="008204BA">
            <w:pPr>
              <w:tabs>
                <w:tab w:val="left" w:pos="349"/>
              </w:tabs>
              <w:spacing w:after="0" w:line="254" w:lineRule="atLeast"/>
              <w:rPr>
                <w:rFonts w:ascii="Times New Roman" w:hAnsi="Times New Roman"/>
                <w:i/>
                <w:sz w:val="24"/>
                <w:szCs w:val="24"/>
              </w:rPr>
            </w:pPr>
          </w:p>
          <w:p w14:paraId="0BA792E7" w14:textId="77777777" w:rsidR="006A65C0" w:rsidRPr="004D5245" w:rsidRDefault="006A65C0" w:rsidP="008204BA">
            <w:pPr>
              <w:spacing w:after="0" w:line="25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BB4C56" w14:textId="77777777" w:rsidR="006A65C0" w:rsidRPr="004D5245" w:rsidRDefault="006A65C0" w:rsidP="008204BA">
            <w:pPr>
              <w:overflowPunct w:val="0"/>
              <w:spacing w:after="0"/>
              <w:textAlignment w:val="baseline"/>
              <w:rPr>
                <w:rFonts w:ascii="Times New Roman" w:hAnsi="Times New Roman"/>
                <w:sz w:val="24"/>
                <w:szCs w:val="24"/>
              </w:rPr>
            </w:pPr>
            <w:r w:rsidRPr="004D5245">
              <w:rPr>
                <w:rFonts w:ascii="Times New Roman" w:hAnsi="Times New Roman"/>
                <w:sz w:val="24"/>
                <w:szCs w:val="24"/>
              </w:rPr>
              <w:t>1.2.1. Įgyvendinti priešmokyklinio ugdymo atnaujintą programą</w:t>
            </w:r>
          </w:p>
        </w:tc>
        <w:tc>
          <w:tcPr>
            <w:tcW w:w="2409" w:type="dxa"/>
            <w:tcBorders>
              <w:top w:val="single" w:sz="4" w:space="0" w:color="auto"/>
              <w:left w:val="single" w:sz="4" w:space="0" w:color="auto"/>
              <w:bottom w:val="single" w:sz="4" w:space="0" w:color="auto"/>
              <w:right w:val="single" w:sz="4" w:space="0" w:color="auto"/>
            </w:tcBorders>
          </w:tcPr>
          <w:p w14:paraId="4A6C3D5C"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1.2.1.1. 20 proc. pedagogų dalyvauja mokymuose dėl ugdymo programų atnaujinimo.</w:t>
            </w:r>
          </w:p>
          <w:p w14:paraId="357ABC27" w14:textId="77777777" w:rsidR="006A65C0" w:rsidRPr="004D5245" w:rsidRDefault="006A65C0" w:rsidP="008204BA">
            <w:pPr>
              <w:spacing w:after="0" w:line="256" w:lineRule="auto"/>
              <w:rPr>
                <w:rFonts w:ascii="Times New Roman" w:hAnsi="Times New Roman"/>
                <w:sz w:val="24"/>
                <w:szCs w:val="24"/>
              </w:rPr>
            </w:pPr>
          </w:p>
          <w:p w14:paraId="1C8CEB00" w14:textId="0076F607" w:rsidR="006A65C0" w:rsidRPr="004D5245" w:rsidRDefault="006A65C0" w:rsidP="008204BA">
            <w:pPr>
              <w:spacing w:after="0" w:line="256" w:lineRule="auto"/>
              <w:rPr>
                <w:rFonts w:ascii="Times New Roman" w:hAnsi="Times New Roman"/>
                <w:sz w:val="24"/>
                <w:szCs w:val="24"/>
              </w:rPr>
            </w:pPr>
          </w:p>
          <w:p w14:paraId="652016F8" w14:textId="77777777" w:rsidR="006A65C0" w:rsidRPr="004D5245" w:rsidRDefault="006A65C0" w:rsidP="008204BA">
            <w:pPr>
              <w:spacing w:after="0" w:line="256" w:lineRule="auto"/>
              <w:rPr>
                <w:rFonts w:ascii="Times New Roman" w:hAnsi="Times New Roman"/>
                <w:sz w:val="24"/>
                <w:szCs w:val="24"/>
              </w:rPr>
            </w:pPr>
          </w:p>
          <w:p w14:paraId="1B1E1C3C" w14:textId="77777777" w:rsidR="006A65C0" w:rsidRPr="004D5245" w:rsidRDefault="006A65C0" w:rsidP="008204BA">
            <w:pPr>
              <w:spacing w:after="0" w:line="256" w:lineRule="auto"/>
              <w:rPr>
                <w:rFonts w:ascii="Times New Roman" w:hAnsi="Times New Roman"/>
                <w:sz w:val="24"/>
                <w:szCs w:val="24"/>
              </w:rPr>
            </w:pPr>
          </w:p>
          <w:p w14:paraId="6D2DF21A"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1.2.1.2. Priešmokyklinio ugdymo grupėje (20 vaikų) įgyvendinama atnaujinta ugdymo programa.</w:t>
            </w:r>
          </w:p>
        </w:tc>
        <w:tc>
          <w:tcPr>
            <w:tcW w:w="3261" w:type="dxa"/>
            <w:tcBorders>
              <w:top w:val="single" w:sz="4" w:space="0" w:color="auto"/>
              <w:left w:val="single" w:sz="4" w:space="0" w:color="auto"/>
              <w:bottom w:val="single" w:sz="4" w:space="0" w:color="auto"/>
              <w:right w:val="single" w:sz="4" w:space="0" w:color="auto"/>
            </w:tcBorders>
          </w:tcPr>
          <w:p w14:paraId="16ADB427"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1.2.1.1.1. 20 proc. įstaigos priešmokyklinio ugdymo pedagogų dalyvavo projekto „Skaitmeninio ugdymo turinio kūrimas ir diegimas“ 40 val. mokymuose „Kaip kūrybiškai ir kokybiškai įgyvendinti atnaujintą priešmokyklinio ugdymo programą?“</w:t>
            </w:r>
          </w:p>
          <w:p w14:paraId="20E4F471"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1.2.1.2.1. Atnaujinta ugdymo programa įgyvendinama priešmokyklinio ugdymo 2 grupėje (31 vaikas).</w:t>
            </w:r>
          </w:p>
          <w:p w14:paraId="0A825657" w14:textId="6F4D6D2D"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Lopšelio darželio direktoriaus 2022 m. rugpjūčio 30 d. įsakymu Nr. ĮV-56 (1.2-2022) „Dėl priešmokyklinio ugdymo bendrosios programos vykdymo“.</w:t>
            </w:r>
          </w:p>
        </w:tc>
      </w:tr>
      <w:tr w:rsidR="006A65C0" w:rsidRPr="004D5245" w14:paraId="26910C87" w14:textId="77777777" w:rsidTr="00F85D0C">
        <w:tc>
          <w:tcPr>
            <w:tcW w:w="2014" w:type="dxa"/>
            <w:vMerge/>
            <w:tcBorders>
              <w:top w:val="single" w:sz="4" w:space="0" w:color="auto"/>
              <w:left w:val="single" w:sz="4" w:space="0" w:color="auto"/>
              <w:right w:val="single" w:sz="4" w:space="0" w:color="auto"/>
            </w:tcBorders>
          </w:tcPr>
          <w:p w14:paraId="69F1DECC" w14:textId="77777777" w:rsidR="006A65C0" w:rsidRPr="004D5245" w:rsidRDefault="006A65C0" w:rsidP="008204BA">
            <w:pPr>
              <w:tabs>
                <w:tab w:val="left" w:pos="491"/>
              </w:tabs>
              <w:spacing w:after="0" w:line="254" w:lineRule="atLeast"/>
              <w:rPr>
                <w:rFonts w:ascii="Times New Roman" w:hAnsi="Times New Roman"/>
                <w:b/>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EFD2F04" w14:textId="77777777" w:rsidR="006A65C0" w:rsidRPr="004D5245" w:rsidRDefault="006A65C0" w:rsidP="008204BA">
            <w:pPr>
              <w:overflowPunct w:val="0"/>
              <w:spacing w:after="0"/>
              <w:textAlignment w:val="baseline"/>
              <w:rPr>
                <w:rFonts w:ascii="Times New Roman" w:hAnsi="Times New Roman"/>
                <w:sz w:val="24"/>
                <w:szCs w:val="24"/>
              </w:rPr>
            </w:pPr>
            <w:r w:rsidRPr="004D5245">
              <w:rPr>
                <w:rFonts w:ascii="Times New Roman" w:hAnsi="Times New Roman"/>
                <w:sz w:val="24"/>
                <w:szCs w:val="24"/>
              </w:rPr>
              <w:t>1.2.2. Plėtoti STEAM veiklas</w:t>
            </w:r>
          </w:p>
        </w:tc>
        <w:tc>
          <w:tcPr>
            <w:tcW w:w="2409" w:type="dxa"/>
            <w:tcBorders>
              <w:top w:val="single" w:sz="4" w:space="0" w:color="auto"/>
              <w:left w:val="single" w:sz="4" w:space="0" w:color="auto"/>
              <w:bottom w:val="single" w:sz="4" w:space="0" w:color="auto"/>
              <w:right w:val="single" w:sz="4" w:space="0" w:color="auto"/>
            </w:tcBorders>
          </w:tcPr>
          <w:p w14:paraId="6E940F12" w14:textId="454319A7"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1.2.2.1. 100 proc. įstaigos ugdytinių įsitraukia į STEAM veiklas įstaigoje.</w:t>
            </w:r>
          </w:p>
          <w:p w14:paraId="3A3BEAB8" w14:textId="493A8EA4" w:rsidR="00F85D0C" w:rsidRDefault="00F85D0C" w:rsidP="008204BA">
            <w:pPr>
              <w:spacing w:after="0" w:line="256" w:lineRule="auto"/>
              <w:rPr>
                <w:rFonts w:ascii="Times New Roman" w:hAnsi="Times New Roman"/>
                <w:sz w:val="24"/>
                <w:szCs w:val="24"/>
              </w:rPr>
            </w:pPr>
          </w:p>
          <w:p w14:paraId="667F085C" w14:textId="3270A902" w:rsidR="00F85D0C" w:rsidRDefault="00F85D0C" w:rsidP="008204BA">
            <w:pPr>
              <w:spacing w:after="0" w:line="256" w:lineRule="auto"/>
              <w:rPr>
                <w:rFonts w:ascii="Times New Roman" w:hAnsi="Times New Roman"/>
                <w:sz w:val="24"/>
                <w:szCs w:val="24"/>
              </w:rPr>
            </w:pPr>
          </w:p>
          <w:p w14:paraId="271087AC" w14:textId="77777777" w:rsidR="00F85D0C" w:rsidRPr="004D5245" w:rsidRDefault="00F85D0C" w:rsidP="008204BA">
            <w:pPr>
              <w:spacing w:after="0" w:line="256" w:lineRule="auto"/>
              <w:rPr>
                <w:rFonts w:ascii="Times New Roman" w:hAnsi="Times New Roman"/>
                <w:sz w:val="24"/>
                <w:szCs w:val="24"/>
              </w:rPr>
            </w:pPr>
          </w:p>
          <w:p w14:paraId="411323A5"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1.2.2.2. Organizuojamos 6 veiklos ne mažiau kaip 100 vaikų iš kitų Šiaulių ikimokyklinio ir priešmokyklinio ugdymo įstaigų.</w:t>
            </w:r>
          </w:p>
        </w:tc>
        <w:tc>
          <w:tcPr>
            <w:tcW w:w="3261" w:type="dxa"/>
            <w:tcBorders>
              <w:top w:val="single" w:sz="4" w:space="0" w:color="auto"/>
              <w:left w:val="single" w:sz="4" w:space="0" w:color="auto"/>
              <w:bottom w:val="single" w:sz="4" w:space="0" w:color="auto"/>
              <w:right w:val="single" w:sz="4" w:space="0" w:color="auto"/>
            </w:tcBorders>
          </w:tcPr>
          <w:p w14:paraId="164B3F65" w14:textId="19B07F74"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1.2.2.1.1. Grupių pedagogai organizavo 246 STEAM veiklas. 100 proc. įstaigos ugdytinių dalyvavo įvairiuose STEAM užsiėmimuose.</w:t>
            </w:r>
            <w:r w:rsidR="00F85D0C">
              <w:rPr>
                <w:rFonts w:ascii="Times New Roman" w:hAnsi="Times New Roman"/>
                <w:sz w:val="24"/>
                <w:szCs w:val="24"/>
              </w:rPr>
              <w:t xml:space="preserve"> Tematikas pedagogai</w:t>
            </w:r>
            <w:r w:rsidR="00F85D0C" w:rsidRPr="004D5245">
              <w:rPr>
                <w:rFonts w:ascii="Times New Roman" w:hAnsi="Times New Roman"/>
                <w:sz w:val="24"/>
                <w:szCs w:val="24"/>
              </w:rPr>
              <w:t xml:space="preserve"> fiksuoja el. dienyne „Mūsų darželis“.</w:t>
            </w:r>
          </w:p>
          <w:p w14:paraId="5FCBBFFC" w14:textId="1ABDE851"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1.2.2.2.1. 2022 m. rugsėjo 10 d. - spalio 7 d. suorganizuota 30 STEAM veiklų, kuriose dalyvavo 347 vaikai iš kitų </w:t>
            </w:r>
            <w:r>
              <w:rPr>
                <w:rFonts w:ascii="Times New Roman" w:hAnsi="Times New Roman"/>
                <w:sz w:val="24"/>
                <w:szCs w:val="24"/>
              </w:rPr>
              <w:t xml:space="preserve">Šiaulių </w:t>
            </w:r>
            <w:r w:rsidRPr="004D5245">
              <w:rPr>
                <w:rFonts w:ascii="Times New Roman" w:hAnsi="Times New Roman"/>
                <w:sz w:val="24"/>
                <w:szCs w:val="24"/>
              </w:rPr>
              <w:t xml:space="preserve">lopšelių-darželių („Pelėdžiukas“, „Kregždutė“, „Ežerėlis“, „Ąžuoliukas“, </w:t>
            </w:r>
            <w:r w:rsidRPr="004D5245">
              <w:rPr>
                <w:rFonts w:ascii="Times New Roman" w:hAnsi="Times New Roman"/>
                <w:sz w:val="24"/>
                <w:szCs w:val="24"/>
              </w:rPr>
              <w:lastRenderedPageBreak/>
              <w:t>„Gintarėlis“, „Žilvitis“, Centro pradinės).</w:t>
            </w:r>
            <w:r w:rsidR="002934E5">
              <w:rPr>
                <w:rFonts w:ascii="Times New Roman" w:hAnsi="Times New Roman"/>
                <w:sz w:val="24"/>
                <w:szCs w:val="24"/>
              </w:rPr>
              <w:t xml:space="preserve"> Programos „STEAM darželis“ 2022-12-27 įgyvendinimo ataskaita Nr. SD-170(8.5-2022).</w:t>
            </w:r>
          </w:p>
        </w:tc>
      </w:tr>
      <w:tr w:rsidR="006A65C0" w:rsidRPr="004D5245" w14:paraId="44E25B93" w14:textId="77777777" w:rsidTr="00F85D0C">
        <w:tc>
          <w:tcPr>
            <w:tcW w:w="2014" w:type="dxa"/>
            <w:vMerge/>
            <w:tcBorders>
              <w:top w:val="single" w:sz="4" w:space="0" w:color="auto"/>
              <w:left w:val="single" w:sz="4" w:space="0" w:color="auto"/>
              <w:right w:val="single" w:sz="4" w:space="0" w:color="auto"/>
            </w:tcBorders>
          </w:tcPr>
          <w:p w14:paraId="259A52B0" w14:textId="77777777" w:rsidR="006A65C0" w:rsidRPr="004D5245" w:rsidRDefault="006A65C0" w:rsidP="008204BA">
            <w:pPr>
              <w:tabs>
                <w:tab w:val="left" w:pos="491"/>
              </w:tabs>
              <w:spacing w:after="0" w:line="254" w:lineRule="atLeast"/>
              <w:rPr>
                <w:rFonts w:ascii="Times New Roman" w:hAnsi="Times New Roman"/>
                <w:b/>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C62F3E5" w14:textId="77777777" w:rsidR="006A65C0" w:rsidRPr="004D5245" w:rsidRDefault="006A65C0" w:rsidP="008204BA">
            <w:pPr>
              <w:overflowPunct w:val="0"/>
              <w:spacing w:after="0"/>
              <w:textAlignment w:val="baseline"/>
              <w:rPr>
                <w:rFonts w:ascii="Times New Roman" w:hAnsi="Times New Roman"/>
                <w:sz w:val="24"/>
                <w:szCs w:val="24"/>
              </w:rPr>
            </w:pPr>
            <w:r w:rsidRPr="004D5245">
              <w:rPr>
                <w:rFonts w:ascii="Times New Roman" w:hAnsi="Times New Roman"/>
                <w:sz w:val="24"/>
                <w:szCs w:val="24"/>
              </w:rPr>
              <w:t>1.2.3. Saugoti ir stiprinti bendruomenės narių psichinę ir fizinę sveikatą</w:t>
            </w:r>
          </w:p>
        </w:tc>
        <w:tc>
          <w:tcPr>
            <w:tcW w:w="2409" w:type="dxa"/>
            <w:tcBorders>
              <w:top w:val="single" w:sz="4" w:space="0" w:color="auto"/>
              <w:left w:val="single" w:sz="4" w:space="0" w:color="auto"/>
              <w:bottom w:val="single" w:sz="4" w:space="0" w:color="auto"/>
              <w:right w:val="single" w:sz="4" w:space="0" w:color="auto"/>
            </w:tcBorders>
          </w:tcPr>
          <w:p w14:paraId="6B335661"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1.2.3.1. Įgyvendinant sveikatos saugojimo ir stiprinimo priemonių integraciją į ugdymo(</w:t>
            </w:r>
            <w:proofErr w:type="spellStart"/>
            <w:r w:rsidRPr="004D5245">
              <w:rPr>
                <w:rFonts w:ascii="Times New Roman" w:hAnsi="Times New Roman"/>
                <w:sz w:val="24"/>
                <w:szCs w:val="24"/>
              </w:rPr>
              <w:t>si</w:t>
            </w:r>
            <w:proofErr w:type="spellEnd"/>
            <w:r w:rsidRPr="004D5245">
              <w:rPr>
                <w:rFonts w:ascii="Times New Roman" w:hAnsi="Times New Roman"/>
                <w:sz w:val="24"/>
                <w:szCs w:val="24"/>
              </w:rPr>
              <w:t>) procesą suorganizuotas ne mažiau kaip 1 renginys, skatinantis bendruomenės narių fizinį aktyvumą.</w:t>
            </w:r>
          </w:p>
        </w:tc>
        <w:tc>
          <w:tcPr>
            <w:tcW w:w="3261" w:type="dxa"/>
            <w:tcBorders>
              <w:top w:val="single" w:sz="4" w:space="0" w:color="auto"/>
              <w:left w:val="single" w:sz="4" w:space="0" w:color="auto"/>
              <w:bottom w:val="single" w:sz="4" w:space="0" w:color="auto"/>
              <w:right w:val="single" w:sz="4" w:space="0" w:color="auto"/>
            </w:tcBorders>
          </w:tcPr>
          <w:p w14:paraId="2B85BE4D" w14:textId="08625561" w:rsidR="006A65C0" w:rsidRPr="004D5245" w:rsidRDefault="006A65C0" w:rsidP="008204BA">
            <w:pPr>
              <w:spacing w:after="0" w:line="257" w:lineRule="auto"/>
              <w:rPr>
                <w:rFonts w:ascii="Times New Roman" w:hAnsi="Times New Roman"/>
                <w:sz w:val="24"/>
                <w:szCs w:val="24"/>
              </w:rPr>
            </w:pPr>
            <w:r w:rsidRPr="004D5245">
              <w:rPr>
                <w:rFonts w:ascii="Times New Roman" w:hAnsi="Times New Roman"/>
                <w:sz w:val="24"/>
                <w:szCs w:val="24"/>
              </w:rPr>
              <w:t xml:space="preserve">1.2.3.1.1. Lopšelio-darželio darbuotojams organizuotoje metodinėje dienoje „Ikimokyklinio ugdymo įstaigos veikla ir prioritetinės sritys šių dienų kontekste“ Šiaulių miesto savivaldybės visuomenės sveikatos biuras vedė užsiėmimus „Sveikatinimo link“. </w:t>
            </w:r>
            <w:r w:rsidR="002934E5" w:rsidRPr="004D5245">
              <w:rPr>
                <w:rFonts w:ascii="Times New Roman" w:hAnsi="Times New Roman"/>
                <w:sz w:val="24"/>
                <w:szCs w:val="24"/>
              </w:rPr>
              <w:t xml:space="preserve">Lopšelio darželio direktoriaus 2022 m. </w:t>
            </w:r>
            <w:r w:rsidR="002934E5">
              <w:rPr>
                <w:rFonts w:ascii="Times New Roman" w:hAnsi="Times New Roman"/>
                <w:sz w:val="24"/>
                <w:szCs w:val="24"/>
              </w:rPr>
              <w:t>rugsėjo</w:t>
            </w:r>
            <w:r w:rsidR="009E167F">
              <w:rPr>
                <w:rFonts w:ascii="Times New Roman" w:hAnsi="Times New Roman"/>
                <w:sz w:val="24"/>
                <w:szCs w:val="24"/>
              </w:rPr>
              <w:t xml:space="preserve"> 1 </w:t>
            </w:r>
            <w:r w:rsidR="002934E5" w:rsidRPr="004D5245">
              <w:rPr>
                <w:rFonts w:ascii="Times New Roman" w:hAnsi="Times New Roman"/>
                <w:sz w:val="24"/>
                <w:szCs w:val="24"/>
              </w:rPr>
              <w:t>d. įsakymu Nr. ĮV-5</w:t>
            </w:r>
            <w:r w:rsidR="009E167F">
              <w:rPr>
                <w:rFonts w:ascii="Times New Roman" w:hAnsi="Times New Roman"/>
                <w:sz w:val="24"/>
                <w:szCs w:val="24"/>
              </w:rPr>
              <w:t>8</w:t>
            </w:r>
            <w:r w:rsidR="002934E5" w:rsidRPr="004D5245">
              <w:rPr>
                <w:rFonts w:ascii="Times New Roman" w:hAnsi="Times New Roman"/>
                <w:sz w:val="24"/>
                <w:szCs w:val="24"/>
              </w:rPr>
              <w:t xml:space="preserve"> (1.2-2022) „</w:t>
            </w:r>
            <w:r w:rsidR="009E167F">
              <w:rPr>
                <w:rFonts w:ascii="Times New Roman" w:hAnsi="Times New Roman"/>
                <w:sz w:val="24"/>
                <w:szCs w:val="24"/>
              </w:rPr>
              <w:t xml:space="preserve">Dėl pedagogų dalyvavimo metodinėje dienoje </w:t>
            </w:r>
            <w:r w:rsidR="009E167F" w:rsidRPr="004D5245">
              <w:rPr>
                <w:rFonts w:ascii="Times New Roman" w:hAnsi="Times New Roman"/>
                <w:sz w:val="24"/>
                <w:szCs w:val="24"/>
              </w:rPr>
              <w:t>„Ikimokyklinio ugdymo įstaigos veikla ir prioritetinės sritys šių dienų kontekste</w:t>
            </w:r>
            <w:r w:rsidR="002934E5" w:rsidRPr="004D5245">
              <w:rPr>
                <w:rFonts w:ascii="Times New Roman" w:hAnsi="Times New Roman"/>
                <w:sz w:val="24"/>
                <w:szCs w:val="24"/>
              </w:rPr>
              <w:t>“.</w:t>
            </w:r>
          </w:p>
        </w:tc>
      </w:tr>
      <w:tr w:rsidR="006A65C0" w:rsidRPr="004D5245" w14:paraId="17D3162F" w14:textId="77777777" w:rsidTr="00F85D0C">
        <w:tc>
          <w:tcPr>
            <w:tcW w:w="2014" w:type="dxa"/>
            <w:vMerge/>
            <w:tcBorders>
              <w:top w:val="single" w:sz="4" w:space="0" w:color="auto"/>
              <w:left w:val="single" w:sz="4" w:space="0" w:color="auto"/>
              <w:right w:val="single" w:sz="4" w:space="0" w:color="auto"/>
            </w:tcBorders>
          </w:tcPr>
          <w:p w14:paraId="3ADFFACF" w14:textId="77777777" w:rsidR="006A65C0" w:rsidRPr="004D5245" w:rsidRDefault="006A65C0" w:rsidP="008204BA">
            <w:pPr>
              <w:tabs>
                <w:tab w:val="left" w:pos="491"/>
              </w:tabs>
              <w:spacing w:after="0" w:line="254" w:lineRule="atLeast"/>
              <w:rPr>
                <w:rFonts w:ascii="Times New Roman" w:hAnsi="Times New Roman"/>
                <w:b/>
                <w:i/>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DA599F6" w14:textId="77777777" w:rsidR="006A65C0" w:rsidRPr="004D5245" w:rsidRDefault="006A65C0" w:rsidP="008204BA">
            <w:pPr>
              <w:overflowPunct w:val="0"/>
              <w:spacing w:after="0"/>
              <w:textAlignment w:val="baseline"/>
              <w:rPr>
                <w:rFonts w:ascii="Times New Roman" w:hAnsi="Times New Roman"/>
                <w:sz w:val="24"/>
                <w:szCs w:val="24"/>
              </w:rPr>
            </w:pPr>
            <w:r w:rsidRPr="004D5245">
              <w:rPr>
                <w:rFonts w:ascii="Times New Roman" w:hAnsi="Times New Roman"/>
                <w:sz w:val="24"/>
                <w:szCs w:val="24"/>
              </w:rPr>
              <w:t>1.2.4. Socialinio ir emocinio ugdymo plėtojimas</w:t>
            </w:r>
          </w:p>
        </w:tc>
        <w:tc>
          <w:tcPr>
            <w:tcW w:w="2409" w:type="dxa"/>
            <w:tcBorders>
              <w:top w:val="single" w:sz="4" w:space="0" w:color="auto"/>
              <w:left w:val="single" w:sz="4" w:space="0" w:color="auto"/>
              <w:bottom w:val="single" w:sz="4" w:space="0" w:color="auto"/>
              <w:right w:val="single" w:sz="4" w:space="0" w:color="auto"/>
            </w:tcBorders>
          </w:tcPr>
          <w:p w14:paraId="06CE5033" w14:textId="56C4A3A2" w:rsidR="006A65C0" w:rsidRDefault="006A65C0" w:rsidP="008204BA">
            <w:pPr>
              <w:spacing w:after="0" w:line="257" w:lineRule="auto"/>
              <w:rPr>
                <w:rFonts w:ascii="Times New Roman" w:hAnsi="Times New Roman"/>
                <w:sz w:val="24"/>
                <w:szCs w:val="24"/>
              </w:rPr>
            </w:pPr>
            <w:r w:rsidRPr="004D5245">
              <w:rPr>
                <w:rFonts w:ascii="Times New Roman" w:hAnsi="Times New Roman"/>
                <w:sz w:val="24"/>
                <w:szCs w:val="24"/>
              </w:rPr>
              <w:t>1.2.4.1. Priešmokyklinio ugdymo grupėje vykdoma tarptautinė prevencinė socialinių įgūdžių programa „</w:t>
            </w:r>
            <w:proofErr w:type="spellStart"/>
            <w:r w:rsidRPr="004D5245">
              <w:rPr>
                <w:rFonts w:ascii="Times New Roman" w:hAnsi="Times New Roman"/>
                <w:sz w:val="24"/>
                <w:szCs w:val="24"/>
              </w:rPr>
              <w:t>Zipio</w:t>
            </w:r>
            <w:proofErr w:type="spellEnd"/>
            <w:r w:rsidRPr="004D5245">
              <w:rPr>
                <w:rFonts w:ascii="Times New Roman" w:hAnsi="Times New Roman"/>
                <w:sz w:val="24"/>
                <w:szCs w:val="24"/>
              </w:rPr>
              <w:t xml:space="preserve"> draugai“. Programoje dalyvauja 20 priešmokyklinio ugdymo grupės ugdytinių.</w:t>
            </w:r>
          </w:p>
          <w:p w14:paraId="50C64F73" w14:textId="62E2C132" w:rsidR="00DA1D0C" w:rsidRDefault="00DA1D0C" w:rsidP="008204BA">
            <w:pPr>
              <w:spacing w:after="0" w:line="257" w:lineRule="auto"/>
              <w:rPr>
                <w:rFonts w:ascii="Times New Roman" w:hAnsi="Times New Roman"/>
                <w:sz w:val="24"/>
                <w:szCs w:val="24"/>
              </w:rPr>
            </w:pPr>
          </w:p>
          <w:p w14:paraId="301A93E0" w14:textId="77777777" w:rsidR="00DA1D0C" w:rsidRPr="004D5245" w:rsidRDefault="00DA1D0C" w:rsidP="008204BA">
            <w:pPr>
              <w:spacing w:after="0" w:line="257" w:lineRule="auto"/>
              <w:rPr>
                <w:rFonts w:ascii="Times New Roman" w:hAnsi="Times New Roman"/>
                <w:sz w:val="24"/>
                <w:szCs w:val="24"/>
              </w:rPr>
            </w:pPr>
          </w:p>
          <w:p w14:paraId="33E771D2" w14:textId="77777777" w:rsidR="006A65C0" w:rsidRPr="004D5245" w:rsidRDefault="006A65C0" w:rsidP="008204BA">
            <w:pPr>
              <w:spacing w:after="0" w:line="257" w:lineRule="auto"/>
              <w:rPr>
                <w:rFonts w:ascii="Times New Roman" w:hAnsi="Times New Roman"/>
                <w:sz w:val="24"/>
                <w:szCs w:val="24"/>
              </w:rPr>
            </w:pPr>
            <w:r w:rsidRPr="004D5245">
              <w:rPr>
                <w:rFonts w:ascii="Times New Roman" w:hAnsi="Times New Roman"/>
                <w:sz w:val="24"/>
                <w:szCs w:val="24"/>
              </w:rPr>
              <w:t>1.2.4.2. Ikimokyklinio ugdymo grupėse vykdyta ikimokyklinio emocinio intelekto ugdymo programa „</w:t>
            </w:r>
            <w:proofErr w:type="spellStart"/>
            <w:r w:rsidRPr="004D5245">
              <w:rPr>
                <w:rFonts w:ascii="Times New Roman" w:hAnsi="Times New Roman"/>
                <w:sz w:val="24"/>
                <w:szCs w:val="24"/>
              </w:rPr>
              <w:t>Kimochis</w:t>
            </w:r>
            <w:proofErr w:type="spellEnd"/>
            <w:r w:rsidRPr="004D5245">
              <w:rPr>
                <w:rFonts w:ascii="Times New Roman" w:hAnsi="Times New Roman"/>
                <w:sz w:val="24"/>
                <w:szCs w:val="24"/>
              </w:rPr>
              <w:t>“. Programoje dalyvauja 20 ikimokyklinio ugdymo grupių ugdytinių.</w:t>
            </w:r>
          </w:p>
        </w:tc>
        <w:tc>
          <w:tcPr>
            <w:tcW w:w="3261" w:type="dxa"/>
            <w:tcBorders>
              <w:top w:val="single" w:sz="4" w:space="0" w:color="auto"/>
              <w:left w:val="single" w:sz="4" w:space="0" w:color="auto"/>
              <w:bottom w:val="single" w:sz="4" w:space="0" w:color="auto"/>
              <w:right w:val="single" w:sz="4" w:space="0" w:color="auto"/>
            </w:tcBorders>
          </w:tcPr>
          <w:p w14:paraId="1C8020DC" w14:textId="77DC1C93" w:rsidR="009E167F" w:rsidRPr="004D5245" w:rsidRDefault="006A65C0" w:rsidP="008204BA">
            <w:pPr>
              <w:spacing w:after="0" w:line="257" w:lineRule="auto"/>
              <w:rPr>
                <w:rFonts w:ascii="Times New Roman" w:hAnsi="Times New Roman"/>
                <w:sz w:val="24"/>
                <w:szCs w:val="24"/>
              </w:rPr>
            </w:pPr>
            <w:r w:rsidRPr="004D5245">
              <w:rPr>
                <w:rFonts w:ascii="Times New Roman" w:hAnsi="Times New Roman"/>
                <w:sz w:val="24"/>
                <w:szCs w:val="24"/>
              </w:rPr>
              <w:t>1.2.4.1.1. Priešmokyklinio ugdymo grupėje įgyvendinama tarptautinė prevencinė socialinių įgūdžių programa „</w:t>
            </w:r>
            <w:proofErr w:type="spellStart"/>
            <w:r w:rsidRPr="004D5245">
              <w:rPr>
                <w:rFonts w:ascii="Times New Roman" w:hAnsi="Times New Roman"/>
                <w:sz w:val="24"/>
                <w:szCs w:val="24"/>
              </w:rPr>
              <w:t>Zipio</w:t>
            </w:r>
            <w:proofErr w:type="spellEnd"/>
            <w:r w:rsidRPr="004D5245">
              <w:rPr>
                <w:rFonts w:ascii="Times New Roman" w:hAnsi="Times New Roman"/>
                <w:sz w:val="24"/>
                <w:szCs w:val="24"/>
              </w:rPr>
              <w:t xml:space="preserve"> draugai“. Programoje dalyvauja 31 priešmokyklinio ugdymo grupės ugdytinis, veiklas organizuoja 2 sertifikuotos programos vykdytojos.</w:t>
            </w:r>
            <w:r w:rsidR="00711E03">
              <w:rPr>
                <w:rFonts w:ascii="Times New Roman" w:hAnsi="Times New Roman"/>
                <w:sz w:val="24"/>
                <w:szCs w:val="24"/>
              </w:rPr>
              <w:t xml:space="preserve"> Programos įgyvendinimas</w:t>
            </w:r>
            <w:r w:rsidR="00711E03" w:rsidRPr="004D5245">
              <w:rPr>
                <w:rFonts w:ascii="Times New Roman" w:hAnsi="Times New Roman"/>
                <w:sz w:val="24"/>
                <w:szCs w:val="24"/>
              </w:rPr>
              <w:t xml:space="preserve"> </w:t>
            </w:r>
            <w:r w:rsidR="00DA1D0C">
              <w:rPr>
                <w:rFonts w:ascii="Times New Roman" w:hAnsi="Times New Roman"/>
                <w:sz w:val="24"/>
                <w:szCs w:val="24"/>
              </w:rPr>
              <w:t>aptartas</w:t>
            </w:r>
            <w:r w:rsidR="00711E03" w:rsidRPr="004D5245">
              <w:rPr>
                <w:rFonts w:ascii="Times New Roman" w:hAnsi="Times New Roman"/>
                <w:sz w:val="24"/>
                <w:szCs w:val="24"/>
              </w:rPr>
              <w:t xml:space="preserve"> metodinės grupės susirinkim</w:t>
            </w:r>
            <w:r w:rsidR="00711E03">
              <w:rPr>
                <w:rFonts w:ascii="Times New Roman" w:hAnsi="Times New Roman"/>
                <w:sz w:val="24"/>
                <w:szCs w:val="24"/>
              </w:rPr>
              <w:t>e</w:t>
            </w:r>
            <w:r w:rsidR="00711E03" w:rsidRPr="004D5245">
              <w:rPr>
                <w:rFonts w:ascii="Times New Roman" w:hAnsi="Times New Roman"/>
                <w:sz w:val="24"/>
                <w:szCs w:val="24"/>
              </w:rPr>
              <w:t xml:space="preserve"> 2022-0</w:t>
            </w:r>
            <w:r w:rsidR="00DA1D0C">
              <w:rPr>
                <w:rFonts w:ascii="Times New Roman" w:hAnsi="Times New Roman"/>
                <w:sz w:val="24"/>
                <w:szCs w:val="24"/>
              </w:rPr>
              <w:t>9</w:t>
            </w:r>
            <w:r w:rsidR="00711E03" w:rsidRPr="004D5245">
              <w:rPr>
                <w:rFonts w:ascii="Times New Roman" w:hAnsi="Times New Roman"/>
                <w:sz w:val="24"/>
                <w:szCs w:val="24"/>
              </w:rPr>
              <w:t>-</w:t>
            </w:r>
            <w:r w:rsidR="00DA1D0C">
              <w:rPr>
                <w:rFonts w:ascii="Times New Roman" w:hAnsi="Times New Roman"/>
                <w:sz w:val="24"/>
                <w:szCs w:val="24"/>
              </w:rPr>
              <w:t>29</w:t>
            </w:r>
            <w:r w:rsidR="00711E03" w:rsidRPr="004D5245">
              <w:rPr>
                <w:rFonts w:ascii="Times New Roman" w:hAnsi="Times New Roman"/>
                <w:sz w:val="24"/>
                <w:szCs w:val="24"/>
              </w:rPr>
              <w:t xml:space="preserve">, protokolo Nr. </w:t>
            </w:r>
            <w:r w:rsidR="00DA1D0C">
              <w:rPr>
                <w:rFonts w:ascii="Times New Roman" w:hAnsi="Times New Roman"/>
                <w:sz w:val="24"/>
                <w:szCs w:val="24"/>
              </w:rPr>
              <w:t>6.</w:t>
            </w:r>
          </w:p>
          <w:p w14:paraId="7A152255" w14:textId="3F07515D" w:rsidR="006A65C0" w:rsidRPr="004D5245" w:rsidRDefault="006A65C0" w:rsidP="008204BA">
            <w:pPr>
              <w:spacing w:after="0" w:line="257" w:lineRule="auto"/>
              <w:rPr>
                <w:rFonts w:ascii="Times New Roman" w:hAnsi="Times New Roman"/>
                <w:sz w:val="24"/>
                <w:szCs w:val="24"/>
              </w:rPr>
            </w:pPr>
            <w:r w:rsidRPr="004D5245">
              <w:rPr>
                <w:rFonts w:ascii="Times New Roman" w:hAnsi="Times New Roman"/>
                <w:sz w:val="24"/>
                <w:szCs w:val="24"/>
              </w:rPr>
              <w:t>1.2.4.2.1. Ikimokyklinio ugdymo grupėse įgyvendinama ikimokyklinio emocinio intelekto ugdymo programa „</w:t>
            </w:r>
            <w:proofErr w:type="spellStart"/>
            <w:r w:rsidRPr="004D5245">
              <w:rPr>
                <w:rFonts w:ascii="Times New Roman" w:hAnsi="Times New Roman"/>
                <w:sz w:val="24"/>
                <w:szCs w:val="24"/>
              </w:rPr>
              <w:t>Kimochis</w:t>
            </w:r>
            <w:proofErr w:type="spellEnd"/>
            <w:r w:rsidRPr="004D5245">
              <w:rPr>
                <w:rFonts w:ascii="Times New Roman" w:hAnsi="Times New Roman"/>
                <w:sz w:val="24"/>
                <w:szCs w:val="24"/>
              </w:rPr>
              <w:t>“. Programoje dalyvauja 59 ikimokyklinio ugdymo grupių ugdytiniai, veiklas veda socialinė pedagogė ir ikimokyklinio ugdymo pedagogė.</w:t>
            </w:r>
            <w:r w:rsidR="00DA1D0C">
              <w:rPr>
                <w:rFonts w:ascii="Times New Roman" w:hAnsi="Times New Roman"/>
                <w:sz w:val="24"/>
                <w:szCs w:val="24"/>
              </w:rPr>
              <w:t xml:space="preserve"> Programos įgyvendinimas</w:t>
            </w:r>
            <w:r w:rsidR="00DA1D0C" w:rsidRPr="004D5245">
              <w:rPr>
                <w:rFonts w:ascii="Times New Roman" w:hAnsi="Times New Roman"/>
                <w:sz w:val="24"/>
                <w:szCs w:val="24"/>
              </w:rPr>
              <w:t xml:space="preserve"> </w:t>
            </w:r>
            <w:r w:rsidR="00DA1D0C">
              <w:rPr>
                <w:rFonts w:ascii="Times New Roman" w:hAnsi="Times New Roman"/>
                <w:sz w:val="24"/>
                <w:szCs w:val="24"/>
              </w:rPr>
              <w:t>aptartas</w:t>
            </w:r>
            <w:r w:rsidR="00DA1D0C" w:rsidRPr="004D5245">
              <w:rPr>
                <w:rFonts w:ascii="Times New Roman" w:hAnsi="Times New Roman"/>
                <w:sz w:val="24"/>
                <w:szCs w:val="24"/>
              </w:rPr>
              <w:t xml:space="preserve"> metodinės grupės susirinkim</w:t>
            </w:r>
            <w:r w:rsidR="00DA1D0C">
              <w:rPr>
                <w:rFonts w:ascii="Times New Roman" w:hAnsi="Times New Roman"/>
                <w:sz w:val="24"/>
                <w:szCs w:val="24"/>
              </w:rPr>
              <w:t>e</w:t>
            </w:r>
            <w:r w:rsidR="00DA1D0C" w:rsidRPr="004D5245">
              <w:rPr>
                <w:rFonts w:ascii="Times New Roman" w:hAnsi="Times New Roman"/>
                <w:sz w:val="24"/>
                <w:szCs w:val="24"/>
              </w:rPr>
              <w:t xml:space="preserve"> 2022-0</w:t>
            </w:r>
            <w:r w:rsidR="00DA1D0C">
              <w:rPr>
                <w:rFonts w:ascii="Times New Roman" w:hAnsi="Times New Roman"/>
                <w:sz w:val="24"/>
                <w:szCs w:val="24"/>
              </w:rPr>
              <w:t>9</w:t>
            </w:r>
            <w:r w:rsidR="00DA1D0C" w:rsidRPr="004D5245">
              <w:rPr>
                <w:rFonts w:ascii="Times New Roman" w:hAnsi="Times New Roman"/>
                <w:sz w:val="24"/>
                <w:szCs w:val="24"/>
              </w:rPr>
              <w:t>-</w:t>
            </w:r>
            <w:r w:rsidR="00DA1D0C">
              <w:rPr>
                <w:rFonts w:ascii="Times New Roman" w:hAnsi="Times New Roman"/>
                <w:sz w:val="24"/>
                <w:szCs w:val="24"/>
              </w:rPr>
              <w:t>29</w:t>
            </w:r>
            <w:r w:rsidR="00DA1D0C" w:rsidRPr="004D5245">
              <w:rPr>
                <w:rFonts w:ascii="Times New Roman" w:hAnsi="Times New Roman"/>
                <w:sz w:val="24"/>
                <w:szCs w:val="24"/>
              </w:rPr>
              <w:t xml:space="preserve">, protokolo Nr. </w:t>
            </w:r>
            <w:r w:rsidR="00DA1D0C">
              <w:rPr>
                <w:rFonts w:ascii="Times New Roman" w:hAnsi="Times New Roman"/>
                <w:sz w:val="24"/>
                <w:szCs w:val="24"/>
              </w:rPr>
              <w:t>6</w:t>
            </w:r>
          </w:p>
        </w:tc>
      </w:tr>
      <w:tr w:rsidR="006A65C0" w:rsidRPr="004D5245" w14:paraId="53016589" w14:textId="77777777" w:rsidTr="00F85D0C">
        <w:tc>
          <w:tcPr>
            <w:tcW w:w="2014" w:type="dxa"/>
            <w:vMerge/>
            <w:tcBorders>
              <w:top w:val="single" w:sz="4" w:space="0" w:color="auto"/>
              <w:left w:val="single" w:sz="4" w:space="0" w:color="auto"/>
              <w:right w:val="single" w:sz="4" w:space="0" w:color="auto"/>
            </w:tcBorders>
          </w:tcPr>
          <w:p w14:paraId="1806D3EE" w14:textId="77777777" w:rsidR="006A65C0" w:rsidRPr="004D5245" w:rsidRDefault="006A65C0" w:rsidP="008204BA">
            <w:pPr>
              <w:numPr>
                <w:ilvl w:val="1"/>
                <w:numId w:val="8"/>
              </w:numPr>
              <w:tabs>
                <w:tab w:val="left" w:pos="491"/>
              </w:tabs>
              <w:spacing w:after="0" w:line="254" w:lineRule="atLeast"/>
              <w:ind w:left="0" w:firstLine="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8FD168B" w14:textId="77777777" w:rsidR="006A65C0" w:rsidRPr="004D5245" w:rsidRDefault="006A65C0" w:rsidP="008204BA">
            <w:pPr>
              <w:tabs>
                <w:tab w:val="left" w:pos="0"/>
              </w:tabs>
              <w:overflowPunct w:val="0"/>
              <w:spacing w:after="0"/>
              <w:textAlignment w:val="baseline"/>
              <w:rPr>
                <w:rFonts w:ascii="Times New Roman" w:hAnsi="Times New Roman"/>
                <w:sz w:val="24"/>
                <w:szCs w:val="24"/>
              </w:rPr>
            </w:pPr>
            <w:r w:rsidRPr="004D5245">
              <w:rPr>
                <w:rFonts w:ascii="Times New Roman" w:hAnsi="Times New Roman"/>
                <w:sz w:val="24"/>
                <w:szCs w:val="24"/>
              </w:rPr>
              <w:t>1.2.5. Neformaliojo švietimo įvairovės užtikrinimas</w:t>
            </w:r>
          </w:p>
        </w:tc>
        <w:tc>
          <w:tcPr>
            <w:tcW w:w="2409" w:type="dxa"/>
            <w:tcBorders>
              <w:top w:val="single" w:sz="4" w:space="0" w:color="auto"/>
              <w:left w:val="single" w:sz="4" w:space="0" w:color="auto"/>
              <w:bottom w:val="single" w:sz="4" w:space="0" w:color="auto"/>
              <w:right w:val="single" w:sz="4" w:space="0" w:color="auto"/>
            </w:tcBorders>
          </w:tcPr>
          <w:p w14:paraId="0056BE79"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1.2.5.1. Atlikta tėvų apklausa dėl neformaliojo vaikų švietimo programų įgyvendinimo, poreikio nustatymo.</w:t>
            </w:r>
          </w:p>
          <w:p w14:paraId="1AD5D19F" w14:textId="77777777" w:rsidR="006A65C0" w:rsidRPr="004D5245" w:rsidRDefault="006A65C0" w:rsidP="008204BA">
            <w:pPr>
              <w:spacing w:after="0" w:line="256" w:lineRule="auto"/>
              <w:rPr>
                <w:rFonts w:ascii="Times New Roman" w:hAnsi="Times New Roman"/>
                <w:sz w:val="24"/>
                <w:szCs w:val="24"/>
              </w:rPr>
            </w:pPr>
          </w:p>
          <w:p w14:paraId="17D773F1" w14:textId="77777777" w:rsidR="006A65C0" w:rsidRPr="004D5245" w:rsidRDefault="006A65C0" w:rsidP="008204BA">
            <w:pPr>
              <w:spacing w:after="0" w:line="256" w:lineRule="auto"/>
              <w:rPr>
                <w:rFonts w:ascii="Times New Roman" w:hAnsi="Times New Roman"/>
                <w:sz w:val="24"/>
                <w:szCs w:val="24"/>
              </w:rPr>
            </w:pPr>
          </w:p>
          <w:p w14:paraId="3F87A8BC" w14:textId="77777777" w:rsidR="006A65C0" w:rsidRPr="004D5245" w:rsidRDefault="006A65C0" w:rsidP="008204BA">
            <w:pPr>
              <w:spacing w:after="0" w:line="256" w:lineRule="auto"/>
              <w:rPr>
                <w:rFonts w:ascii="Times New Roman" w:hAnsi="Times New Roman"/>
                <w:sz w:val="24"/>
                <w:szCs w:val="24"/>
              </w:rPr>
            </w:pPr>
          </w:p>
          <w:p w14:paraId="52611960" w14:textId="77777777" w:rsidR="006A65C0" w:rsidRPr="004D5245" w:rsidRDefault="006A65C0" w:rsidP="008204BA">
            <w:pPr>
              <w:spacing w:after="0" w:line="256" w:lineRule="auto"/>
              <w:rPr>
                <w:rFonts w:ascii="Times New Roman" w:hAnsi="Times New Roman"/>
                <w:sz w:val="24"/>
                <w:szCs w:val="24"/>
              </w:rPr>
            </w:pPr>
          </w:p>
          <w:p w14:paraId="67C554FF" w14:textId="77777777" w:rsidR="006A65C0" w:rsidRDefault="006A65C0" w:rsidP="008204BA">
            <w:pPr>
              <w:spacing w:after="0" w:line="256" w:lineRule="auto"/>
              <w:rPr>
                <w:rFonts w:ascii="Times New Roman" w:hAnsi="Times New Roman"/>
                <w:sz w:val="24"/>
                <w:szCs w:val="24"/>
              </w:rPr>
            </w:pPr>
          </w:p>
          <w:p w14:paraId="185AB66C" w14:textId="77777777" w:rsidR="006A65C0" w:rsidRPr="004D5245" w:rsidRDefault="006A65C0" w:rsidP="008204BA">
            <w:pPr>
              <w:spacing w:after="0" w:line="256" w:lineRule="auto"/>
              <w:rPr>
                <w:rFonts w:ascii="Times New Roman" w:hAnsi="Times New Roman"/>
                <w:sz w:val="24"/>
                <w:szCs w:val="24"/>
              </w:rPr>
            </w:pPr>
          </w:p>
          <w:p w14:paraId="6B150368" w14:textId="77777777" w:rsidR="006A65C0" w:rsidRPr="004D5245" w:rsidRDefault="006A65C0" w:rsidP="008204BA">
            <w:pPr>
              <w:spacing w:after="0" w:line="256" w:lineRule="auto"/>
              <w:rPr>
                <w:rFonts w:ascii="Times New Roman" w:hAnsi="Times New Roman"/>
                <w:sz w:val="24"/>
                <w:szCs w:val="24"/>
              </w:rPr>
            </w:pPr>
          </w:p>
          <w:p w14:paraId="20309323"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1.2.5.2. Neformaliojo ugdymo būrelius lanko ne mažiau kaip 70 proc. įstaigos ugdytinių.</w:t>
            </w:r>
          </w:p>
        </w:tc>
        <w:tc>
          <w:tcPr>
            <w:tcW w:w="3261" w:type="dxa"/>
            <w:tcBorders>
              <w:top w:val="single" w:sz="4" w:space="0" w:color="auto"/>
              <w:left w:val="single" w:sz="4" w:space="0" w:color="auto"/>
              <w:bottom w:val="single" w:sz="4" w:space="0" w:color="auto"/>
              <w:right w:val="single" w:sz="4" w:space="0" w:color="auto"/>
            </w:tcBorders>
          </w:tcPr>
          <w:p w14:paraId="02895DFD"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1.2.5.1.1. 2022 m. rugsėjo mėn. atliktoje apklausoje dėl neformaliojo vaikų švietimo programų poreikio nustatymo dalyvavo 100 proc. vaikų tėvų/globėjų.</w:t>
            </w:r>
          </w:p>
          <w:p w14:paraId="6AE77632"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Įstaiga patenkina 80 proc. nustatyto poreikio (organizuojami </w:t>
            </w:r>
            <w:r>
              <w:rPr>
                <w:rFonts w:ascii="Times New Roman" w:hAnsi="Times New Roman"/>
                <w:sz w:val="24"/>
                <w:szCs w:val="24"/>
              </w:rPr>
              <w:t>5</w:t>
            </w:r>
            <w:r w:rsidRPr="004D5245">
              <w:rPr>
                <w:rFonts w:ascii="Times New Roman" w:hAnsi="Times New Roman"/>
                <w:sz w:val="24"/>
                <w:szCs w:val="24"/>
              </w:rPr>
              <w:t xml:space="preserve"> būreliai: Smagiosios robotikos,</w:t>
            </w:r>
            <w:r>
              <w:rPr>
                <w:rFonts w:ascii="Times New Roman" w:hAnsi="Times New Roman"/>
                <w:sz w:val="24"/>
                <w:szCs w:val="24"/>
              </w:rPr>
              <w:t xml:space="preserve"> LEGO konstravimo,</w:t>
            </w:r>
            <w:r w:rsidRPr="004D5245">
              <w:rPr>
                <w:rFonts w:ascii="Times New Roman" w:hAnsi="Times New Roman"/>
                <w:sz w:val="24"/>
                <w:szCs w:val="24"/>
              </w:rPr>
              <w:t xml:space="preserve"> anglų kalbos, futbolo, šokių, nepatenkintas poreikis – dailės būrelis).</w:t>
            </w:r>
          </w:p>
          <w:p w14:paraId="4CAE3A5A"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1.2.5.2.1. Neformaliojo ugdymo būrelius lanko 79 proc. įstaigos ugdytinių.</w:t>
            </w:r>
          </w:p>
        </w:tc>
      </w:tr>
      <w:tr w:rsidR="006A65C0" w:rsidRPr="004D5245" w14:paraId="1AA5C79E" w14:textId="77777777" w:rsidTr="00F85D0C">
        <w:tc>
          <w:tcPr>
            <w:tcW w:w="2014" w:type="dxa"/>
            <w:tcBorders>
              <w:top w:val="single" w:sz="4" w:space="0" w:color="auto"/>
              <w:left w:val="single" w:sz="4" w:space="0" w:color="auto"/>
              <w:right w:val="single" w:sz="4" w:space="0" w:color="auto"/>
            </w:tcBorders>
          </w:tcPr>
          <w:p w14:paraId="77A1269D" w14:textId="77777777" w:rsidR="006A65C0" w:rsidRPr="004D5245" w:rsidRDefault="006A65C0" w:rsidP="008204BA">
            <w:pPr>
              <w:tabs>
                <w:tab w:val="left" w:pos="491"/>
              </w:tabs>
              <w:spacing w:after="0" w:line="254" w:lineRule="atLeast"/>
              <w:rPr>
                <w:rFonts w:ascii="Times New Roman" w:hAnsi="Times New Roman"/>
                <w:b/>
                <w:i/>
                <w:sz w:val="24"/>
                <w:szCs w:val="24"/>
              </w:rPr>
            </w:pPr>
            <w:r w:rsidRPr="004D5245">
              <w:rPr>
                <w:rFonts w:ascii="Times New Roman" w:hAnsi="Times New Roman"/>
                <w:b/>
                <w:i/>
                <w:sz w:val="24"/>
                <w:szCs w:val="24"/>
              </w:rPr>
              <w:t>Ugdymo(</w:t>
            </w:r>
            <w:proofErr w:type="spellStart"/>
            <w:r w:rsidRPr="004D5245">
              <w:rPr>
                <w:rFonts w:ascii="Times New Roman" w:hAnsi="Times New Roman"/>
                <w:b/>
                <w:i/>
                <w:sz w:val="24"/>
                <w:szCs w:val="24"/>
              </w:rPr>
              <w:t>si</w:t>
            </w:r>
            <w:proofErr w:type="spellEnd"/>
            <w:r w:rsidRPr="004D5245">
              <w:rPr>
                <w:rFonts w:ascii="Times New Roman" w:hAnsi="Times New Roman"/>
                <w:b/>
                <w:i/>
                <w:sz w:val="24"/>
                <w:szCs w:val="24"/>
              </w:rPr>
              <w:t>) aplinka</w:t>
            </w:r>
          </w:p>
          <w:p w14:paraId="7C5339CF" w14:textId="77777777" w:rsidR="006A65C0" w:rsidRPr="004D5245" w:rsidRDefault="006A65C0" w:rsidP="008204BA">
            <w:pPr>
              <w:numPr>
                <w:ilvl w:val="1"/>
                <w:numId w:val="8"/>
              </w:numPr>
              <w:tabs>
                <w:tab w:val="left" w:pos="491"/>
              </w:tabs>
              <w:spacing w:after="0" w:line="254" w:lineRule="atLeast"/>
              <w:ind w:left="0" w:firstLine="0"/>
              <w:rPr>
                <w:rFonts w:ascii="Times New Roman" w:hAnsi="Times New Roman"/>
                <w:sz w:val="24"/>
                <w:szCs w:val="24"/>
              </w:rPr>
            </w:pPr>
            <w:r w:rsidRPr="004D5245">
              <w:rPr>
                <w:rFonts w:ascii="Times New Roman" w:hAnsi="Times New Roman"/>
                <w:sz w:val="24"/>
                <w:szCs w:val="24"/>
              </w:rPr>
              <w:t>Kurti funkcionalią, dinamišką, atvirą ugdymui(</w:t>
            </w:r>
            <w:proofErr w:type="spellStart"/>
            <w:r w:rsidRPr="004D5245">
              <w:rPr>
                <w:rFonts w:ascii="Times New Roman" w:hAnsi="Times New Roman"/>
                <w:sz w:val="24"/>
                <w:szCs w:val="24"/>
              </w:rPr>
              <w:t>si</w:t>
            </w:r>
            <w:proofErr w:type="spellEnd"/>
            <w:r w:rsidRPr="004D5245">
              <w:rPr>
                <w:rFonts w:ascii="Times New Roman" w:hAnsi="Times New Roman"/>
                <w:sz w:val="24"/>
                <w:szCs w:val="24"/>
              </w:rPr>
              <w:t>) aplinką</w:t>
            </w:r>
          </w:p>
        </w:tc>
        <w:tc>
          <w:tcPr>
            <w:tcW w:w="1701" w:type="dxa"/>
            <w:tcBorders>
              <w:top w:val="single" w:sz="4" w:space="0" w:color="auto"/>
              <w:left w:val="single" w:sz="4" w:space="0" w:color="auto"/>
              <w:bottom w:val="single" w:sz="4" w:space="0" w:color="auto"/>
              <w:right w:val="single" w:sz="4" w:space="0" w:color="auto"/>
            </w:tcBorders>
          </w:tcPr>
          <w:p w14:paraId="1FDDC63E" w14:textId="77777777" w:rsidR="006A65C0" w:rsidRPr="004D5245" w:rsidRDefault="006A65C0" w:rsidP="008204BA">
            <w:pPr>
              <w:tabs>
                <w:tab w:val="left" w:pos="0"/>
              </w:tabs>
              <w:overflowPunct w:val="0"/>
              <w:spacing w:after="0"/>
              <w:textAlignment w:val="baseline"/>
              <w:rPr>
                <w:rFonts w:ascii="Times New Roman" w:hAnsi="Times New Roman"/>
                <w:sz w:val="24"/>
                <w:szCs w:val="24"/>
              </w:rPr>
            </w:pPr>
            <w:r w:rsidRPr="004D5245">
              <w:rPr>
                <w:rFonts w:ascii="Times New Roman" w:hAnsi="Times New Roman"/>
                <w:sz w:val="24"/>
                <w:szCs w:val="24"/>
              </w:rPr>
              <w:t>1.3.1.Vidaus edukacinių priemonių atnaujinimas</w:t>
            </w:r>
          </w:p>
        </w:tc>
        <w:tc>
          <w:tcPr>
            <w:tcW w:w="2409" w:type="dxa"/>
            <w:tcBorders>
              <w:top w:val="single" w:sz="4" w:space="0" w:color="auto"/>
              <w:left w:val="single" w:sz="4" w:space="0" w:color="auto"/>
              <w:bottom w:val="single" w:sz="4" w:space="0" w:color="auto"/>
              <w:right w:val="single" w:sz="4" w:space="0" w:color="auto"/>
            </w:tcBorders>
          </w:tcPr>
          <w:p w14:paraId="1A0AFEBC"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1.3.1.1. Įsigyta ne mažiau kaip 15 ugdymo priemonių, skirtų STEAM veikloms.</w:t>
            </w:r>
          </w:p>
          <w:p w14:paraId="32DB2D57" w14:textId="77777777" w:rsidR="006A65C0" w:rsidRPr="004D5245" w:rsidRDefault="006A65C0" w:rsidP="008204BA">
            <w:pPr>
              <w:spacing w:after="0" w:line="256" w:lineRule="auto"/>
              <w:rPr>
                <w:rFonts w:ascii="Times New Roman" w:hAnsi="Times New Roman"/>
                <w:sz w:val="24"/>
                <w:szCs w:val="24"/>
              </w:rPr>
            </w:pPr>
          </w:p>
          <w:p w14:paraId="1D67418B"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1.3.1.2. Ugdymo aplinka papildyta 2 IKT priemonėmis.</w:t>
            </w:r>
          </w:p>
        </w:tc>
        <w:tc>
          <w:tcPr>
            <w:tcW w:w="3261" w:type="dxa"/>
            <w:tcBorders>
              <w:top w:val="single" w:sz="4" w:space="0" w:color="auto"/>
              <w:left w:val="single" w:sz="4" w:space="0" w:color="auto"/>
              <w:bottom w:val="single" w:sz="4" w:space="0" w:color="auto"/>
              <w:right w:val="single" w:sz="4" w:space="0" w:color="auto"/>
            </w:tcBorders>
          </w:tcPr>
          <w:p w14:paraId="1D4A2A4B" w14:textId="3A655336"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1.3.1.1. Įsigytos 28 ugdymo priemonės STEAM veiklų įgyvendinimui.</w:t>
            </w:r>
            <w:r w:rsidR="009E167F">
              <w:rPr>
                <w:rFonts w:ascii="Times New Roman" w:hAnsi="Times New Roman"/>
                <w:sz w:val="24"/>
                <w:szCs w:val="24"/>
              </w:rPr>
              <w:t xml:space="preserve"> Programos „STEAM darželis“ 2022-12-27 lėšų panaudojimo ataskaita Nr. SD-170(8.5-2022).</w:t>
            </w:r>
          </w:p>
          <w:p w14:paraId="41454CF2" w14:textId="473A21E0"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1.3.1.2. Ugdymo aplinka papildyta 4 IKT priemonėmis (3 planšetiniai kompiuteriai, 1 interaktyvus ekranas)</w:t>
            </w:r>
            <w:r w:rsidR="009E167F">
              <w:rPr>
                <w:rFonts w:ascii="Times New Roman" w:hAnsi="Times New Roman"/>
                <w:sz w:val="24"/>
                <w:szCs w:val="24"/>
              </w:rPr>
              <w:t>. Programos „STEAM darželis“ 2022-12-27 lėšų panaudojimo ataskaita Nr. SD-170(8.5-2022).</w:t>
            </w:r>
          </w:p>
        </w:tc>
      </w:tr>
      <w:tr w:rsidR="006A65C0" w:rsidRPr="004D5245" w14:paraId="60EC3A6E" w14:textId="77777777" w:rsidTr="00F85D0C">
        <w:trPr>
          <w:trHeight w:val="674"/>
        </w:trPr>
        <w:tc>
          <w:tcPr>
            <w:tcW w:w="2014" w:type="dxa"/>
            <w:vMerge w:val="restart"/>
            <w:tcBorders>
              <w:top w:val="single" w:sz="4" w:space="0" w:color="auto"/>
              <w:left w:val="single" w:sz="4" w:space="0" w:color="auto"/>
              <w:right w:val="single" w:sz="4" w:space="0" w:color="auto"/>
            </w:tcBorders>
          </w:tcPr>
          <w:p w14:paraId="64E7BADC" w14:textId="77777777" w:rsidR="006A65C0" w:rsidRPr="004D5245" w:rsidRDefault="006A65C0" w:rsidP="008204BA">
            <w:pPr>
              <w:pStyle w:val="Sraopastraipa"/>
              <w:spacing w:after="0" w:line="256" w:lineRule="auto"/>
              <w:ind w:left="68"/>
              <w:rPr>
                <w:rFonts w:ascii="Times New Roman" w:hAnsi="Times New Roman"/>
                <w:b/>
                <w:sz w:val="24"/>
                <w:szCs w:val="24"/>
              </w:rPr>
            </w:pPr>
            <w:r w:rsidRPr="004D5245">
              <w:rPr>
                <w:rFonts w:ascii="Times New Roman" w:hAnsi="Times New Roman"/>
                <w:b/>
                <w:i/>
                <w:sz w:val="24"/>
                <w:szCs w:val="24"/>
              </w:rPr>
              <w:t>Lyderystė ir vadyba</w:t>
            </w:r>
          </w:p>
          <w:p w14:paraId="28F8682F" w14:textId="77777777" w:rsidR="006A65C0" w:rsidRPr="004D5245" w:rsidRDefault="006A65C0" w:rsidP="008204BA">
            <w:pPr>
              <w:pStyle w:val="Sraopastraipa"/>
              <w:numPr>
                <w:ilvl w:val="1"/>
                <w:numId w:val="8"/>
              </w:numPr>
              <w:tabs>
                <w:tab w:val="left" w:pos="491"/>
              </w:tabs>
              <w:spacing w:after="0" w:line="256" w:lineRule="auto"/>
              <w:ind w:left="66" w:firstLine="0"/>
              <w:rPr>
                <w:rFonts w:ascii="Times New Roman" w:hAnsi="Times New Roman"/>
                <w:sz w:val="24"/>
                <w:szCs w:val="24"/>
              </w:rPr>
            </w:pPr>
            <w:r w:rsidRPr="004D5245">
              <w:rPr>
                <w:rFonts w:ascii="Times New Roman" w:hAnsi="Times New Roman"/>
                <w:sz w:val="24"/>
                <w:szCs w:val="24"/>
              </w:rPr>
              <w:t xml:space="preserve">Užtikrinti pasidalytos lyderystės įgyvendinimą </w:t>
            </w:r>
          </w:p>
          <w:p w14:paraId="5CC199E1" w14:textId="77777777" w:rsidR="006A65C0" w:rsidRPr="004D5245" w:rsidRDefault="006A65C0" w:rsidP="008204BA">
            <w:pPr>
              <w:spacing w:after="0" w:line="256" w:lineRule="auto"/>
              <w:rPr>
                <w:rFonts w:ascii="Times New Roman" w:hAnsi="Times New Roman"/>
                <w:sz w:val="24"/>
                <w:szCs w:val="24"/>
              </w:rPr>
            </w:pPr>
          </w:p>
          <w:p w14:paraId="0A393F88" w14:textId="77777777" w:rsidR="006A65C0" w:rsidRPr="004D5245" w:rsidRDefault="006A65C0" w:rsidP="008204BA">
            <w:pPr>
              <w:spacing w:after="0" w:line="256" w:lineRule="auto"/>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147025F" w14:textId="77777777" w:rsidR="006A65C0" w:rsidRPr="004D5245" w:rsidRDefault="006A65C0" w:rsidP="008204BA">
            <w:pPr>
              <w:tabs>
                <w:tab w:val="left" w:pos="491"/>
              </w:tabs>
              <w:spacing w:after="0" w:line="256" w:lineRule="auto"/>
              <w:rPr>
                <w:rFonts w:ascii="Times New Roman" w:hAnsi="Times New Roman"/>
                <w:sz w:val="24"/>
                <w:szCs w:val="24"/>
              </w:rPr>
            </w:pPr>
            <w:r w:rsidRPr="004D5245">
              <w:rPr>
                <w:rFonts w:ascii="Times New Roman" w:hAnsi="Times New Roman"/>
                <w:sz w:val="24"/>
                <w:szCs w:val="24"/>
              </w:rPr>
              <w:t>1.4.1. Įgyvendinti įstaigos reorganizacijos procesą</w:t>
            </w:r>
          </w:p>
          <w:p w14:paraId="2C32D8AB" w14:textId="77777777" w:rsidR="006A65C0" w:rsidRPr="004D5245" w:rsidRDefault="006A65C0" w:rsidP="008204BA">
            <w:pPr>
              <w:spacing w:after="0" w:line="256" w:lineRule="auto"/>
              <w:rPr>
                <w:rFonts w:ascii="Times New Roman" w:hAnsi="Times New Roman"/>
                <w:sz w:val="24"/>
                <w:szCs w:val="24"/>
              </w:rPr>
            </w:pPr>
          </w:p>
          <w:p w14:paraId="35AEF003" w14:textId="77777777" w:rsidR="006A65C0" w:rsidRPr="004D5245" w:rsidRDefault="006A65C0" w:rsidP="008204BA">
            <w:pPr>
              <w:spacing w:after="0" w:line="256" w:lineRule="auto"/>
              <w:rPr>
                <w:rFonts w:ascii="Times New Roman" w:hAnsi="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14:paraId="133A7F68"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1.4.1.1. </w:t>
            </w:r>
            <w:bookmarkStart w:id="13" w:name="_Hlk126069995"/>
            <w:r w:rsidRPr="004D5245">
              <w:rPr>
                <w:rFonts w:ascii="Times New Roman" w:hAnsi="Times New Roman"/>
                <w:sz w:val="24"/>
                <w:szCs w:val="24"/>
              </w:rPr>
              <w:t xml:space="preserve">Susitarta dėl įstaigos </w:t>
            </w:r>
            <w:bookmarkStart w:id="14" w:name="_Hlk126070139"/>
            <w:r w:rsidRPr="004D5245">
              <w:rPr>
                <w:rFonts w:ascii="Times New Roman" w:hAnsi="Times New Roman"/>
                <w:sz w:val="24"/>
                <w:szCs w:val="24"/>
              </w:rPr>
              <w:t>vizijos, misijos,</w:t>
            </w:r>
            <w:bookmarkEnd w:id="14"/>
            <w:r w:rsidRPr="004D5245">
              <w:rPr>
                <w:rFonts w:ascii="Times New Roman" w:hAnsi="Times New Roman"/>
                <w:sz w:val="24"/>
                <w:szCs w:val="24"/>
              </w:rPr>
              <w:t xml:space="preserve"> strateginių tikslų ir uždavinių.</w:t>
            </w:r>
            <w:bookmarkEnd w:id="13"/>
          </w:p>
          <w:p w14:paraId="463663DD" w14:textId="77777777" w:rsidR="006A65C0" w:rsidRPr="004D5245" w:rsidRDefault="006A65C0" w:rsidP="008204BA">
            <w:pPr>
              <w:spacing w:after="0" w:line="256" w:lineRule="auto"/>
              <w:rPr>
                <w:rFonts w:ascii="Times New Roman" w:hAnsi="Times New Roman"/>
                <w:sz w:val="24"/>
                <w:szCs w:val="24"/>
              </w:rPr>
            </w:pPr>
          </w:p>
          <w:p w14:paraId="2FA20022" w14:textId="77777777" w:rsidR="006A65C0" w:rsidRPr="004D5245" w:rsidRDefault="006A65C0" w:rsidP="008204BA">
            <w:pPr>
              <w:spacing w:after="0" w:line="256" w:lineRule="auto"/>
              <w:rPr>
                <w:rFonts w:ascii="Times New Roman" w:hAnsi="Times New Roman"/>
                <w:sz w:val="24"/>
                <w:szCs w:val="24"/>
              </w:rPr>
            </w:pPr>
          </w:p>
          <w:p w14:paraId="74EBF2F0" w14:textId="77777777" w:rsidR="006A65C0" w:rsidRPr="004D5245" w:rsidRDefault="006A65C0" w:rsidP="008204BA">
            <w:pPr>
              <w:spacing w:after="0" w:line="256" w:lineRule="auto"/>
              <w:rPr>
                <w:rFonts w:ascii="Times New Roman" w:hAnsi="Times New Roman"/>
                <w:sz w:val="24"/>
                <w:szCs w:val="24"/>
              </w:rPr>
            </w:pPr>
          </w:p>
          <w:p w14:paraId="1AD3D22F" w14:textId="77777777" w:rsidR="006A65C0" w:rsidRPr="004D5245" w:rsidRDefault="006A65C0" w:rsidP="008204BA">
            <w:pPr>
              <w:spacing w:after="0" w:line="256" w:lineRule="auto"/>
              <w:rPr>
                <w:rFonts w:ascii="Times New Roman" w:hAnsi="Times New Roman"/>
                <w:sz w:val="24"/>
                <w:szCs w:val="24"/>
              </w:rPr>
            </w:pPr>
          </w:p>
          <w:p w14:paraId="4B330541" w14:textId="77777777" w:rsidR="006A65C0" w:rsidRPr="004D5245" w:rsidRDefault="006A65C0" w:rsidP="008204BA">
            <w:pPr>
              <w:spacing w:after="0" w:line="256" w:lineRule="auto"/>
              <w:rPr>
                <w:rFonts w:ascii="Times New Roman" w:hAnsi="Times New Roman"/>
                <w:sz w:val="24"/>
                <w:szCs w:val="24"/>
              </w:rPr>
            </w:pPr>
          </w:p>
          <w:p w14:paraId="7F5D6095" w14:textId="77777777" w:rsidR="006A65C0" w:rsidRPr="004D5245" w:rsidRDefault="006A65C0" w:rsidP="008204BA">
            <w:pPr>
              <w:spacing w:after="0" w:line="256" w:lineRule="auto"/>
              <w:rPr>
                <w:rFonts w:ascii="Times New Roman" w:hAnsi="Times New Roman"/>
                <w:sz w:val="24"/>
                <w:szCs w:val="24"/>
              </w:rPr>
            </w:pPr>
          </w:p>
          <w:p w14:paraId="3C4F2964" w14:textId="77777777" w:rsidR="006A65C0" w:rsidRPr="004D5245" w:rsidRDefault="006A65C0" w:rsidP="008204BA">
            <w:pPr>
              <w:spacing w:after="0" w:line="256" w:lineRule="auto"/>
              <w:rPr>
                <w:rFonts w:ascii="Times New Roman" w:hAnsi="Times New Roman"/>
                <w:sz w:val="24"/>
                <w:szCs w:val="24"/>
              </w:rPr>
            </w:pPr>
          </w:p>
          <w:p w14:paraId="43F3C582" w14:textId="77777777" w:rsidR="006A65C0" w:rsidRPr="004D5245" w:rsidRDefault="006A65C0" w:rsidP="008204BA">
            <w:pPr>
              <w:spacing w:after="0" w:line="256" w:lineRule="auto"/>
              <w:rPr>
                <w:rFonts w:ascii="Times New Roman" w:hAnsi="Times New Roman"/>
                <w:sz w:val="24"/>
                <w:szCs w:val="24"/>
              </w:rPr>
            </w:pPr>
          </w:p>
          <w:p w14:paraId="79ECE071" w14:textId="77777777" w:rsidR="006A65C0" w:rsidRPr="004D5245" w:rsidRDefault="006A65C0" w:rsidP="008204BA">
            <w:pPr>
              <w:spacing w:after="0" w:line="256" w:lineRule="auto"/>
              <w:rPr>
                <w:rFonts w:ascii="Times New Roman" w:hAnsi="Times New Roman"/>
                <w:sz w:val="24"/>
                <w:szCs w:val="24"/>
              </w:rPr>
            </w:pPr>
          </w:p>
          <w:p w14:paraId="0F6B558D" w14:textId="77777777" w:rsidR="006A65C0" w:rsidRPr="004D5245" w:rsidRDefault="006A65C0" w:rsidP="008204BA">
            <w:pPr>
              <w:spacing w:after="0" w:line="256" w:lineRule="auto"/>
              <w:rPr>
                <w:rFonts w:ascii="Times New Roman" w:hAnsi="Times New Roman"/>
                <w:sz w:val="24"/>
                <w:szCs w:val="24"/>
              </w:rPr>
            </w:pPr>
          </w:p>
          <w:p w14:paraId="23BDB780" w14:textId="77777777" w:rsidR="006A65C0" w:rsidRPr="004D5245" w:rsidRDefault="006A65C0" w:rsidP="008204BA">
            <w:pPr>
              <w:spacing w:after="0" w:line="256" w:lineRule="auto"/>
              <w:rPr>
                <w:rFonts w:ascii="Times New Roman" w:hAnsi="Times New Roman"/>
                <w:sz w:val="24"/>
                <w:szCs w:val="24"/>
              </w:rPr>
            </w:pPr>
          </w:p>
          <w:p w14:paraId="40356298" w14:textId="77777777" w:rsidR="006A65C0" w:rsidRPr="004D5245" w:rsidRDefault="006A65C0" w:rsidP="008204BA">
            <w:pPr>
              <w:spacing w:after="0" w:line="256" w:lineRule="auto"/>
              <w:rPr>
                <w:rFonts w:ascii="Times New Roman" w:hAnsi="Times New Roman"/>
                <w:sz w:val="24"/>
                <w:szCs w:val="24"/>
              </w:rPr>
            </w:pPr>
          </w:p>
          <w:p w14:paraId="5B144ACB" w14:textId="77777777" w:rsidR="006A65C0" w:rsidRPr="004D5245" w:rsidRDefault="006A65C0" w:rsidP="008204BA">
            <w:pPr>
              <w:spacing w:after="0" w:line="256" w:lineRule="auto"/>
              <w:rPr>
                <w:rFonts w:ascii="Times New Roman" w:hAnsi="Times New Roman"/>
                <w:sz w:val="24"/>
                <w:szCs w:val="24"/>
              </w:rPr>
            </w:pPr>
          </w:p>
          <w:p w14:paraId="255ADAAD" w14:textId="77777777" w:rsidR="00742CE9" w:rsidRDefault="00742CE9" w:rsidP="008204BA">
            <w:pPr>
              <w:spacing w:after="0" w:line="256" w:lineRule="auto"/>
              <w:rPr>
                <w:rFonts w:ascii="Times New Roman" w:hAnsi="Times New Roman"/>
                <w:sz w:val="24"/>
                <w:szCs w:val="24"/>
              </w:rPr>
            </w:pPr>
          </w:p>
          <w:p w14:paraId="4375D150" w14:textId="77777777" w:rsidR="00742CE9" w:rsidRDefault="00742CE9" w:rsidP="008204BA">
            <w:pPr>
              <w:spacing w:after="0" w:line="256" w:lineRule="auto"/>
              <w:rPr>
                <w:rFonts w:ascii="Times New Roman" w:hAnsi="Times New Roman"/>
                <w:sz w:val="24"/>
                <w:szCs w:val="24"/>
              </w:rPr>
            </w:pPr>
          </w:p>
          <w:p w14:paraId="348624F7" w14:textId="2983E1AF"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1.4.1.2. </w:t>
            </w:r>
            <w:bookmarkStart w:id="15" w:name="_Hlk126070070"/>
            <w:r w:rsidRPr="004D5245">
              <w:rPr>
                <w:rFonts w:ascii="Times New Roman" w:hAnsi="Times New Roman"/>
                <w:sz w:val="24"/>
                <w:szCs w:val="24"/>
              </w:rPr>
              <w:t>Atnaujinta įstaigos dokumentacija.</w:t>
            </w:r>
            <w:bookmarkEnd w:id="15"/>
          </w:p>
        </w:tc>
        <w:tc>
          <w:tcPr>
            <w:tcW w:w="3261" w:type="dxa"/>
            <w:tcBorders>
              <w:top w:val="single" w:sz="4" w:space="0" w:color="auto"/>
              <w:left w:val="single" w:sz="4" w:space="0" w:color="auto"/>
              <w:bottom w:val="single" w:sz="4" w:space="0" w:color="auto"/>
              <w:right w:val="single" w:sz="4" w:space="0" w:color="auto"/>
            </w:tcBorders>
          </w:tcPr>
          <w:p w14:paraId="1944DBB1" w14:textId="458DC1CE"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lastRenderedPageBreak/>
              <w:t>1.4.1.1.1. 2022 m. rugsėjo 3 d. organizuota metodinė diena „Ikimokyklinio ugdymo įstaigos veikla ir prioritetinės sritys šių dienų kontekste“. Renginyje apsibrėžta įstaigos vizija, misija, išsikelti strateginiai tikslai, uždaviniai ir įstaigos veiklos prioritetinės sritys.</w:t>
            </w:r>
          </w:p>
          <w:p w14:paraId="6A50D3A6" w14:textId="3F7231CC" w:rsidR="00011F47" w:rsidRPr="004D5245" w:rsidRDefault="00011F47" w:rsidP="008204BA">
            <w:pPr>
              <w:spacing w:after="0" w:line="256" w:lineRule="auto"/>
              <w:rPr>
                <w:rFonts w:ascii="Times New Roman" w:hAnsi="Times New Roman"/>
                <w:sz w:val="24"/>
                <w:szCs w:val="24"/>
              </w:rPr>
            </w:pPr>
            <w:r w:rsidRPr="004D5245">
              <w:rPr>
                <w:rFonts w:ascii="Times New Roman" w:hAnsi="Times New Roman"/>
                <w:sz w:val="24"/>
                <w:szCs w:val="24"/>
              </w:rPr>
              <w:t xml:space="preserve">Lopšelio darželio direktoriaus 2022 m. </w:t>
            </w:r>
            <w:r>
              <w:rPr>
                <w:rFonts w:ascii="Times New Roman" w:hAnsi="Times New Roman"/>
                <w:sz w:val="24"/>
                <w:szCs w:val="24"/>
              </w:rPr>
              <w:t xml:space="preserve">rugsėjo 1 </w:t>
            </w:r>
            <w:r w:rsidRPr="004D5245">
              <w:rPr>
                <w:rFonts w:ascii="Times New Roman" w:hAnsi="Times New Roman"/>
                <w:sz w:val="24"/>
                <w:szCs w:val="24"/>
              </w:rPr>
              <w:t>d. įsakymu Nr. ĮV-5</w:t>
            </w:r>
            <w:r>
              <w:rPr>
                <w:rFonts w:ascii="Times New Roman" w:hAnsi="Times New Roman"/>
                <w:sz w:val="24"/>
                <w:szCs w:val="24"/>
              </w:rPr>
              <w:t>8</w:t>
            </w:r>
            <w:r w:rsidRPr="004D5245">
              <w:rPr>
                <w:rFonts w:ascii="Times New Roman" w:hAnsi="Times New Roman"/>
                <w:sz w:val="24"/>
                <w:szCs w:val="24"/>
              </w:rPr>
              <w:t xml:space="preserve"> (1.2-2022) „</w:t>
            </w:r>
            <w:r>
              <w:rPr>
                <w:rFonts w:ascii="Times New Roman" w:hAnsi="Times New Roman"/>
                <w:sz w:val="24"/>
                <w:szCs w:val="24"/>
              </w:rPr>
              <w:t xml:space="preserve">Dėl pedagogų dalyvavimo metodinėje dienoje </w:t>
            </w:r>
            <w:r w:rsidRPr="004D5245">
              <w:rPr>
                <w:rFonts w:ascii="Times New Roman" w:hAnsi="Times New Roman"/>
                <w:sz w:val="24"/>
                <w:szCs w:val="24"/>
              </w:rPr>
              <w:t xml:space="preserve">„Ikimokyklinio ugdymo </w:t>
            </w:r>
            <w:r w:rsidRPr="004D5245">
              <w:rPr>
                <w:rFonts w:ascii="Times New Roman" w:hAnsi="Times New Roman"/>
                <w:sz w:val="24"/>
                <w:szCs w:val="24"/>
              </w:rPr>
              <w:lastRenderedPageBreak/>
              <w:t>įstaigos veikla ir prioritetinės sritys šių dienų kontekste“.</w:t>
            </w:r>
          </w:p>
          <w:p w14:paraId="049668CB" w14:textId="77777777"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1.4.1.2.1. Atnaujinta įstaigos dokumentacija – </w:t>
            </w:r>
            <w:bookmarkStart w:id="16" w:name="_Hlk126070104"/>
            <w:r w:rsidRPr="004D5245">
              <w:rPr>
                <w:rFonts w:ascii="Times New Roman" w:hAnsi="Times New Roman"/>
                <w:sz w:val="24"/>
                <w:szCs w:val="24"/>
              </w:rPr>
              <w:t>įstaigos vidinės tvarkos, darbuotojų darbo sutartys, darbo grupių sudėtis, renginių planas.</w:t>
            </w:r>
            <w:bookmarkEnd w:id="16"/>
          </w:p>
          <w:p w14:paraId="01ACE57A" w14:textId="1AED247F" w:rsidR="00742CE9" w:rsidRPr="004D5245" w:rsidRDefault="00742CE9" w:rsidP="008204BA">
            <w:pPr>
              <w:spacing w:after="0" w:line="256" w:lineRule="auto"/>
              <w:rPr>
                <w:rFonts w:ascii="Times New Roman" w:hAnsi="Times New Roman"/>
                <w:sz w:val="24"/>
                <w:szCs w:val="24"/>
              </w:rPr>
            </w:pPr>
            <w:r w:rsidRPr="004D5245">
              <w:rPr>
                <w:rFonts w:ascii="Times New Roman" w:hAnsi="Times New Roman"/>
                <w:sz w:val="24"/>
                <w:szCs w:val="24"/>
              </w:rPr>
              <w:t xml:space="preserve">Lopšelio darželio direktoriaus 2022 m. </w:t>
            </w:r>
            <w:r>
              <w:rPr>
                <w:rFonts w:ascii="Times New Roman" w:hAnsi="Times New Roman"/>
                <w:sz w:val="24"/>
                <w:szCs w:val="24"/>
              </w:rPr>
              <w:t xml:space="preserve">rugsėjo 1 </w:t>
            </w:r>
            <w:r w:rsidRPr="004D5245">
              <w:rPr>
                <w:rFonts w:ascii="Times New Roman" w:hAnsi="Times New Roman"/>
                <w:sz w:val="24"/>
                <w:szCs w:val="24"/>
              </w:rPr>
              <w:t>d. įsakymu Nr. ĮV-5</w:t>
            </w:r>
            <w:r>
              <w:rPr>
                <w:rFonts w:ascii="Times New Roman" w:hAnsi="Times New Roman"/>
                <w:sz w:val="24"/>
                <w:szCs w:val="24"/>
              </w:rPr>
              <w:t>7</w:t>
            </w:r>
            <w:r w:rsidRPr="004D5245">
              <w:rPr>
                <w:rFonts w:ascii="Times New Roman" w:hAnsi="Times New Roman"/>
                <w:sz w:val="24"/>
                <w:szCs w:val="24"/>
              </w:rPr>
              <w:t xml:space="preserve"> (1.2-2022) „</w:t>
            </w:r>
            <w:r>
              <w:rPr>
                <w:rFonts w:ascii="Times New Roman" w:hAnsi="Times New Roman"/>
                <w:sz w:val="24"/>
                <w:szCs w:val="24"/>
              </w:rPr>
              <w:t>Dėl Šiaulių lopšelis-darželis „Berželis“ darbo organizavimo nuo 2022 m. rugsėjo 1 d.“.</w:t>
            </w:r>
          </w:p>
        </w:tc>
      </w:tr>
      <w:tr w:rsidR="006A65C0" w:rsidRPr="004D5245" w14:paraId="50E80A8F" w14:textId="77777777" w:rsidTr="00F85D0C">
        <w:trPr>
          <w:trHeight w:val="674"/>
        </w:trPr>
        <w:tc>
          <w:tcPr>
            <w:tcW w:w="2014" w:type="dxa"/>
            <w:vMerge/>
            <w:tcBorders>
              <w:left w:val="single" w:sz="4" w:space="0" w:color="auto"/>
              <w:right w:val="single" w:sz="4" w:space="0" w:color="auto"/>
            </w:tcBorders>
          </w:tcPr>
          <w:p w14:paraId="618A883F" w14:textId="77777777" w:rsidR="006A65C0" w:rsidRPr="004D5245" w:rsidRDefault="006A65C0" w:rsidP="008204BA">
            <w:pPr>
              <w:pStyle w:val="Sraopastraipa"/>
              <w:spacing w:after="0" w:line="256" w:lineRule="auto"/>
              <w:ind w:left="540" w:hanging="540"/>
              <w:rPr>
                <w:rFonts w:ascii="Times New Roman" w:hAnsi="Times New Roman"/>
                <w:b/>
                <w:i/>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1A99B427" w14:textId="77777777" w:rsidR="006A65C0" w:rsidRPr="004D5245" w:rsidRDefault="006A65C0" w:rsidP="008204BA">
            <w:pPr>
              <w:tabs>
                <w:tab w:val="left" w:pos="491"/>
              </w:tabs>
              <w:spacing w:after="0" w:line="256" w:lineRule="auto"/>
              <w:rPr>
                <w:rFonts w:ascii="Times New Roman" w:hAnsi="Times New Roman"/>
                <w:sz w:val="24"/>
                <w:szCs w:val="24"/>
              </w:rPr>
            </w:pPr>
            <w:r w:rsidRPr="004D5245">
              <w:rPr>
                <w:rFonts w:ascii="Times New Roman" w:hAnsi="Times New Roman"/>
                <w:sz w:val="24"/>
                <w:szCs w:val="24"/>
              </w:rPr>
              <w:t>1.4.2. Siekti pedagogų kolegialaus bendradarbiavimo</w:t>
            </w:r>
          </w:p>
        </w:tc>
        <w:tc>
          <w:tcPr>
            <w:tcW w:w="2409" w:type="dxa"/>
            <w:tcBorders>
              <w:top w:val="single" w:sz="4" w:space="0" w:color="auto"/>
              <w:left w:val="single" w:sz="4" w:space="0" w:color="auto"/>
              <w:bottom w:val="single" w:sz="4" w:space="0" w:color="auto"/>
              <w:right w:val="single" w:sz="4" w:space="0" w:color="auto"/>
            </w:tcBorders>
          </w:tcPr>
          <w:p w14:paraId="15A0F8CA"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1.4.2.1. Suorganizuotas bent 1 pedagogų gerosios patirties sklaidos renginys.</w:t>
            </w:r>
          </w:p>
        </w:tc>
        <w:tc>
          <w:tcPr>
            <w:tcW w:w="3261" w:type="dxa"/>
            <w:tcBorders>
              <w:top w:val="single" w:sz="4" w:space="0" w:color="auto"/>
              <w:left w:val="single" w:sz="4" w:space="0" w:color="auto"/>
              <w:bottom w:val="single" w:sz="4" w:space="0" w:color="auto"/>
              <w:right w:val="single" w:sz="4" w:space="0" w:color="auto"/>
            </w:tcBorders>
          </w:tcPr>
          <w:p w14:paraId="5B750ED6" w14:textId="7CD70ED4"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1.4.2.1.1. 2022 m. birželio 10 d. respublikinėje gerosios patirties sklaidos konferencijoje „Atrask Šiaulių STEAM: erdvė kurti ir tyrinėti“, pristatyta STEAM veikla „Avilio gyvenimas“, organizuotas lopšelio-darželio STEAM centro erdvės ir turimų edukacinių priemonių </w:t>
            </w:r>
            <w:r w:rsidRPr="005C7F03">
              <w:rPr>
                <w:rFonts w:ascii="Times New Roman" w:hAnsi="Times New Roman"/>
                <w:sz w:val="24"/>
                <w:szCs w:val="24"/>
              </w:rPr>
              <w:t>pristatymas</w:t>
            </w:r>
            <w:r w:rsidRPr="004D5245">
              <w:rPr>
                <w:rFonts w:ascii="Times New Roman" w:hAnsi="Times New Roman"/>
                <w:sz w:val="24"/>
                <w:szCs w:val="24"/>
              </w:rPr>
              <w:t>.</w:t>
            </w:r>
            <w:r w:rsidR="005C7F03">
              <w:rPr>
                <w:rFonts w:ascii="Times New Roman" w:hAnsi="Times New Roman"/>
                <w:sz w:val="24"/>
                <w:szCs w:val="24"/>
              </w:rPr>
              <w:t xml:space="preserve"> Šiaulių m. savivaldybės Švietimo centro pažymėjimas 2022-06-10 Nr. 5497. </w:t>
            </w:r>
          </w:p>
          <w:p w14:paraId="6B280DCD" w14:textId="1050B02D"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1.4.2.1.2. 2022 m. rugsėjo 3 d. organizuotoje metodinėje dienoje „Ikimokyklinio ugdymo įstaigos veikla ir prioritetinės sritys šių dienų kontekste“ 2 įstaigos pedagogės, dalyvavusios tarptautiniame projekte </w:t>
            </w:r>
            <w:r w:rsidRPr="0028006F">
              <w:rPr>
                <w:rFonts w:ascii="Times New Roman" w:hAnsi="Times New Roman"/>
                <w:sz w:val="24"/>
                <w:szCs w:val="24"/>
              </w:rPr>
              <w:t>projekto „</w:t>
            </w:r>
            <w:proofErr w:type="spellStart"/>
            <w:r w:rsidRPr="0028006F">
              <w:rPr>
                <w:rFonts w:ascii="Times New Roman" w:hAnsi="Times New Roman"/>
                <w:sz w:val="24"/>
                <w:szCs w:val="24"/>
              </w:rPr>
              <w:t>Grow</w:t>
            </w:r>
            <w:proofErr w:type="spellEnd"/>
            <w:r w:rsidRPr="0028006F">
              <w:rPr>
                <w:rFonts w:ascii="Times New Roman" w:hAnsi="Times New Roman"/>
                <w:sz w:val="24"/>
                <w:szCs w:val="24"/>
              </w:rPr>
              <w:t>“ mokymuose „</w:t>
            </w:r>
            <w:proofErr w:type="spellStart"/>
            <w:r w:rsidRPr="0028006F">
              <w:rPr>
                <w:rFonts w:ascii="Times New Roman" w:hAnsi="Times New Roman"/>
                <w:sz w:val="24"/>
                <w:szCs w:val="24"/>
              </w:rPr>
              <w:t>Sharing</w:t>
            </w:r>
            <w:proofErr w:type="spellEnd"/>
            <w:r w:rsidRPr="0028006F">
              <w:rPr>
                <w:rFonts w:ascii="Times New Roman" w:hAnsi="Times New Roman"/>
                <w:sz w:val="24"/>
                <w:szCs w:val="24"/>
              </w:rPr>
              <w:t xml:space="preserve"> </w:t>
            </w:r>
            <w:proofErr w:type="spellStart"/>
            <w:r w:rsidRPr="0028006F">
              <w:rPr>
                <w:rFonts w:ascii="Times New Roman" w:hAnsi="Times New Roman"/>
                <w:sz w:val="24"/>
                <w:szCs w:val="24"/>
              </w:rPr>
              <w:t>is</w:t>
            </w:r>
            <w:proofErr w:type="spellEnd"/>
            <w:r w:rsidRPr="0028006F">
              <w:rPr>
                <w:rFonts w:ascii="Times New Roman" w:hAnsi="Times New Roman"/>
                <w:sz w:val="24"/>
                <w:szCs w:val="24"/>
              </w:rPr>
              <w:t xml:space="preserve"> </w:t>
            </w:r>
            <w:proofErr w:type="spellStart"/>
            <w:r w:rsidRPr="0028006F">
              <w:rPr>
                <w:rFonts w:ascii="Times New Roman" w:hAnsi="Times New Roman"/>
                <w:sz w:val="24"/>
                <w:szCs w:val="24"/>
              </w:rPr>
              <w:t>Caring</w:t>
            </w:r>
            <w:proofErr w:type="spellEnd"/>
            <w:r w:rsidRPr="0028006F">
              <w:rPr>
                <w:rFonts w:ascii="Times New Roman" w:hAnsi="Times New Roman"/>
                <w:sz w:val="24"/>
                <w:szCs w:val="24"/>
              </w:rPr>
              <w:t>“ (Latvija), dalijosi įgytomis žiniomis, vesdamos užsiėmimą „Tarptautinės patirties pristatymas organizuojant veiklos įsivertinimą.</w:t>
            </w:r>
          </w:p>
          <w:p w14:paraId="06DF1B39" w14:textId="3AF24B02" w:rsidR="00742CE9" w:rsidRPr="004D5245" w:rsidRDefault="00742CE9" w:rsidP="00742CE9">
            <w:pPr>
              <w:spacing w:after="0" w:line="256" w:lineRule="auto"/>
              <w:rPr>
                <w:rFonts w:ascii="Times New Roman" w:hAnsi="Times New Roman"/>
                <w:sz w:val="24"/>
                <w:szCs w:val="24"/>
              </w:rPr>
            </w:pPr>
            <w:r w:rsidRPr="004D5245">
              <w:rPr>
                <w:rFonts w:ascii="Times New Roman" w:hAnsi="Times New Roman"/>
                <w:sz w:val="24"/>
                <w:szCs w:val="24"/>
              </w:rPr>
              <w:t xml:space="preserve">Lopšelio darželio direktoriaus 2022 m. </w:t>
            </w:r>
            <w:r>
              <w:rPr>
                <w:rFonts w:ascii="Times New Roman" w:hAnsi="Times New Roman"/>
                <w:sz w:val="24"/>
                <w:szCs w:val="24"/>
              </w:rPr>
              <w:t xml:space="preserve">gegužės 18 </w:t>
            </w:r>
            <w:r w:rsidRPr="004D5245">
              <w:rPr>
                <w:rFonts w:ascii="Times New Roman" w:hAnsi="Times New Roman"/>
                <w:sz w:val="24"/>
                <w:szCs w:val="24"/>
              </w:rPr>
              <w:t>d. įsakymu Nr. Į</w:t>
            </w:r>
            <w:r>
              <w:rPr>
                <w:rFonts w:ascii="Times New Roman" w:hAnsi="Times New Roman"/>
                <w:sz w:val="24"/>
                <w:szCs w:val="24"/>
              </w:rPr>
              <w:t>A</w:t>
            </w:r>
            <w:r w:rsidRPr="004D5245">
              <w:rPr>
                <w:rFonts w:ascii="Times New Roman" w:hAnsi="Times New Roman"/>
                <w:sz w:val="24"/>
                <w:szCs w:val="24"/>
              </w:rPr>
              <w:t>-</w:t>
            </w:r>
            <w:r>
              <w:rPr>
                <w:rFonts w:ascii="Times New Roman" w:hAnsi="Times New Roman"/>
                <w:sz w:val="24"/>
                <w:szCs w:val="24"/>
              </w:rPr>
              <w:t>24</w:t>
            </w:r>
            <w:r w:rsidRPr="004D5245">
              <w:rPr>
                <w:rFonts w:ascii="Times New Roman" w:hAnsi="Times New Roman"/>
                <w:sz w:val="24"/>
                <w:szCs w:val="24"/>
              </w:rPr>
              <w:t xml:space="preserve"> (</w:t>
            </w:r>
            <w:r>
              <w:rPr>
                <w:rFonts w:ascii="Times New Roman" w:hAnsi="Times New Roman"/>
                <w:sz w:val="24"/>
                <w:szCs w:val="24"/>
              </w:rPr>
              <w:t>5</w:t>
            </w:r>
            <w:r w:rsidRPr="004D5245">
              <w:rPr>
                <w:rFonts w:ascii="Times New Roman" w:hAnsi="Times New Roman"/>
                <w:sz w:val="24"/>
                <w:szCs w:val="24"/>
              </w:rPr>
              <w:t>.2-2022) „</w:t>
            </w:r>
            <w:r>
              <w:rPr>
                <w:rFonts w:ascii="Times New Roman" w:hAnsi="Times New Roman"/>
                <w:sz w:val="24"/>
                <w:szCs w:val="24"/>
              </w:rPr>
              <w:t xml:space="preserve">Dėl komandiruotės į Erasmus+ programos projekto mokymus </w:t>
            </w:r>
            <w:r w:rsidRPr="0028006F">
              <w:rPr>
                <w:rFonts w:ascii="Times New Roman" w:hAnsi="Times New Roman"/>
                <w:sz w:val="24"/>
                <w:szCs w:val="24"/>
              </w:rPr>
              <w:t>„</w:t>
            </w:r>
            <w:proofErr w:type="spellStart"/>
            <w:r w:rsidRPr="0028006F">
              <w:rPr>
                <w:rFonts w:ascii="Times New Roman" w:hAnsi="Times New Roman"/>
                <w:sz w:val="24"/>
                <w:szCs w:val="24"/>
              </w:rPr>
              <w:t>Sharing</w:t>
            </w:r>
            <w:proofErr w:type="spellEnd"/>
            <w:r w:rsidRPr="0028006F">
              <w:rPr>
                <w:rFonts w:ascii="Times New Roman" w:hAnsi="Times New Roman"/>
                <w:sz w:val="24"/>
                <w:szCs w:val="24"/>
              </w:rPr>
              <w:t xml:space="preserve"> </w:t>
            </w:r>
            <w:proofErr w:type="spellStart"/>
            <w:r w:rsidRPr="0028006F">
              <w:rPr>
                <w:rFonts w:ascii="Times New Roman" w:hAnsi="Times New Roman"/>
                <w:sz w:val="24"/>
                <w:szCs w:val="24"/>
              </w:rPr>
              <w:t>is</w:t>
            </w:r>
            <w:proofErr w:type="spellEnd"/>
            <w:r w:rsidRPr="0028006F">
              <w:rPr>
                <w:rFonts w:ascii="Times New Roman" w:hAnsi="Times New Roman"/>
                <w:sz w:val="24"/>
                <w:szCs w:val="24"/>
              </w:rPr>
              <w:t xml:space="preserve"> </w:t>
            </w:r>
            <w:proofErr w:type="spellStart"/>
            <w:r w:rsidRPr="0028006F">
              <w:rPr>
                <w:rFonts w:ascii="Times New Roman" w:hAnsi="Times New Roman"/>
                <w:sz w:val="24"/>
                <w:szCs w:val="24"/>
              </w:rPr>
              <w:t>Caring</w:t>
            </w:r>
            <w:proofErr w:type="spellEnd"/>
            <w:r w:rsidRPr="004D5245">
              <w:rPr>
                <w:rFonts w:ascii="Times New Roman" w:hAnsi="Times New Roman"/>
                <w:sz w:val="24"/>
                <w:szCs w:val="24"/>
              </w:rPr>
              <w:t>“</w:t>
            </w:r>
            <w:r>
              <w:rPr>
                <w:rFonts w:ascii="Times New Roman" w:hAnsi="Times New Roman"/>
                <w:sz w:val="24"/>
                <w:szCs w:val="24"/>
              </w:rPr>
              <w:t xml:space="preserve"> Liepojoje, Latvijos respublikoje</w:t>
            </w:r>
            <w:r w:rsidRPr="004D5245">
              <w:rPr>
                <w:rFonts w:ascii="Times New Roman" w:hAnsi="Times New Roman"/>
                <w:sz w:val="24"/>
                <w:szCs w:val="24"/>
              </w:rPr>
              <w:t>.</w:t>
            </w:r>
          </w:p>
          <w:p w14:paraId="34C6FD16" w14:textId="490A25FF" w:rsidR="00742CE9" w:rsidRPr="004D5245" w:rsidRDefault="00742CE9" w:rsidP="008204BA">
            <w:pPr>
              <w:spacing w:after="0" w:line="256" w:lineRule="auto"/>
              <w:rPr>
                <w:rFonts w:ascii="Times New Roman" w:hAnsi="Times New Roman"/>
                <w:sz w:val="24"/>
                <w:szCs w:val="24"/>
              </w:rPr>
            </w:pPr>
            <w:r w:rsidRPr="004D5245">
              <w:rPr>
                <w:rFonts w:ascii="Times New Roman" w:hAnsi="Times New Roman"/>
                <w:sz w:val="24"/>
                <w:szCs w:val="24"/>
              </w:rPr>
              <w:lastRenderedPageBreak/>
              <w:t xml:space="preserve">Lopšelio darželio direktoriaus 2022 m. </w:t>
            </w:r>
            <w:r>
              <w:rPr>
                <w:rFonts w:ascii="Times New Roman" w:hAnsi="Times New Roman"/>
                <w:sz w:val="24"/>
                <w:szCs w:val="24"/>
              </w:rPr>
              <w:t xml:space="preserve">rugsėjo 1 </w:t>
            </w:r>
            <w:r w:rsidRPr="004D5245">
              <w:rPr>
                <w:rFonts w:ascii="Times New Roman" w:hAnsi="Times New Roman"/>
                <w:sz w:val="24"/>
                <w:szCs w:val="24"/>
              </w:rPr>
              <w:t>d. įsakymu Nr. ĮV-5</w:t>
            </w:r>
            <w:r>
              <w:rPr>
                <w:rFonts w:ascii="Times New Roman" w:hAnsi="Times New Roman"/>
                <w:sz w:val="24"/>
                <w:szCs w:val="24"/>
              </w:rPr>
              <w:t>8</w:t>
            </w:r>
            <w:r w:rsidRPr="004D5245">
              <w:rPr>
                <w:rFonts w:ascii="Times New Roman" w:hAnsi="Times New Roman"/>
                <w:sz w:val="24"/>
                <w:szCs w:val="24"/>
              </w:rPr>
              <w:t xml:space="preserve"> (1.2-2022) „</w:t>
            </w:r>
            <w:r>
              <w:rPr>
                <w:rFonts w:ascii="Times New Roman" w:hAnsi="Times New Roman"/>
                <w:sz w:val="24"/>
                <w:szCs w:val="24"/>
              </w:rPr>
              <w:t xml:space="preserve">Dėl pedagogų dalyvavimo metodinėje dienoje </w:t>
            </w:r>
            <w:r w:rsidRPr="004D5245">
              <w:rPr>
                <w:rFonts w:ascii="Times New Roman" w:hAnsi="Times New Roman"/>
                <w:sz w:val="24"/>
                <w:szCs w:val="24"/>
              </w:rPr>
              <w:t>„Ikimokyklinio ugdymo įstaigos veikla ir prioritetinės sritys šių dienų kontekste“.</w:t>
            </w:r>
          </w:p>
        </w:tc>
      </w:tr>
      <w:tr w:rsidR="006A65C0" w:rsidRPr="004D5245" w14:paraId="4C058A7B" w14:textId="77777777" w:rsidTr="00F85D0C">
        <w:trPr>
          <w:trHeight w:val="674"/>
        </w:trPr>
        <w:tc>
          <w:tcPr>
            <w:tcW w:w="2014" w:type="dxa"/>
            <w:vMerge/>
            <w:tcBorders>
              <w:left w:val="single" w:sz="4" w:space="0" w:color="auto"/>
              <w:right w:val="single" w:sz="4" w:space="0" w:color="auto"/>
            </w:tcBorders>
          </w:tcPr>
          <w:p w14:paraId="70E9FA6B" w14:textId="77777777" w:rsidR="006A65C0" w:rsidRPr="004D5245" w:rsidRDefault="006A65C0" w:rsidP="008204BA">
            <w:pPr>
              <w:pStyle w:val="Sraopastraipa"/>
              <w:spacing w:after="0" w:line="256" w:lineRule="auto"/>
              <w:ind w:left="540" w:hanging="540"/>
              <w:rPr>
                <w:rFonts w:ascii="Times New Roman" w:hAnsi="Times New Roman"/>
                <w:b/>
                <w:i/>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5B38DF58" w14:textId="77777777" w:rsidR="006A65C0" w:rsidRPr="004D5245" w:rsidRDefault="006A65C0" w:rsidP="008204BA">
            <w:pPr>
              <w:tabs>
                <w:tab w:val="left" w:pos="491"/>
              </w:tabs>
              <w:spacing w:after="0" w:line="256" w:lineRule="auto"/>
              <w:rPr>
                <w:rFonts w:ascii="Times New Roman" w:hAnsi="Times New Roman"/>
                <w:sz w:val="24"/>
                <w:szCs w:val="24"/>
              </w:rPr>
            </w:pPr>
            <w:r w:rsidRPr="004D5245">
              <w:rPr>
                <w:rFonts w:ascii="Times New Roman" w:hAnsi="Times New Roman"/>
                <w:sz w:val="24"/>
                <w:szCs w:val="24"/>
              </w:rPr>
              <w:t>1.4.3. Bendruomenės įtraukimas į lopšelio-darželio valdymą ir sprendimų priėmimą</w:t>
            </w:r>
          </w:p>
        </w:tc>
        <w:tc>
          <w:tcPr>
            <w:tcW w:w="2409" w:type="dxa"/>
            <w:tcBorders>
              <w:top w:val="single" w:sz="4" w:space="0" w:color="auto"/>
              <w:left w:val="single" w:sz="4" w:space="0" w:color="auto"/>
              <w:bottom w:val="single" w:sz="4" w:space="0" w:color="auto"/>
              <w:right w:val="single" w:sz="4" w:space="0" w:color="auto"/>
            </w:tcBorders>
          </w:tcPr>
          <w:p w14:paraId="2FDD1234"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1.4.3.1. Organizuotas bendruomenės susitikimas dėl lopšelio-darželio veiklos gairių numatymo, kokybės sampratos susitarimams apsibrėžimo ir kt.</w:t>
            </w:r>
          </w:p>
          <w:p w14:paraId="4F10298F" w14:textId="77777777" w:rsidR="006A65C0" w:rsidRPr="004D5245" w:rsidRDefault="006A65C0" w:rsidP="008204BA">
            <w:pPr>
              <w:spacing w:after="0" w:line="256" w:lineRule="auto"/>
              <w:rPr>
                <w:rFonts w:ascii="Times New Roman" w:hAnsi="Times New Roman"/>
                <w:sz w:val="24"/>
                <w:szCs w:val="24"/>
              </w:rPr>
            </w:pPr>
          </w:p>
          <w:p w14:paraId="3A173688" w14:textId="77777777" w:rsidR="006A65C0" w:rsidRPr="004D5245" w:rsidRDefault="006A65C0" w:rsidP="008204BA">
            <w:pPr>
              <w:spacing w:after="0" w:line="256" w:lineRule="auto"/>
              <w:rPr>
                <w:rFonts w:ascii="Times New Roman" w:hAnsi="Times New Roman"/>
                <w:sz w:val="24"/>
                <w:szCs w:val="24"/>
              </w:rPr>
            </w:pPr>
          </w:p>
          <w:p w14:paraId="2793C23E" w14:textId="77777777" w:rsidR="006A65C0" w:rsidRPr="004D5245" w:rsidRDefault="006A65C0" w:rsidP="008204BA">
            <w:pPr>
              <w:spacing w:after="0" w:line="256" w:lineRule="auto"/>
              <w:rPr>
                <w:rFonts w:ascii="Times New Roman" w:hAnsi="Times New Roman"/>
                <w:sz w:val="24"/>
                <w:szCs w:val="24"/>
              </w:rPr>
            </w:pPr>
          </w:p>
          <w:p w14:paraId="6A8F9F42" w14:textId="77777777" w:rsidR="006A65C0" w:rsidRPr="004D5245" w:rsidRDefault="006A65C0" w:rsidP="008204BA">
            <w:pPr>
              <w:spacing w:after="0" w:line="256" w:lineRule="auto"/>
              <w:rPr>
                <w:rFonts w:ascii="Times New Roman" w:hAnsi="Times New Roman"/>
                <w:sz w:val="24"/>
                <w:szCs w:val="24"/>
              </w:rPr>
            </w:pPr>
          </w:p>
          <w:p w14:paraId="22DDA5E8" w14:textId="77777777" w:rsidR="006A65C0" w:rsidRPr="004D5245" w:rsidRDefault="006A65C0" w:rsidP="008204BA">
            <w:pPr>
              <w:spacing w:after="0" w:line="256" w:lineRule="auto"/>
              <w:rPr>
                <w:rFonts w:ascii="Times New Roman" w:hAnsi="Times New Roman"/>
                <w:sz w:val="24"/>
                <w:szCs w:val="24"/>
              </w:rPr>
            </w:pPr>
          </w:p>
          <w:p w14:paraId="2C328395" w14:textId="77777777" w:rsidR="006A65C0" w:rsidRPr="004D5245" w:rsidRDefault="006A65C0" w:rsidP="008204BA">
            <w:pPr>
              <w:spacing w:after="0" w:line="256" w:lineRule="auto"/>
              <w:rPr>
                <w:rFonts w:ascii="Times New Roman" w:hAnsi="Times New Roman"/>
                <w:sz w:val="24"/>
                <w:szCs w:val="24"/>
              </w:rPr>
            </w:pPr>
          </w:p>
          <w:p w14:paraId="28EEBDDA" w14:textId="77777777" w:rsidR="006A65C0" w:rsidRPr="004D5245" w:rsidRDefault="006A65C0" w:rsidP="008204BA">
            <w:pPr>
              <w:spacing w:after="0" w:line="256" w:lineRule="auto"/>
              <w:rPr>
                <w:rFonts w:ascii="Times New Roman" w:hAnsi="Times New Roman"/>
                <w:sz w:val="24"/>
                <w:szCs w:val="24"/>
              </w:rPr>
            </w:pPr>
          </w:p>
          <w:p w14:paraId="69F61C0D" w14:textId="77777777" w:rsidR="006A65C0" w:rsidRPr="004D5245" w:rsidRDefault="006A65C0" w:rsidP="008204BA">
            <w:pPr>
              <w:spacing w:after="0" w:line="256" w:lineRule="auto"/>
              <w:rPr>
                <w:rFonts w:ascii="Times New Roman" w:hAnsi="Times New Roman"/>
                <w:sz w:val="24"/>
                <w:szCs w:val="24"/>
              </w:rPr>
            </w:pPr>
          </w:p>
          <w:p w14:paraId="219EFFFB" w14:textId="77777777" w:rsidR="006A65C0" w:rsidRPr="004D5245" w:rsidRDefault="006A65C0" w:rsidP="008204BA">
            <w:pPr>
              <w:spacing w:after="0" w:line="256" w:lineRule="auto"/>
              <w:rPr>
                <w:rFonts w:ascii="Times New Roman" w:hAnsi="Times New Roman"/>
                <w:sz w:val="24"/>
                <w:szCs w:val="24"/>
              </w:rPr>
            </w:pPr>
          </w:p>
          <w:p w14:paraId="6BCF112E" w14:textId="77777777" w:rsidR="006A65C0" w:rsidRPr="004D5245" w:rsidRDefault="006A65C0" w:rsidP="008204BA">
            <w:pPr>
              <w:spacing w:after="0" w:line="256" w:lineRule="auto"/>
              <w:rPr>
                <w:rFonts w:ascii="Times New Roman" w:hAnsi="Times New Roman"/>
                <w:sz w:val="24"/>
                <w:szCs w:val="24"/>
              </w:rPr>
            </w:pPr>
          </w:p>
          <w:p w14:paraId="01D2F91E" w14:textId="77777777" w:rsidR="006A65C0" w:rsidRPr="004D5245" w:rsidRDefault="006A65C0" w:rsidP="008204BA">
            <w:pPr>
              <w:spacing w:after="0" w:line="256" w:lineRule="auto"/>
              <w:rPr>
                <w:rFonts w:ascii="Times New Roman" w:hAnsi="Times New Roman"/>
                <w:sz w:val="24"/>
                <w:szCs w:val="24"/>
              </w:rPr>
            </w:pPr>
          </w:p>
          <w:p w14:paraId="15AB9A7D" w14:textId="77777777" w:rsidR="006A65C0" w:rsidRPr="004D5245" w:rsidRDefault="006A65C0" w:rsidP="008204BA">
            <w:pPr>
              <w:spacing w:after="0" w:line="256" w:lineRule="auto"/>
              <w:rPr>
                <w:rFonts w:ascii="Times New Roman" w:hAnsi="Times New Roman"/>
                <w:sz w:val="24"/>
                <w:szCs w:val="24"/>
              </w:rPr>
            </w:pPr>
          </w:p>
          <w:p w14:paraId="735275CA" w14:textId="77777777" w:rsidR="006A65C0" w:rsidRPr="004D5245" w:rsidRDefault="006A65C0" w:rsidP="008204BA">
            <w:pPr>
              <w:spacing w:after="0" w:line="256" w:lineRule="auto"/>
              <w:rPr>
                <w:rFonts w:ascii="Times New Roman" w:hAnsi="Times New Roman"/>
                <w:sz w:val="24"/>
                <w:szCs w:val="24"/>
              </w:rPr>
            </w:pPr>
          </w:p>
          <w:p w14:paraId="3D7DC90F" w14:textId="77777777" w:rsidR="006A65C0" w:rsidRPr="004D5245" w:rsidRDefault="006A65C0" w:rsidP="008204BA">
            <w:pPr>
              <w:spacing w:after="0" w:line="256" w:lineRule="auto"/>
              <w:rPr>
                <w:rFonts w:ascii="Times New Roman" w:hAnsi="Times New Roman"/>
                <w:sz w:val="24"/>
                <w:szCs w:val="24"/>
              </w:rPr>
            </w:pPr>
          </w:p>
          <w:p w14:paraId="1D9715E6" w14:textId="77777777" w:rsidR="006A65C0" w:rsidRPr="004D5245" w:rsidRDefault="006A65C0" w:rsidP="008204BA">
            <w:pPr>
              <w:spacing w:after="0" w:line="256" w:lineRule="auto"/>
              <w:rPr>
                <w:rFonts w:ascii="Times New Roman" w:hAnsi="Times New Roman"/>
                <w:sz w:val="24"/>
                <w:szCs w:val="24"/>
              </w:rPr>
            </w:pPr>
          </w:p>
          <w:p w14:paraId="482FDD0A" w14:textId="77777777" w:rsidR="006A65C0" w:rsidRPr="004D5245" w:rsidRDefault="006A65C0" w:rsidP="008204BA">
            <w:pPr>
              <w:spacing w:after="0" w:line="256" w:lineRule="auto"/>
              <w:rPr>
                <w:rFonts w:ascii="Times New Roman" w:hAnsi="Times New Roman"/>
                <w:sz w:val="24"/>
                <w:szCs w:val="24"/>
              </w:rPr>
            </w:pPr>
          </w:p>
          <w:p w14:paraId="6F3FA338" w14:textId="77777777" w:rsidR="006A65C0" w:rsidRDefault="006A65C0" w:rsidP="008204BA">
            <w:pPr>
              <w:spacing w:after="0" w:line="256" w:lineRule="auto"/>
              <w:rPr>
                <w:rFonts w:ascii="Times New Roman" w:hAnsi="Times New Roman"/>
                <w:sz w:val="24"/>
                <w:szCs w:val="24"/>
              </w:rPr>
            </w:pPr>
          </w:p>
          <w:p w14:paraId="7C007A59" w14:textId="77777777" w:rsidR="006A65C0" w:rsidRDefault="006A65C0" w:rsidP="008204BA">
            <w:pPr>
              <w:spacing w:after="0" w:line="256" w:lineRule="auto"/>
              <w:rPr>
                <w:rFonts w:ascii="Times New Roman" w:hAnsi="Times New Roman"/>
                <w:sz w:val="24"/>
                <w:szCs w:val="24"/>
              </w:rPr>
            </w:pPr>
          </w:p>
          <w:p w14:paraId="3962A5CD" w14:textId="77777777" w:rsidR="006A65C0" w:rsidRDefault="006A65C0" w:rsidP="008204BA">
            <w:pPr>
              <w:spacing w:after="0" w:line="256" w:lineRule="auto"/>
              <w:rPr>
                <w:rFonts w:ascii="Times New Roman" w:hAnsi="Times New Roman"/>
                <w:sz w:val="24"/>
                <w:szCs w:val="24"/>
              </w:rPr>
            </w:pPr>
          </w:p>
          <w:p w14:paraId="187F7647" w14:textId="77777777" w:rsidR="006A65C0" w:rsidRDefault="006A65C0" w:rsidP="008204BA">
            <w:pPr>
              <w:spacing w:after="0" w:line="256" w:lineRule="auto"/>
              <w:rPr>
                <w:rFonts w:ascii="Times New Roman" w:hAnsi="Times New Roman"/>
                <w:sz w:val="24"/>
                <w:szCs w:val="24"/>
              </w:rPr>
            </w:pPr>
          </w:p>
          <w:p w14:paraId="6CE93C3C" w14:textId="77777777" w:rsidR="006A65C0" w:rsidRDefault="006A65C0" w:rsidP="008204BA">
            <w:pPr>
              <w:spacing w:after="0" w:line="256" w:lineRule="auto"/>
              <w:rPr>
                <w:rFonts w:ascii="Times New Roman" w:hAnsi="Times New Roman"/>
                <w:sz w:val="24"/>
                <w:szCs w:val="24"/>
              </w:rPr>
            </w:pPr>
          </w:p>
          <w:p w14:paraId="4AB8BDB6" w14:textId="77777777" w:rsidR="006A65C0" w:rsidRDefault="006A65C0" w:rsidP="008204BA">
            <w:pPr>
              <w:spacing w:after="0" w:line="256" w:lineRule="auto"/>
              <w:rPr>
                <w:rFonts w:ascii="Times New Roman" w:hAnsi="Times New Roman"/>
                <w:sz w:val="24"/>
                <w:szCs w:val="24"/>
              </w:rPr>
            </w:pPr>
          </w:p>
          <w:p w14:paraId="2C52C8F5" w14:textId="77777777" w:rsidR="006A65C0" w:rsidRPr="004D5245" w:rsidRDefault="006A65C0" w:rsidP="008204BA">
            <w:pPr>
              <w:spacing w:after="0" w:line="256" w:lineRule="auto"/>
              <w:rPr>
                <w:rFonts w:ascii="Times New Roman" w:hAnsi="Times New Roman"/>
                <w:sz w:val="24"/>
                <w:szCs w:val="24"/>
              </w:rPr>
            </w:pPr>
          </w:p>
          <w:p w14:paraId="7EF430AC" w14:textId="77777777" w:rsidR="006A65C0" w:rsidRPr="004D5245" w:rsidRDefault="006A65C0" w:rsidP="008204BA">
            <w:pPr>
              <w:spacing w:after="0" w:line="256" w:lineRule="auto"/>
              <w:rPr>
                <w:rFonts w:ascii="Times New Roman" w:hAnsi="Times New Roman"/>
                <w:sz w:val="24"/>
                <w:szCs w:val="24"/>
              </w:rPr>
            </w:pPr>
          </w:p>
          <w:p w14:paraId="78FC363C" w14:textId="77777777" w:rsidR="006A65C0" w:rsidRPr="004D5245" w:rsidRDefault="006A65C0" w:rsidP="008204BA">
            <w:pPr>
              <w:spacing w:after="0" w:line="256" w:lineRule="auto"/>
              <w:rPr>
                <w:rFonts w:ascii="Times New Roman" w:hAnsi="Times New Roman"/>
                <w:sz w:val="24"/>
                <w:szCs w:val="24"/>
              </w:rPr>
            </w:pPr>
          </w:p>
          <w:p w14:paraId="7EB99075"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1.4.3.2. Sudarytos lopšelio-darželio bendruomenės darbo grupės kokybiškai įstaigos veiklai užtikrinti. </w:t>
            </w:r>
          </w:p>
        </w:tc>
        <w:tc>
          <w:tcPr>
            <w:tcW w:w="3261" w:type="dxa"/>
            <w:tcBorders>
              <w:top w:val="single" w:sz="4" w:space="0" w:color="auto"/>
              <w:left w:val="single" w:sz="4" w:space="0" w:color="auto"/>
              <w:bottom w:val="single" w:sz="4" w:space="0" w:color="auto"/>
              <w:right w:val="single" w:sz="4" w:space="0" w:color="auto"/>
            </w:tcBorders>
          </w:tcPr>
          <w:p w14:paraId="2FE7D1AA" w14:textId="77777777"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1.4.3.1.1. </w:t>
            </w:r>
          </w:p>
          <w:p w14:paraId="6B6335A8" w14:textId="77777777" w:rsidR="006A65C0" w:rsidRDefault="006A65C0" w:rsidP="008204BA">
            <w:pPr>
              <w:spacing w:after="0" w:line="256" w:lineRule="auto"/>
              <w:rPr>
                <w:rFonts w:ascii="Times New Roman" w:hAnsi="Times New Roman"/>
                <w:sz w:val="24"/>
                <w:szCs w:val="24"/>
              </w:rPr>
            </w:pPr>
            <w:r w:rsidRPr="00100E1A">
              <w:rPr>
                <w:rFonts w:ascii="Times New Roman" w:hAnsi="Times New Roman"/>
                <w:sz w:val="24"/>
                <w:szCs w:val="24"/>
              </w:rPr>
              <w:t>2022 m. gruodžio 16 d. įstaigos pedagogams organizuoti mokymai „LEGO SERIOUS PLAY švietimo įstaigos strateginis valdymas“</w:t>
            </w:r>
            <w:r>
              <w:rPr>
                <w:rFonts w:ascii="Times New Roman" w:hAnsi="Times New Roman"/>
                <w:sz w:val="24"/>
                <w:szCs w:val="24"/>
              </w:rPr>
              <w:t>.</w:t>
            </w:r>
          </w:p>
          <w:p w14:paraId="580E5222" w14:textId="77777777"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1.4.3.1.</w:t>
            </w:r>
            <w:r>
              <w:rPr>
                <w:rFonts w:ascii="Times New Roman" w:hAnsi="Times New Roman"/>
                <w:sz w:val="24"/>
                <w:szCs w:val="24"/>
              </w:rPr>
              <w:t>2.</w:t>
            </w:r>
          </w:p>
          <w:p w14:paraId="3871D5F7"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 xml:space="preserve">2022 m. rugsėjo 3 d. organizuotoje metodinėje dienoje „Ikimokyklinio ugdymo įstaigos veikla ir prioritetinės sritys šių dienų kontekste“. Organizuotos darbo grupės, kuriose buvo apsibrėžtos įstaigos </w:t>
            </w:r>
          </w:p>
          <w:p w14:paraId="022A48FD" w14:textId="33E8C883"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veiklos prioritetinės sritys.</w:t>
            </w:r>
          </w:p>
          <w:p w14:paraId="04612947" w14:textId="1E793A8C" w:rsidR="005C7F03" w:rsidRPr="004D5245" w:rsidRDefault="005C7F03" w:rsidP="008204BA">
            <w:pPr>
              <w:spacing w:after="0" w:line="256" w:lineRule="auto"/>
              <w:rPr>
                <w:rFonts w:ascii="Times New Roman" w:hAnsi="Times New Roman"/>
                <w:sz w:val="24"/>
                <w:szCs w:val="24"/>
              </w:rPr>
            </w:pPr>
            <w:r w:rsidRPr="004D5245">
              <w:rPr>
                <w:rFonts w:ascii="Times New Roman" w:hAnsi="Times New Roman"/>
                <w:sz w:val="24"/>
                <w:szCs w:val="24"/>
              </w:rPr>
              <w:t xml:space="preserve">Lopšelio darželio direktoriaus 2022 m. </w:t>
            </w:r>
            <w:r>
              <w:rPr>
                <w:rFonts w:ascii="Times New Roman" w:hAnsi="Times New Roman"/>
                <w:sz w:val="24"/>
                <w:szCs w:val="24"/>
              </w:rPr>
              <w:t xml:space="preserve">rugsėjo 1 </w:t>
            </w:r>
            <w:r w:rsidRPr="004D5245">
              <w:rPr>
                <w:rFonts w:ascii="Times New Roman" w:hAnsi="Times New Roman"/>
                <w:sz w:val="24"/>
                <w:szCs w:val="24"/>
              </w:rPr>
              <w:t>d. įsakymu Nr. ĮV-5</w:t>
            </w:r>
            <w:r>
              <w:rPr>
                <w:rFonts w:ascii="Times New Roman" w:hAnsi="Times New Roman"/>
                <w:sz w:val="24"/>
                <w:szCs w:val="24"/>
              </w:rPr>
              <w:t>8</w:t>
            </w:r>
            <w:r w:rsidRPr="004D5245">
              <w:rPr>
                <w:rFonts w:ascii="Times New Roman" w:hAnsi="Times New Roman"/>
                <w:sz w:val="24"/>
                <w:szCs w:val="24"/>
              </w:rPr>
              <w:t xml:space="preserve"> (1.2-2022) „</w:t>
            </w:r>
            <w:r>
              <w:rPr>
                <w:rFonts w:ascii="Times New Roman" w:hAnsi="Times New Roman"/>
                <w:sz w:val="24"/>
                <w:szCs w:val="24"/>
              </w:rPr>
              <w:t xml:space="preserve">Dėl pedagogų dalyvavimo metodinėje dienoje </w:t>
            </w:r>
            <w:r w:rsidRPr="004D5245">
              <w:rPr>
                <w:rFonts w:ascii="Times New Roman" w:hAnsi="Times New Roman"/>
                <w:sz w:val="24"/>
                <w:szCs w:val="24"/>
              </w:rPr>
              <w:t>„Ikimokyklinio ugdymo įstaigos veikla ir prioritetinės sritys šių dienų kontekste“.</w:t>
            </w:r>
          </w:p>
          <w:p w14:paraId="2B3EC6BC"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1.4.3.1.</w:t>
            </w:r>
            <w:r>
              <w:rPr>
                <w:rFonts w:ascii="Times New Roman" w:hAnsi="Times New Roman"/>
                <w:sz w:val="24"/>
                <w:szCs w:val="24"/>
              </w:rPr>
              <w:t>3</w:t>
            </w:r>
            <w:r w:rsidRPr="004D5245">
              <w:rPr>
                <w:rFonts w:ascii="Times New Roman" w:hAnsi="Times New Roman"/>
                <w:sz w:val="24"/>
                <w:szCs w:val="24"/>
              </w:rPr>
              <w:t>. Organizuota diskusija dėl įstaigos prioritetinių sričių, projektų vykdymo ir tęstinumo užtikrinimo: STEAM, SKU, sveikatingumas, savanorystė, etnokultūros plėtojimas.</w:t>
            </w:r>
          </w:p>
          <w:p w14:paraId="225AF650"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2022 m. rugpjūčio 30 d. Pedagogų tarybos posėdžio protokolas Nr. PT-1.</w:t>
            </w:r>
          </w:p>
          <w:p w14:paraId="16A827A4" w14:textId="77777777" w:rsidR="006A65C0" w:rsidRPr="004D5245" w:rsidRDefault="006A65C0" w:rsidP="008204BA">
            <w:pPr>
              <w:spacing w:after="0" w:line="256" w:lineRule="auto"/>
              <w:rPr>
                <w:rFonts w:ascii="Times New Roman" w:hAnsi="Times New Roman"/>
                <w:color w:val="FF0000"/>
                <w:sz w:val="24"/>
                <w:szCs w:val="24"/>
              </w:rPr>
            </w:pPr>
            <w:r w:rsidRPr="004D5245">
              <w:rPr>
                <w:rFonts w:ascii="Times New Roman" w:hAnsi="Times New Roman"/>
                <w:sz w:val="24"/>
                <w:szCs w:val="24"/>
              </w:rPr>
              <w:t>1.4.3.2.</w:t>
            </w:r>
            <w:r>
              <w:rPr>
                <w:rFonts w:ascii="Times New Roman" w:hAnsi="Times New Roman"/>
                <w:sz w:val="24"/>
                <w:szCs w:val="24"/>
              </w:rPr>
              <w:t>1.</w:t>
            </w:r>
            <w:r w:rsidRPr="004D5245">
              <w:rPr>
                <w:rFonts w:ascii="Times New Roman" w:hAnsi="Times New Roman"/>
                <w:sz w:val="24"/>
                <w:szCs w:val="24"/>
              </w:rPr>
              <w:t xml:space="preserve"> Sudarytos 6 lopšelio-darželio bendruomenės darbo grupės kokybiškai įstaigos veiklai užtikrinti. Lopšelio </w:t>
            </w:r>
            <w:r w:rsidRPr="0008414F">
              <w:rPr>
                <w:rFonts w:ascii="Times New Roman" w:hAnsi="Times New Roman"/>
                <w:sz w:val="24"/>
                <w:szCs w:val="24"/>
              </w:rPr>
              <w:t xml:space="preserve">darželio direktoriaus 2022 m. spalio 11 d. įsakymu Nr. ĮV-80 </w:t>
            </w:r>
            <w:r w:rsidRPr="0008414F">
              <w:rPr>
                <w:rFonts w:ascii="Times New Roman" w:hAnsi="Times New Roman"/>
                <w:sz w:val="24"/>
                <w:szCs w:val="24"/>
              </w:rPr>
              <w:lastRenderedPageBreak/>
              <w:t>(1.2-2022) įsakymu „Dėl darbo grupių sudarymo ir tvirtinimo“</w:t>
            </w:r>
            <w:r>
              <w:rPr>
                <w:rFonts w:ascii="Times New Roman" w:hAnsi="Times New Roman"/>
                <w:sz w:val="24"/>
                <w:szCs w:val="24"/>
              </w:rPr>
              <w:t>.</w:t>
            </w:r>
          </w:p>
        </w:tc>
      </w:tr>
      <w:tr w:rsidR="006A65C0" w:rsidRPr="004D5245" w14:paraId="03E6078B" w14:textId="77777777" w:rsidTr="00F85D0C">
        <w:trPr>
          <w:trHeight w:val="674"/>
        </w:trPr>
        <w:tc>
          <w:tcPr>
            <w:tcW w:w="2014" w:type="dxa"/>
            <w:vMerge/>
            <w:tcBorders>
              <w:left w:val="single" w:sz="4" w:space="0" w:color="auto"/>
              <w:right w:val="single" w:sz="4" w:space="0" w:color="auto"/>
            </w:tcBorders>
          </w:tcPr>
          <w:p w14:paraId="0B9E6A9A" w14:textId="77777777" w:rsidR="006A65C0" w:rsidRPr="004D5245" w:rsidRDefault="006A65C0" w:rsidP="008204BA">
            <w:pPr>
              <w:pStyle w:val="Sraopastraipa"/>
              <w:spacing w:after="0" w:line="256" w:lineRule="auto"/>
              <w:ind w:left="540" w:hanging="540"/>
              <w:rPr>
                <w:rFonts w:ascii="Times New Roman" w:hAnsi="Times New Roman"/>
                <w:b/>
                <w:i/>
                <w:sz w:val="24"/>
                <w:szCs w:val="24"/>
                <w:highlight w:val="yellow"/>
              </w:rPr>
            </w:pPr>
          </w:p>
        </w:tc>
        <w:tc>
          <w:tcPr>
            <w:tcW w:w="1701" w:type="dxa"/>
            <w:tcBorders>
              <w:top w:val="single" w:sz="4" w:space="0" w:color="auto"/>
              <w:left w:val="single" w:sz="4" w:space="0" w:color="auto"/>
              <w:bottom w:val="single" w:sz="4" w:space="0" w:color="auto"/>
              <w:right w:val="single" w:sz="4" w:space="0" w:color="auto"/>
            </w:tcBorders>
          </w:tcPr>
          <w:p w14:paraId="576C4839" w14:textId="77777777" w:rsidR="006A65C0" w:rsidRPr="004D5245" w:rsidRDefault="006A65C0" w:rsidP="008204BA">
            <w:pPr>
              <w:tabs>
                <w:tab w:val="left" w:pos="491"/>
              </w:tabs>
              <w:spacing w:after="0" w:line="256" w:lineRule="auto"/>
              <w:rPr>
                <w:rFonts w:ascii="Times New Roman" w:hAnsi="Times New Roman"/>
                <w:sz w:val="24"/>
                <w:szCs w:val="24"/>
              </w:rPr>
            </w:pPr>
            <w:r w:rsidRPr="004D5245">
              <w:rPr>
                <w:rFonts w:ascii="Times New Roman" w:hAnsi="Times New Roman"/>
                <w:sz w:val="24"/>
                <w:szCs w:val="24"/>
              </w:rPr>
              <w:t>1.4.4. Skatinti savanorystę</w:t>
            </w:r>
          </w:p>
        </w:tc>
        <w:tc>
          <w:tcPr>
            <w:tcW w:w="2409" w:type="dxa"/>
            <w:tcBorders>
              <w:top w:val="single" w:sz="4" w:space="0" w:color="auto"/>
              <w:left w:val="single" w:sz="4" w:space="0" w:color="auto"/>
              <w:bottom w:val="single" w:sz="4" w:space="0" w:color="auto"/>
              <w:right w:val="single" w:sz="4" w:space="0" w:color="auto"/>
            </w:tcBorders>
          </w:tcPr>
          <w:p w14:paraId="701B87F9" w14:textId="77777777" w:rsidR="006A65C0" w:rsidRPr="004D5245"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1.4.4.1. 10 proc. ugdytinių tėvų, kitų šeimos narių įsitraukia į ugdymo turinio paįvairinimą – organizuoja įvairius užsiėmimus grupių vaikams.</w:t>
            </w:r>
          </w:p>
        </w:tc>
        <w:tc>
          <w:tcPr>
            <w:tcW w:w="3261" w:type="dxa"/>
            <w:tcBorders>
              <w:top w:val="single" w:sz="4" w:space="0" w:color="auto"/>
              <w:left w:val="single" w:sz="4" w:space="0" w:color="auto"/>
              <w:bottom w:val="single" w:sz="4" w:space="0" w:color="auto"/>
              <w:right w:val="single" w:sz="4" w:space="0" w:color="auto"/>
            </w:tcBorders>
          </w:tcPr>
          <w:p w14:paraId="3E3CE6EC" w14:textId="77777777" w:rsidR="006A65C0" w:rsidRDefault="006A65C0" w:rsidP="008204BA">
            <w:pPr>
              <w:spacing w:after="0" w:line="256" w:lineRule="auto"/>
              <w:rPr>
                <w:rFonts w:ascii="Times New Roman" w:hAnsi="Times New Roman"/>
                <w:sz w:val="24"/>
                <w:szCs w:val="24"/>
              </w:rPr>
            </w:pPr>
            <w:r w:rsidRPr="004D5245">
              <w:rPr>
                <w:rFonts w:ascii="Times New Roman" w:hAnsi="Times New Roman"/>
                <w:sz w:val="24"/>
                <w:szCs w:val="24"/>
              </w:rPr>
              <w:t>1.4.4.1.1. 5,6 proc. ugdytinių tėvų, kitų šeimos narių įsitraukia į ugdymo turinio paįvairinimą – organizuoja įvairius užsiėmimus grupių vaikams.</w:t>
            </w:r>
          </w:p>
          <w:p w14:paraId="6B3C506B" w14:textId="19675779" w:rsidR="001160E2" w:rsidRPr="004D5245" w:rsidRDefault="001160E2" w:rsidP="008204BA">
            <w:pPr>
              <w:spacing w:after="0" w:line="256" w:lineRule="auto"/>
              <w:rPr>
                <w:rFonts w:ascii="Times New Roman" w:hAnsi="Times New Roman"/>
                <w:sz w:val="24"/>
                <w:szCs w:val="24"/>
              </w:rPr>
            </w:pPr>
            <w:r>
              <w:rPr>
                <w:rFonts w:ascii="Times New Roman" w:hAnsi="Times New Roman"/>
                <w:sz w:val="24"/>
                <w:szCs w:val="24"/>
              </w:rPr>
              <w:t>Savanor</w:t>
            </w:r>
            <w:r w:rsidR="00E76375">
              <w:rPr>
                <w:rFonts w:ascii="Times New Roman" w:hAnsi="Times New Roman"/>
                <w:sz w:val="24"/>
                <w:szCs w:val="24"/>
              </w:rPr>
              <w:t>i</w:t>
            </w:r>
            <w:r>
              <w:rPr>
                <w:rFonts w:ascii="Times New Roman" w:hAnsi="Times New Roman"/>
                <w:sz w:val="24"/>
                <w:szCs w:val="24"/>
              </w:rPr>
              <w:t xml:space="preserve">škos veiklos sutartys </w:t>
            </w:r>
            <w:r w:rsidR="00E76375">
              <w:rPr>
                <w:rFonts w:ascii="Times New Roman" w:hAnsi="Times New Roman"/>
                <w:sz w:val="24"/>
                <w:szCs w:val="24"/>
              </w:rPr>
              <w:t xml:space="preserve">Nr. </w:t>
            </w:r>
            <w:r w:rsidR="005608DC">
              <w:rPr>
                <w:rFonts w:ascii="Times New Roman" w:hAnsi="Times New Roman"/>
                <w:sz w:val="24"/>
                <w:szCs w:val="24"/>
              </w:rPr>
              <w:t>SVS</w:t>
            </w:r>
            <w:r w:rsidR="00E76375">
              <w:rPr>
                <w:rFonts w:ascii="Times New Roman" w:hAnsi="Times New Roman"/>
                <w:sz w:val="24"/>
                <w:szCs w:val="24"/>
              </w:rPr>
              <w:t>-BS-18, SVS-BS-28, SVS-BS-29, SVS-BS-30, SVS-BS-32, SVS-BS-33, SVS-BS-34, SVS-BS-36, SVS-BS-38, SVS-BS-39, SVS-BS-40.</w:t>
            </w:r>
          </w:p>
        </w:tc>
      </w:tr>
    </w:tbl>
    <w:p w14:paraId="2ABC1DEA" w14:textId="77777777" w:rsidR="006A65C0" w:rsidRPr="004D5245" w:rsidRDefault="006A65C0" w:rsidP="006A65C0">
      <w:pPr>
        <w:spacing w:after="0" w:line="240" w:lineRule="auto"/>
        <w:ind w:firstLine="1296"/>
        <w:jc w:val="both"/>
        <w:rPr>
          <w:rFonts w:ascii="Times New Roman" w:hAnsi="Times New Roman"/>
          <w:color w:val="C00000"/>
          <w:sz w:val="24"/>
          <w:szCs w:val="24"/>
        </w:rPr>
      </w:pPr>
    </w:p>
    <w:p w14:paraId="0DD45940" w14:textId="77777777" w:rsidR="006A65C0" w:rsidRPr="00FB54FC" w:rsidRDefault="006A65C0" w:rsidP="006A65C0">
      <w:pPr>
        <w:pStyle w:val="Sraopastraipa"/>
        <w:numPr>
          <w:ilvl w:val="0"/>
          <w:numId w:val="8"/>
        </w:numPr>
        <w:spacing w:after="0" w:line="240" w:lineRule="auto"/>
        <w:ind w:hanging="398"/>
        <w:jc w:val="both"/>
        <w:rPr>
          <w:rFonts w:ascii="Times New Roman" w:hAnsi="Times New Roman"/>
          <w:sz w:val="28"/>
          <w:szCs w:val="24"/>
        </w:rPr>
      </w:pPr>
      <w:r w:rsidRPr="00FB54FC">
        <w:rPr>
          <w:rFonts w:ascii="Times New Roman" w:hAnsi="Times New Roman"/>
          <w:b/>
          <w:sz w:val="24"/>
          <w:szCs w:val="24"/>
        </w:rPr>
        <w:t>Užduotys, neįvykdytos ar įvykdytos iš dalies dėl numatytų rizikų (jei tokių buvo)</w:t>
      </w:r>
    </w:p>
    <w:tbl>
      <w:tblPr>
        <w:tblStyle w:val="Lentelstinklelis"/>
        <w:tblW w:w="0" w:type="auto"/>
        <w:tblInd w:w="137" w:type="dxa"/>
        <w:tblLook w:val="04A0" w:firstRow="1" w:lastRow="0" w:firstColumn="1" w:lastColumn="0" w:noHBand="0" w:noVBand="1"/>
      </w:tblPr>
      <w:tblGrid>
        <w:gridCol w:w="4947"/>
        <w:gridCol w:w="4409"/>
      </w:tblGrid>
      <w:tr w:rsidR="006A65C0" w:rsidRPr="004D5245" w14:paraId="2ADCCEDC" w14:textId="77777777" w:rsidTr="008204BA">
        <w:tc>
          <w:tcPr>
            <w:tcW w:w="4947" w:type="dxa"/>
          </w:tcPr>
          <w:p w14:paraId="2670AB6B" w14:textId="77777777" w:rsidR="006A65C0" w:rsidRPr="00864839" w:rsidRDefault="006A65C0" w:rsidP="008204BA">
            <w:pPr>
              <w:pStyle w:val="Sraopastraipa"/>
              <w:ind w:left="0"/>
              <w:jc w:val="center"/>
              <w:rPr>
                <w:rFonts w:ascii="Times New Roman" w:hAnsi="Times New Roman"/>
                <w:b/>
                <w:sz w:val="24"/>
                <w:szCs w:val="24"/>
              </w:rPr>
            </w:pPr>
            <w:r w:rsidRPr="00864839">
              <w:rPr>
                <w:rFonts w:ascii="Times New Roman" w:hAnsi="Times New Roman"/>
                <w:b/>
                <w:sz w:val="24"/>
                <w:szCs w:val="24"/>
              </w:rPr>
              <w:t>Užduotys</w:t>
            </w:r>
          </w:p>
        </w:tc>
        <w:tc>
          <w:tcPr>
            <w:tcW w:w="4409" w:type="dxa"/>
          </w:tcPr>
          <w:p w14:paraId="4B6CE011" w14:textId="77777777" w:rsidR="006A65C0" w:rsidRPr="00864839" w:rsidRDefault="006A65C0" w:rsidP="008204BA">
            <w:pPr>
              <w:pStyle w:val="Sraopastraipa"/>
              <w:ind w:left="0"/>
              <w:jc w:val="center"/>
              <w:rPr>
                <w:rFonts w:ascii="Times New Roman" w:hAnsi="Times New Roman"/>
                <w:b/>
                <w:sz w:val="24"/>
                <w:szCs w:val="24"/>
              </w:rPr>
            </w:pPr>
            <w:r w:rsidRPr="00864839">
              <w:rPr>
                <w:rFonts w:ascii="Times New Roman" w:hAnsi="Times New Roman"/>
                <w:b/>
                <w:sz w:val="24"/>
                <w:szCs w:val="24"/>
              </w:rPr>
              <w:t>Priežastys, rizikos</w:t>
            </w:r>
          </w:p>
        </w:tc>
      </w:tr>
      <w:tr w:rsidR="006A65C0" w:rsidRPr="004D5245" w14:paraId="11A931AF" w14:textId="77777777" w:rsidTr="008204BA">
        <w:tc>
          <w:tcPr>
            <w:tcW w:w="4947" w:type="dxa"/>
          </w:tcPr>
          <w:p w14:paraId="73F889DD" w14:textId="77777777" w:rsidR="006A65C0" w:rsidRPr="00316EE2" w:rsidRDefault="006A65C0" w:rsidP="008204BA">
            <w:pPr>
              <w:rPr>
                <w:rFonts w:ascii="Times New Roman" w:hAnsi="Times New Roman"/>
                <w:sz w:val="24"/>
              </w:rPr>
            </w:pPr>
            <w:r w:rsidRPr="00316EE2">
              <w:rPr>
                <w:rFonts w:ascii="Times New Roman" w:hAnsi="Times New Roman"/>
                <w:sz w:val="24"/>
              </w:rPr>
              <w:t>2.1. Giluminis įstaigos veiklos įsivertinimas remiantis plačiuoju įstaigos veiklos kokybės įsivertinimu</w:t>
            </w:r>
          </w:p>
        </w:tc>
        <w:tc>
          <w:tcPr>
            <w:tcW w:w="4409" w:type="dxa"/>
          </w:tcPr>
          <w:p w14:paraId="20CDC91D" w14:textId="77777777" w:rsidR="006A65C0" w:rsidRPr="00316EE2" w:rsidRDefault="006A65C0" w:rsidP="008204BA">
            <w:pPr>
              <w:rPr>
                <w:rFonts w:ascii="Times New Roman" w:hAnsi="Times New Roman"/>
                <w:sz w:val="24"/>
              </w:rPr>
            </w:pPr>
            <w:r w:rsidRPr="00316EE2">
              <w:rPr>
                <w:rFonts w:ascii="Times New Roman" w:hAnsi="Times New Roman"/>
                <w:sz w:val="24"/>
              </w:rPr>
              <w:t>Neatlikta dėl personalo kaitos ir vykusios reorganizacijos proces</w:t>
            </w:r>
            <w:r>
              <w:rPr>
                <w:rFonts w:ascii="Times New Roman" w:hAnsi="Times New Roman"/>
                <w:sz w:val="24"/>
              </w:rPr>
              <w:t>ų</w:t>
            </w:r>
            <w:r w:rsidRPr="00316EE2">
              <w:rPr>
                <w:rFonts w:ascii="Times New Roman" w:hAnsi="Times New Roman"/>
                <w:sz w:val="24"/>
              </w:rPr>
              <w:t>.</w:t>
            </w:r>
          </w:p>
        </w:tc>
      </w:tr>
      <w:tr w:rsidR="006A65C0" w:rsidRPr="004D5245" w14:paraId="45023407" w14:textId="77777777" w:rsidTr="008204BA">
        <w:tc>
          <w:tcPr>
            <w:tcW w:w="4947" w:type="dxa"/>
          </w:tcPr>
          <w:p w14:paraId="22E3B961" w14:textId="77777777" w:rsidR="006A65C0" w:rsidRDefault="006A65C0" w:rsidP="008204BA">
            <w:pPr>
              <w:rPr>
                <w:rFonts w:ascii="Times New Roman" w:hAnsi="Times New Roman"/>
                <w:sz w:val="24"/>
              </w:rPr>
            </w:pPr>
            <w:r w:rsidRPr="00316EE2">
              <w:rPr>
                <w:rFonts w:ascii="Times New Roman" w:hAnsi="Times New Roman"/>
                <w:sz w:val="24"/>
              </w:rPr>
              <w:t>2.2. STEAM lauko klasės („kupolas“) įrengimas.</w:t>
            </w:r>
          </w:p>
          <w:p w14:paraId="154B7790" w14:textId="77777777" w:rsidR="006A65C0" w:rsidRPr="00316EE2" w:rsidRDefault="006A65C0" w:rsidP="008204BA">
            <w:pPr>
              <w:rPr>
                <w:rFonts w:ascii="Times New Roman" w:hAnsi="Times New Roman"/>
                <w:sz w:val="24"/>
              </w:rPr>
            </w:pPr>
          </w:p>
        </w:tc>
        <w:tc>
          <w:tcPr>
            <w:tcW w:w="4409" w:type="dxa"/>
          </w:tcPr>
          <w:p w14:paraId="0B368112" w14:textId="77777777" w:rsidR="006A65C0" w:rsidRPr="00316EE2" w:rsidRDefault="006A65C0" w:rsidP="008204BA">
            <w:pPr>
              <w:rPr>
                <w:rFonts w:ascii="Times New Roman" w:hAnsi="Times New Roman"/>
                <w:sz w:val="24"/>
              </w:rPr>
            </w:pPr>
            <w:r w:rsidRPr="00316EE2">
              <w:rPr>
                <w:rFonts w:ascii="Times New Roman" w:hAnsi="Times New Roman"/>
                <w:sz w:val="24"/>
              </w:rPr>
              <w:t>Neįrengta dėl lėšų trūkumo</w:t>
            </w:r>
            <w:r>
              <w:rPr>
                <w:rFonts w:ascii="Times New Roman" w:hAnsi="Times New Roman"/>
                <w:sz w:val="24"/>
              </w:rPr>
              <w:t>.</w:t>
            </w:r>
          </w:p>
        </w:tc>
      </w:tr>
      <w:tr w:rsidR="006A65C0" w:rsidRPr="004D5245" w14:paraId="4C410220" w14:textId="77777777" w:rsidTr="008204BA">
        <w:tc>
          <w:tcPr>
            <w:tcW w:w="4947" w:type="dxa"/>
          </w:tcPr>
          <w:p w14:paraId="0092DBFF" w14:textId="77777777" w:rsidR="006A65C0" w:rsidRPr="00316EE2" w:rsidRDefault="006A65C0" w:rsidP="008204BA">
            <w:pPr>
              <w:rPr>
                <w:rFonts w:ascii="Times New Roman" w:hAnsi="Times New Roman"/>
                <w:sz w:val="24"/>
              </w:rPr>
            </w:pPr>
            <w:r w:rsidRPr="00316EE2">
              <w:rPr>
                <w:rFonts w:ascii="Times New Roman" w:hAnsi="Times New Roman"/>
                <w:sz w:val="24"/>
              </w:rPr>
              <w:t xml:space="preserve">2.3. Įstaigos </w:t>
            </w:r>
            <w:r w:rsidRPr="00CD3F99">
              <w:rPr>
                <w:rFonts w:ascii="Times New Roman" w:hAnsi="Times New Roman"/>
                <w:sz w:val="24"/>
                <w:szCs w:val="24"/>
              </w:rPr>
              <w:t>bendro naudojimo patalpų (2-jų laiptinių ir koridoriaus), lauko erdvių</w:t>
            </w:r>
            <w:r w:rsidRPr="00CD3F99">
              <w:rPr>
                <w:rFonts w:ascii="Times New Roman" w:eastAsia="Times New Roman" w:hAnsi="Times New Roman"/>
                <w:color w:val="000000"/>
                <w:sz w:val="24"/>
                <w:szCs w:val="24"/>
              </w:rPr>
              <w:t xml:space="preserve"> (vaikų žaidimų aikštelių)</w:t>
            </w:r>
            <w:r w:rsidRPr="00CD3F99">
              <w:rPr>
                <w:rFonts w:ascii="Times New Roman" w:hAnsi="Times New Roman"/>
                <w:sz w:val="24"/>
                <w:szCs w:val="24"/>
              </w:rPr>
              <w:t xml:space="preserve"> atnaujinimas.</w:t>
            </w:r>
            <w:r>
              <w:rPr>
                <w:rFonts w:ascii="Times New Roman" w:hAnsi="Times New Roman"/>
                <w:sz w:val="24"/>
              </w:rPr>
              <w:t xml:space="preserve"> </w:t>
            </w:r>
          </w:p>
        </w:tc>
        <w:tc>
          <w:tcPr>
            <w:tcW w:w="4409" w:type="dxa"/>
          </w:tcPr>
          <w:p w14:paraId="1D0E64E2" w14:textId="77777777" w:rsidR="006A65C0" w:rsidRPr="00316EE2" w:rsidRDefault="006A65C0" w:rsidP="008204BA">
            <w:pPr>
              <w:rPr>
                <w:rFonts w:ascii="Times New Roman" w:hAnsi="Times New Roman"/>
                <w:sz w:val="24"/>
              </w:rPr>
            </w:pPr>
            <w:r w:rsidRPr="00316EE2">
              <w:rPr>
                <w:rFonts w:ascii="Times New Roman" w:hAnsi="Times New Roman"/>
                <w:sz w:val="24"/>
              </w:rPr>
              <w:t>Neįvykdyta dėl lėšų trūkumo</w:t>
            </w:r>
            <w:r>
              <w:rPr>
                <w:rFonts w:ascii="Times New Roman" w:hAnsi="Times New Roman"/>
                <w:sz w:val="24"/>
              </w:rPr>
              <w:t>.</w:t>
            </w:r>
          </w:p>
        </w:tc>
      </w:tr>
      <w:tr w:rsidR="006A65C0" w:rsidRPr="004D5245" w14:paraId="3796A30C" w14:textId="77777777" w:rsidTr="008204BA">
        <w:tc>
          <w:tcPr>
            <w:tcW w:w="4947" w:type="dxa"/>
          </w:tcPr>
          <w:p w14:paraId="74FB6AAA" w14:textId="77777777" w:rsidR="006A65C0" w:rsidRPr="00316EE2" w:rsidRDefault="006A65C0" w:rsidP="008204BA">
            <w:pPr>
              <w:rPr>
                <w:rFonts w:ascii="Times New Roman" w:hAnsi="Times New Roman"/>
                <w:sz w:val="24"/>
              </w:rPr>
            </w:pPr>
            <w:r w:rsidRPr="00316EE2">
              <w:rPr>
                <w:rFonts w:ascii="Times New Roman" w:hAnsi="Times New Roman"/>
                <w:sz w:val="24"/>
              </w:rPr>
              <w:t>2.4. Pedagogų kvalifikacijos 2022 m. plano įgyvendinimas</w:t>
            </w:r>
          </w:p>
        </w:tc>
        <w:tc>
          <w:tcPr>
            <w:tcW w:w="4409" w:type="dxa"/>
          </w:tcPr>
          <w:p w14:paraId="6C37E69A" w14:textId="77777777" w:rsidR="006A65C0" w:rsidRPr="00316EE2" w:rsidRDefault="006A65C0" w:rsidP="008204BA">
            <w:pPr>
              <w:rPr>
                <w:rFonts w:ascii="Times New Roman" w:hAnsi="Times New Roman"/>
                <w:sz w:val="24"/>
              </w:rPr>
            </w:pPr>
            <w:r w:rsidRPr="00316EE2">
              <w:rPr>
                <w:rFonts w:ascii="Times New Roman" w:hAnsi="Times New Roman"/>
                <w:sz w:val="24"/>
              </w:rPr>
              <w:t>Neįgyvendintas Pedagogų kvalifikacijos 2022 m. planas dėl pedagogų ligos ir vaiko priežiūros atostogų.</w:t>
            </w:r>
          </w:p>
        </w:tc>
      </w:tr>
    </w:tbl>
    <w:p w14:paraId="1479C145" w14:textId="77777777" w:rsidR="006A65C0" w:rsidRPr="00A84123" w:rsidRDefault="006A65C0" w:rsidP="006A65C0">
      <w:pPr>
        <w:pStyle w:val="Sraopastraipa"/>
        <w:spacing w:after="0" w:line="240" w:lineRule="auto"/>
        <w:ind w:left="540"/>
        <w:jc w:val="both"/>
        <w:rPr>
          <w:rFonts w:ascii="Times New Roman" w:hAnsi="Times New Roman"/>
          <w:sz w:val="24"/>
          <w:szCs w:val="24"/>
        </w:rPr>
      </w:pPr>
    </w:p>
    <w:p w14:paraId="1DF842AB" w14:textId="77777777" w:rsidR="006A65C0" w:rsidRPr="00E47356" w:rsidRDefault="006A65C0" w:rsidP="006A65C0">
      <w:pPr>
        <w:pStyle w:val="Sraopastraipa"/>
        <w:numPr>
          <w:ilvl w:val="0"/>
          <w:numId w:val="8"/>
        </w:numPr>
        <w:spacing w:after="0"/>
        <w:ind w:hanging="398"/>
        <w:rPr>
          <w:rFonts w:ascii="Times New Roman" w:hAnsi="Times New Roman"/>
          <w:b/>
          <w:sz w:val="24"/>
        </w:rPr>
      </w:pPr>
      <w:r w:rsidRPr="00EB2E3A">
        <w:rPr>
          <w:rFonts w:ascii="Times New Roman" w:hAnsi="Times New Roman"/>
          <w:b/>
          <w:sz w:val="24"/>
        </w:rPr>
        <w:t>Veiklos, kurios nebuvo planuotos ir nustatytos, bet įvykdytos</w:t>
      </w:r>
    </w:p>
    <w:p w14:paraId="5822625A" w14:textId="77777777" w:rsidR="006A65C0" w:rsidRPr="002714D9" w:rsidRDefault="006A65C0" w:rsidP="006A65C0">
      <w:pPr>
        <w:spacing w:after="0"/>
        <w:ind w:left="142"/>
        <w:rPr>
          <w:rFonts w:ascii="Times New Roman" w:hAnsi="Times New Roman"/>
          <w:sz w:val="20"/>
        </w:rPr>
      </w:pPr>
      <w:r w:rsidRPr="002714D9">
        <w:rPr>
          <w:rFonts w:ascii="Times New Roman" w:hAnsi="Times New Roman"/>
          <w:sz w:val="20"/>
        </w:rPr>
        <w:t>(pildoma, jei buvo atlikta papildomų, svarių įstaigos veiklos rezultatams)</w:t>
      </w:r>
    </w:p>
    <w:tbl>
      <w:tblPr>
        <w:tblW w:w="9450" w:type="dxa"/>
        <w:tblInd w:w="40" w:type="dxa"/>
        <w:tblLayout w:type="fixed"/>
        <w:tblCellMar>
          <w:left w:w="40" w:type="dxa"/>
          <w:right w:w="40" w:type="dxa"/>
        </w:tblCellMar>
        <w:tblLook w:val="0000" w:firstRow="0" w:lastRow="0" w:firstColumn="0" w:lastColumn="0" w:noHBand="0" w:noVBand="0"/>
      </w:tblPr>
      <w:tblGrid>
        <w:gridCol w:w="5275"/>
        <w:gridCol w:w="4175"/>
      </w:tblGrid>
      <w:tr w:rsidR="006A65C0" w:rsidRPr="006D66E4" w14:paraId="0E260FC2" w14:textId="77777777" w:rsidTr="008204BA">
        <w:trPr>
          <w:trHeight w:val="331"/>
        </w:trPr>
        <w:tc>
          <w:tcPr>
            <w:tcW w:w="5275" w:type="dxa"/>
            <w:tcBorders>
              <w:top w:val="single" w:sz="6" w:space="0" w:color="auto"/>
              <w:left w:val="single" w:sz="6" w:space="0" w:color="auto"/>
              <w:bottom w:val="single" w:sz="6" w:space="0" w:color="auto"/>
              <w:right w:val="single" w:sz="6" w:space="0" w:color="auto"/>
            </w:tcBorders>
          </w:tcPr>
          <w:p w14:paraId="3A23F46E" w14:textId="77777777" w:rsidR="006A65C0" w:rsidRPr="00D857F8" w:rsidRDefault="006A65C0" w:rsidP="008204BA">
            <w:pPr>
              <w:spacing w:after="0"/>
              <w:rPr>
                <w:rFonts w:ascii="Times New Roman" w:hAnsi="Times New Roman"/>
                <w:b/>
                <w:sz w:val="24"/>
              </w:rPr>
            </w:pPr>
            <w:r w:rsidRPr="00D857F8">
              <w:rPr>
                <w:rFonts w:ascii="Times New Roman" w:hAnsi="Times New Roman"/>
                <w:b/>
                <w:sz w:val="24"/>
              </w:rPr>
              <w:t>Užduotys / veiklos</w:t>
            </w:r>
          </w:p>
        </w:tc>
        <w:tc>
          <w:tcPr>
            <w:tcW w:w="4175" w:type="dxa"/>
            <w:tcBorders>
              <w:top w:val="single" w:sz="6" w:space="0" w:color="auto"/>
              <w:left w:val="single" w:sz="6" w:space="0" w:color="auto"/>
              <w:bottom w:val="single" w:sz="6" w:space="0" w:color="auto"/>
              <w:right w:val="single" w:sz="6" w:space="0" w:color="auto"/>
            </w:tcBorders>
          </w:tcPr>
          <w:p w14:paraId="106502B8" w14:textId="77777777" w:rsidR="006A65C0" w:rsidRPr="00D857F8" w:rsidRDefault="006A65C0" w:rsidP="008204BA">
            <w:pPr>
              <w:spacing w:after="0"/>
              <w:rPr>
                <w:rFonts w:ascii="Times New Roman" w:hAnsi="Times New Roman"/>
                <w:b/>
                <w:sz w:val="24"/>
              </w:rPr>
            </w:pPr>
            <w:r w:rsidRPr="00D857F8">
              <w:rPr>
                <w:rFonts w:ascii="Times New Roman" w:hAnsi="Times New Roman"/>
                <w:b/>
                <w:sz w:val="24"/>
              </w:rPr>
              <w:t>Poveikis švietimo įstaigos veiklai</w:t>
            </w:r>
          </w:p>
        </w:tc>
      </w:tr>
      <w:tr w:rsidR="006A65C0" w:rsidRPr="006D66E4" w14:paraId="1029D6FA" w14:textId="77777777" w:rsidTr="008204BA">
        <w:tc>
          <w:tcPr>
            <w:tcW w:w="5275" w:type="dxa"/>
            <w:tcBorders>
              <w:top w:val="single" w:sz="6" w:space="0" w:color="auto"/>
              <w:left w:val="single" w:sz="6" w:space="0" w:color="auto"/>
              <w:bottom w:val="single" w:sz="6" w:space="0" w:color="auto"/>
              <w:right w:val="single" w:sz="6" w:space="0" w:color="auto"/>
            </w:tcBorders>
          </w:tcPr>
          <w:p w14:paraId="653740D1" w14:textId="77777777" w:rsidR="006A65C0" w:rsidRPr="006D66E4" w:rsidRDefault="006A65C0" w:rsidP="008204BA">
            <w:pPr>
              <w:spacing w:after="0"/>
              <w:rPr>
                <w:rFonts w:ascii="Times New Roman" w:hAnsi="Times New Roman"/>
                <w:sz w:val="24"/>
              </w:rPr>
            </w:pPr>
            <w:r>
              <w:rPr>
                <w:rFonts w:ascii="Times New Roman" w:hAnsi="Times New Roman"/>
                <w:sz w:val="24"/>
              </w:rPr>
              <w:t xml:space="preserve">3.1. </w:t>
            </w:r>
            <w:r w:rsidRPr="006D66E4">
              <w:rPr>
                <w:rFonts w:ascii="Times New Roman" w:hAnsi="Times New Roman"/>
                <w:sz w:val="24"/>
              </w:rPr>
              <w:t>2 pagalbos specialistės ir 2 specialiojo ugdymo grupių pedagogės dalyvavo tarptautinio projekto „Pedagogų ir švietimo pagalbos specialistų kvalifikacijos tobulinimas“ mokymuose ir baigė kursą „Mokymų kaip dirbti PECS ugdymo metodika“</w:t>
            </w:r>
          </w:p>
        </w:tc>
        <w:tc>
          <w:tcPr>
            <w:tcW w:w="4175" w:type="dxa"/>
            <w:tcBorders>
              <w:top w:val="single" w:sz="6" w:space="0" w:color="auto"/>
              <w:left w:val="single" w:sz="6" w:space="0" w:color="auto"/>
              <w:bottom w:val="single" w:sz="6" w:space="0" w:color="auto"/>
              <w:right w:val="single" w:sz="6" w:space="0" w:color="auto"/>
            </w:tcBorders>
          </w:tcPr>
          <w:p w14:paraId="13BE8CBC" w14:textId="77777777" w:rsidR="006A65C0" w:rsidRPr="006D66E4" w:rsidRDefault="006A65C0" w:rsidP="008204BA">
            <w:pPr>
              <w:spacing w:after="0"/>
              <w:rPr>
                <w:rFonts w:ascii="Times New Roman" w:hAnsi="Times New Roman"/>
                <w:sz w:val="24"/>
              </w:rPr>
            </w:pPr>
            <w:r w:rsidRPr="006D66E4">
              <w:rPr>
                <w:rFonts w:ascii="Times New Roman" w:hAnsi="Times New Roman"/>
                <w:sz w:val="24"/>
              </w:rPr>
              <w:t>Plėstos žinios įtraukiojo ugdymo vykdymo srityje. Tiesioginę naudą gauna specialiųjų ugdymosi poreikių turintys vaikai</w:t>
            </w:r>
            <w:r>
              <w:rPr>
                <w:rFonts w:ascii="Times New Roman" w:hAnsi="Times New Roman"/>
                <w:sz w:val="24"/>
              </w:rPr>
              <w:t>.</w:t>
            </w:r>
          </w:p>
        </w:tc>
      </w:tr>
      <w:tr w:rsidR="006A65C0" w:rsidRPr="006D66E4" w14:paraId="7B185011" w14:textId="77777777" w:rsidTr="008204BA">
        <w:tc>
          <w:tcPr>
            <w:tcW w:w="5275" w:type="dxa"/>
            <w:tcBorders>
              <w:top w:val="single" w:sz="6" w:space="0" w:color="auto"/>
              <w:left w:val="single" w:sz="6" w:space="0" w:color="auto"/>
              <w:bottom w:val="single" w:sz="6" w:space="0" w:color="auto"/>
              <w:right w:val="single" w:sz="6" w:space="0" w:color="auto"/>
            </w:tcBorders>
          </w:tcPr>
          <w:p w14:paraId="3028DDA8" w14:textId="77777777" w:rsidR="006A65C0" w:rsidRPr="006D66E4" w:rsidRDefault="006A65C0" w:rsidP="008204BA">
            <w:pPr>
              <w:spacing w:after="0"/>
              <w:rPr>
                <w:rFonts w:ascii="Times New Roman" w:hAnsi="Times New Roman"/>
                <w:sz w:val="24"/>
              </w:rPr>
            </w:pPr>
            <w:r>
              <w:rPr>
                <w:rFonts w:ascii="Times New Roman" w:hAnsi="Times New Roman"/>
                <w:sz w:val="24"/>
              </w:rPr>
              <w:t xml:space="preserve">3.2. </w:t>
            </w:r>
            <w:r w:rsidRPr="006D66E4">
              <w:rPr>
                <w:rFonts w:ascii="Times New Roman" w:hAnsi="Times New Roman"/>
                <w:sz w:val="24"/>
              </w:rPr>
              <w:t>STEAM veiklų organizavimas vykdant socialinę ugdymo įstaigų partnerystę</w:t>
            </w:r>
          </w:p>
        </w:tc>
        <w:tc>
          <w:tcPr>
            <w:tcW w:w="4175" w:type="dxa"/>
            <w:tcBorders>
              <w:top w:val="single" w:sz="6" w:space="0" w:color="auto"/>
              <w:left w:val="single" w:sz="6" w:space="0" w:color="auto"/>
              <w:bottom w:val="single" w:sz="6" w:space="0" w:color="auto"/>
              <w:right w:val="single" w:sz="6" w:space="0" w:color="auto"/>
            </w:tcBorders>
          </w:tcPr>
          <w:p w14:paraId="2ACC4FA6" w14:textId="77777777" w:rsidR="006A65C0" w:rsidRPr="006D66E4" w:rsidRDefault="006A65C0" w:rsidP="008204BA">
            <w:pPr>
              <w:spacing w:after="0"/>
              <w:rPr>
                <w:rFonts w:ascii="Times New Roman" w:hAnsi="Times New Roman"/>
                <w:sz w:val="24"/>
              </w:rPr>
            </w:pPr>
            <w:r w:rsidRPr="006D66E4">
              <w:rPr>
                <w:rFonts w:ascii="Times New Roman" w:hAnsi="Times New Roman"/>
                <w:sz w:val="24"/>
              </w:rPr>
              <w:t xml:space="preserve">Plėtotas bendradarbiavimas, socialinė partnerystė, vykdyta STEAM veiklų geroji patirtis, kurioje dalyvavo 513 miesto ikimokyklinių, priešmokyklinių įstaigų ugdytinių. </w:t>
            </w:r>
          </w:p>
        </w:tc>
      </w:tr>
      <w:tr w:rsidR="006A65C0" w:rsidRPr="006D66E4" w14:paraId="04C77678" w14:textId="77777777" w:rsidTr="008204BA">
        <w:tc>
          <w:tcPr>
            <w:tcW w:w="5275" w:type="dxa"/>
            <w:tcBorders>
              <w:top w:val="single" w:sz="6" w:space="0" w:color="auto"/>
              <w:left w:val="single" w:sz="6" w:space="0" w:color="auto"/>
              <w:bottom w:val="single" w:sz="6" w:space="0" w:color="auto"/>
              <w:right w:val="single" w:sz="6" w:space="0" w:color="auto"/>
            </w:tcBorders>
          </w:tcPr>
          <w:p w14:paraId="6EC4A84A" w14:textId="77777777" w:rsidR="006A65C0" w:rsidRPr="006D66E4" w:rsidRDefault="006A65C0" w:rsidP="008204BA">
            <w:pPr>
              <w:spacing w:after="0"/>
              <w:rPr>
                <w:rFonts w:ascii="Times New Roman" w:hAnsi="Times New Roman"/>
                <w:sz w:val="24"/>
              </w:rPr>
            </w:pPr>
            <w:r>
              <w:rPr>
                <w:rFonts w:ascii="Times New Roman" w:hAnsi="Times New Roman"/>
                <w:sz w:val="24"/>
              </w:rPr>
              <w:t xml:space="preserve">3.3. </w:t>
            </w:r>
            <w:r w:rsidRPr="006D66E4">
              <w:rPr>
                <w:rFonts w:ascii="Times New Roman" w:hAnsi="Times New Roman"/>
                <w:sz w:val="24"/>
              </w:rPr>
              <w:t>Kartu su „STEAM darželis“ partneriais organizuota respublikinė gerosios patirties sklaidos konferencija „Atrask Šiaulių STEAM: erdvė kurti ir tyrinėti“.</w:t>
            </w:r>
          </w:p>
        </w:tc>
        <w:tc>
          <w:tcPr>
            <w:tcW w:w="4175" w:type="dxa"/>
            <w:tcBorders>
              <w:top w:val="single" w:sz="6" w:space="0" w:color="auto"/>
              <w:left w:val="single" w:sz="6" w:space="0" w:color="auto"/>
              <w:bottom w:val="single" w:sz="6" w:space="0" w:color="auto"/>
              <w:right w:val="single" w:sz="6" w:space="0" w:color="auto"/>
            </w:tcBorders>
          </w:tcPr>
          <w:p w14:paraId="09791280" w14:textId="77777777" w:rsidR="006A65C0" w:rsidRPr="006D66E4" w:rsidRDefault="006A65C0" w:rsidP="008204BA">
            <w:pPr>
              <w:spacing w:after="0"/>
              <w:rPr>
                <w:rFonts w:ascii="Times New Roman" w:hAnsi="Times New Roman"/>
                <w:sz w:val="24"/>
              </w:rPr>
            </w:pPr>
            <w:r w:rsidRPr="006D66E4">
              <w:rPr>
                <w:rFonts w:ascii="Times New Roman" w:hAnsi="Times New Roman"/>
                <w:sz w:val="24"/>
              </w:rPr>
              <w:t>Formuotas ugdymo įstaigos įvaizdis, pedagogams sukurtos sąlygos dalintis gerąją patirtimi, stipta socialinė partnerystė su miesto „STEAM darželis“ tinklo partneriais.</w:t>
            </w:r>
          </w:p>
        </w:tc>
      </w:tr>
      <w:tr w:rsidR="006A65C0" w:rsidRPr="006D66E4" w14:paraId="3F3783F2" w14:textId="77777777" w:rsidTr="008204BA">
        <w:tc>
          <w:tcPr>
            <w:tcW w:w="5275" w:type="dxa"/>
            <w:tcBorders>
              <w:top w:val="single" w:sz="6" w:space="0" w:color="auto"/>
              <w:left w:val="single" w:sz="6" w:space="0" w:color="auto"/>
              <w:bottom w:val="single" w:sz="6" w:space="0" w:color="auto"/>
              <w:right w:val="single" w:sz="6" w:space="0" w:color="auto"/>
            </w:tcBorders>
          </w:tcPr>
          <w:p w14:paraId="73189562" w14:textId="77777777" w:rsidR="006A65C0" w:rsidRPr="006D66E4" w:rsidRDefault="006A65C0" w:rsidP="008204BA">
            <w:pPr>
              <w:spacing w:after="0"/>
              <w:rPr>
                <w:rFonts w:ascii="Times New Roman" w:hAnsi="Times New Roman"/>
                <w:sz w:val="24"/>
              </w:rPr>
            </w:pPr>
            <w:r>
              <w:rPr>
                <w:rFonts w:ascii="Times New Roman" w:hAnsi="Times New Roman"/>
                <w:sz w:val="24"/>
              </w:rPr>
              <w:lastRenderedPageBreak/>
              <w:t xml:space="preserve">3.4. </w:t>
            </w:r>
            <w:r w:rsidRPr="006D66E4">
              <w:rPr>
                <w:rFonts w:ascii="Times New Roman" w:hAnsi="Times New Roman"/>
                <w:sz w:val="24"/>
              </w:rPr>
              <w:t>Bendradarbiaujant su Šiaulių techninės kūrybos centru organizuota tarptautinė paroda „STEAM skrybėlė“</w:t>
            </w:r>
          </w:p>
        </w:tc>
        <w:tc>
          <w:tcPr>
            <w:tcW w:w="4175" w:type="dxa"/>
            <w:tcBorders>
              <w:top w:val="single" w:sz="6" w:space="0" w:color="auto"/>
              <w:left w:val="single" w:sz="6" w:space="0" w:color="auto"/>
              <w:bottom w:val="single" w:sz="6" w:space="0" w:color="auto"/>
              <w:right w:val="single" w:sz="6" w:space="0" w:color="auto"/>
            </w:tcBorders>
          </w:tcPr>
          <w:p w14:paraId="1127CEDC" w14:textId="77777777" w:rsidR="006A65C0" w:rsidRPr="006D66E4" w:rsidRDefault="006A65C0" w:rsidP="008204BA">
            <w:pPr>
              <w:spacing w:after="0"/>
              <w:rPr>
                <w:rFonts w:ascii="Times New Roman" w:hAnsi="Times New Roman"/>
                <w:sz w:val="24"/>
              </w:rPr>
            </w:pPr>
            <w:r w:rsidRPr="006D66E4">
              <w:rPr>
                <w:rFonts w:ascii="Times New Roman" w:hAnsi="Times New Roman"/>
                <w:sz w:val="24"/>
              </w:rPr>
              <w:t xml:space="preserve">Renginyje dalyvavo 81 pedagogas ir ugdytiniai. Pristatyti 67 darbai. Kurtos sąlygos vaikų kūrybiškumo plėtojimui, veikimui STEAM mokslų srityse. Vystyta ugdymo įstaigų socialinė partnerystė. Plėtotas ugdymo įstaigos žinomumas. </w:t>
            </w:r>
          </w:p>
        </w:tc>
      </w:tr>
      <w:tr w:rsidR="006A65C0" w:rsidRPr="006D66E4" w14:paraId="4E8F197C" w14:textId="77777777" w:rsidTr="008204BA">
        <w:tc>
          <w:tcPr>
            <w:tcW w:w="5275" w:type="dxa"/>
            <w:tcBorders>
              <w:top w:val="single" w:sz="6" w:space="0" w:color="auto"/>
              <w:left w:val="single" w:sz="6" w:space="0" w:color="auto"/>
              <w:bottom w:val="single" w:sz="6" w:space="0" w:color="auto"/>
              <w:right w:val="single" w:sz="6" w:space="0" w:color="auto"/>
            </w:tcBorders>
          </w:tcPr>
          <w:p w14:paraId="4FCDB354" w14:textId="77777777" w:rsidR="006A65C0" w:rsidRPr="006D66E4" w:rsidRDefault="006A65C0" w:rsidP="008204BA">
            <w:pPr>
              <w:spacing w:after="0"/>
              <w:rPr>
                <w:rFonts w:ascii="Times New Roman" w:hAnsi="Times New Roman"/>
                <w:sz w:val="24"/>
              </w:rPr>
            </w:pPr>
            <w:r>
              <w:rPr>
                <w:rFonts w:ascii="Times New Roman" w:hAnsi="Times New Roman"/>
                <w:sz w:val="24"/>
              </w:rPr>
              <w:t xml:space="preserve">3.5. </w:t>
            </w:r>
            <w:r w:rsidRPr="006D66E4">
              <w:rPr>
                <w:rFonts w:ascii="Times New Roman" w:hAnsi="Times New Roman"/>
                <w:sz w:val="24"/>
              </w:rPr>
              <w:t>Kondicionierių įrengimas</w:t>
            </w:r>
          </w:p>
        </w:tc>
        <w:tc>
          <w:tcPr>
            <w:tcW w:w="4175" w:type="dxa"/>
            <w:tcBorders>
              <w:top w:val="single" w:sz="6" w:space="0" w:color="auto"/>
              <w:left w:val="single" w:sz="6" w:space="0" w:color="auto"/>
              <w:bottom w:val="single" w:sz="6" w:space="0" w:color="auto"/>
              <w:right w:val="single" w:sz="6" w:space="0" w:color="auto"/>
            </w:tcBorders>
          </w:tcPr>
          <w:p w14:paraId="2165843F" w14:textId="77777777" w:rsidR="006A65C0" w:rsidRPr="006D66E4" w:rsidRDefault="006A65C0" w:rsidP="008204BA">
            <w:pPr>
              <w:spacing w:after="0"/>
              <w:rPr>
                <w:rFonts w:ascii="Times New Roman" w:hAnsi="Times New Roman"/>
                <w:sz w:val="24"/>
              </w:rPr>
            </w:pPr>
            <w:r>
              <w:rPr>
                <w:rFonts w:ascii="Times New Roman" w:hAnsi="Times New Roman"/>
                <w:sz w:val="24"/>
              </w:rPr>
              <w:t>Higienos normų užtikrinimas karštuoju ir šaltuoju metų laiku.</w:t>
            </w:r>
          </w:p>
        </w:tc>
      </w:tr>
      <w:tr w:rsidR="006A65C0" w:rsidRPr="006D66E4" w14:paraId="2B813C29" w14:textId="77777777" w:rsidTr="008204BA">
        <w:tc>
          <w:tcPr>
            <w:tcW w:w="5275" w:type="dxa"/>
            <w:tcBorders>
              <w:top w:val="single" w:sz="6" w:space="0" w:color="auto"/>
              <w:left w:val="single" w:sz="6" w:space="0" w:color="auto"/>
              <w:bottom w:val="single" w:sz="6" w:space="0" w:color="auto"/>
              <w:right w:val="single" w:sz="6" w:space="0" w:color="auto"/>
            </w:tcBorders>
          </w:tcPr>
          <w:p w14:paraId="62D19784" w14:textId="77777777" w:rsidR="006A65C0" w:rsidRPr="004D5245" w:rsidRDefault="006A65C0" w:rsidP="008204BA">
            <w:pPr>
              <w:spacing w:after="0" w:line="240" w:lineRule="auto"/>
              <w:jc w:val="both"/>
              <w:rPr>
                <w:rFonts w:ascii="Times New Roman" w:hAnsi="Times New Roman"/>
                <w:sz w:val="24"/>
                <w:szCs w:val="24"/>
              </w:rPr>
            </w:pPr>
            <w:r>
              <w:rPr>
                <w:rFonts w:ascii="Times New Roman" w:hAnsi="Times New Roman"/>
                <w:sz w:val="24"/>
                <w:szCs w:val="24"/>
              </w:rPr>
              <w:t>3.6. D</w:t>
            </w:r>
            <w:r w:rsidRPr="004D5245">
              <w:rPr>
                <w:rFonts w:ascii="Times New Roman" w:hAnsi="Times New Roman"/>
                <w:sz w:val="24"/>
                <w:szCs w:val="24"/>
              </w:rPr>
              <w:t>alyvav</w:t>
            </w:r>
            <w:r>
              <w:rPr>
                <w:rFonts w:ascii="Times New Roman" w:hAnsi="Times New Roman"/>
                <w:sz w:val="24"/>
                <w:szCs w:val="24"/>
              </w:rPr>
              <w:t>imas</w:t>
            </w:r>
            <w:r w:rsidRPr="004D5245">
              <w:rPr>
                <w:rFonts w:ascii="Times New Roman" w:hAnsi="Times New Roman"/>
                <w:sz w:val="24"/>
                <w:szCs w:val="24"/>
              </w:rPr>
              <w:t xml:space="preserve"> Erasmus+ programos projekto „</w:t>
            </w:r>
            <w:proofErr w:type="spellStart"/>
            <w:r w:rsidRPr="004D5245">
              <w:rPr>
                <w:rFonts w:ascii="Times New Roman" w:hAnsi="Times New Roman"/>
                <w:sz w:val="24"/>
                <w:szCs w:val="24"/>
              </w:rPr>
              <w:t>Grow</w:t>
            </w:r>
            <w:proofErr w:type="spellEnd"/>
            <w:r w:rsidRPr="004D5245">
              <w:rPr>
                <w:rFonts w:ascii="Times New Roman" w:hAnsi="Times New Roman"/>
                <w:sz w:val="24"/>
                <w:szCs w:val="24"/>
              </w:rPr>
              <w:t>“ mokymuose „</w:t>
            </w:r>
            <w:proofErr w:type="spellStart"/>
            <w:r w:rsidRPr="004D5245">
              <w:rPr>
                <w:rFonts w:ascii="Times New Roman" w:hAnsi="Times New Roman"/>
                <w:sz w:val="24"/>
                <w:szCs w:val="24"/>
              </w:rPr>
              <w:t>Sharing</w:t>
            </w:r>
            <w:proofErr w:type="spellEnd"/>
            <w:r w:rsidRPr="004D5245">
              <w:rPr>
                <w:rFonts w:ascii="Times New Roman" w:hAnsi="Times New Roman"/>
                <w:sz w:val="24"/>
                <w:szCs w:val="24"/>
              </w:rPr>
              <w:t xml:space="preserve"> </w:t>
            </w:r>
            <w:proofErr w:type="spellStart"/>
            <w:r w:rsidRPr="004D5245">
              <w:rPr>
                <w:rFonts w:ascii="Times New Roman" w:hAnsi="Times New Roman"/>
                <w:sz w:val="24"/>
                <w:szCs w:val="24"/>
              </w:rPr>
              <w:t>is</w:t>
            </w:r>
            <w:proofErr w:type="spellEnd"/>
            <w:r w:rsidRPr="004D5245">
              <w:rPr>
                <w:rFonts w:ascii="Times New Roman" w:hAnsi="Times New Roman"/>
                <w:sz w:val="24"/>
                <w:szCs w:val="24"/>
              </w:rPr>
              <w:t xml:space="preserve"> </w:t>
            </w:r>
            <w:proofErr w:type="spellStart"/>
            <w:r w:rsidRPr="004D5245">
              <w:rPr>
                <w:rFonts w:ascii="Times New Roman" w:hAnsi="Times New Roman"/>
                <w:sz w:val="24"/>
                <w:szCs w:val="24"/>
              </w:rPr>
              <w:t>Caring</w:t>
            </w:r>
            <w:proofErr w:type="spellEnd"/>
            <w:r w:rsidRPr="004D5245">
              <w:rPr>
                <w:rFonts w:ascii="Times New Roman" w:hAnsi="Times New Roman"/>
                <w:sz w:val="24"/>
                <w:szCs w:val="24"/>
              </w:rPr>
              <w:t>“ (Latvij</w:t>
            </w:r>
            <w:r>
              <w:rPr>
                <w:rFonts w:ascii="Times New Roman" w:hAnsi="Times New Roman"/>
                <w:sz w:val="24"/>
                <w:szCs w:val="24"/>
              </w:rPr>
              <w:t>a</w:t>
            </w:r>
            <w:r w:rsidRPr="004D5245">
              <w:rPr>
                <w:rFonts w:ascii="Times New Roman" w:hAnsi="Times New Roman"/>
                <w:sz w:val="24"/>
                <w:szCs w:val="24"/>
              </w:rPr>
              <w:t>).</w:t>
            </w:r>
          </w:p>
          <w:p w14:paraId="1DAE8B41" w14:textId="77777777" w:rsidR="006A65C0" w:rsidRPr="006D66E4" w:rsidRDefault="006A65C0" w:rsidP="008204BA">
            <w:pPr>
              <w:spacing w:after="0"/>
              <w:rPr>
                <w:rFonts w:ascii="Times New Roman" w:hAnsi="Times New Roman"/>
                <w:sz w:val="24"/>
              </w:rPr>
            </w:pPr>
          </w:p>
        </w:tc>
        <w:tc>
          <w:tcPr>
            <w:tcW w:w="4175" w:type="dxa"/>
            <w:tcBorders>
              <w:top w:val="single" w:sz="6" w:space="0" w:color="auto"/>
              <w:left w:val="single" w:sz="6" w:space="0" w:color="auto"/>
              <w:bottom w:val="single" w:sz="6" w:space="0" w:color="auto"/>
              <w:right w:val="single" w:sz="6" w:space="0" w:color="auto"/>
            </w:tcBorders>
          </w:tcPr>
          <w:p w14:paraId="4C211075" w14:textId="77777777" w:rsidR="006A65C0" w:rsidRPr="006D66E4" w:rsidRDefault="006A65C0" w:rsidP="008204BA">
            <w:pPr>
              <w:spacing w:after="0"/>
              <w:rPr>
                <w:rFonts w:ascii="Times New Roman" w:hAnsi="Times New Roman"/>
                <w:sz w:val="24"/>
              </w:rPr>
            </w:pPr>
            <w:r>
              <w:rPr>
                <w:rFonts w:ascii="Times New Roman" w:hAnsi="Times New Roman"/>
                <w:sz w:val="24"/>
              </w:rPr>
              <w:t>2 įstaigos pedagogės įgytas žinias apie profesinius</w:t>
            </w:r>
            <w:r w:rsidRPr="00394FCF">
              <w:rPr>
                <w:rFonts w:ascii="Times New Roman" w:hAnsi="Times New Roman"/>
                <w:sz w:val="24"/>
              </w:rPr>
              <w:t xml:space="preserve"> bei organizacijų pasiekimus, gebėjimus ir motyvacij</w:t>
            </w:r>
            <w:r>
              <w:rPr>
                <w:rFonts w:ascii="Times New Roman" w:hAnsi="Times New Roman"/>
                <w:sz w:val="24"/>
              </w:rPr>
              <w:t xml:space="preserve">os išlaikymą, </w:t>
            </w:r>
            <w:r w:rsidRPr="00394FCF">
              <w:rPr>
                <w:rFonts w:ascii="Times New Roman" w:hAnsi="Times New Roman"/>
                <w:sz w:val="24"/>
              </w:rPr>
              <w:t>būd</w:t>
            </w:r>
            <w:r>
              <w:rPr>
                <w:rFonts w:ascii="Times New Roman" w:hAnsi="Times New Roman"/>
                <w:sz w:val="24"/>
              </w:rPr>
              <w:t>us</w:t>
            </w:r>
            <w:r w:rsidRPr="00394FCF">
              <w:rPr>
                <w:rFonts w:ascii="Times New Roman" w:hAnsi="Times New Roman"/>
                <w:sz w:val="24"/>
              </w:rPr>
              <w:t xml:space="preserve"> kaip „neperdegti“</w:t>
            </w:r>
            <w:r>
              <w:rPr>
                <w:rFonts w:ascii="Times New Roman" w:hAnsi="Times New Roman"/>
                <w:sz w:val="24"/>
              </w:rPr>
              <w:t xml:space="preserve">, </w:t>
            </w:r>
            <w:r w:rsidRPr="00394FCF">
              <w:rPr>
                <w:rFonts w:ascii="Times New Roman" w:hAnsi="Times New Roman"/>
                <w:sz w:val="24"/>
              </w:rPr>
              <w:t>savanor</w:t>
            </w:r>
            <w:r>
              <w:rPr>
                <w:rFonts w:ascii="Times New Roman" w:hAnsi="Times New Roman"/>
                <w:sz w:val="24"/>
              </w:rPr>
              <w:t xml:space="preserve">ystės organizavimą, </w:t>
            </w:r>
            <w:r w:rsidRPr="00394FCF">
              <w:rPr>
                <w:rFonts w:ascii="Times New Roman" w:hAnsi="Times New Roman"/>
                <w:sz w:val="24"/>
              </w:rPr>
              <w:t>projekt</w:t>
            </w:r>
            <w:r>
              <w:rPr>
                <w:rFonts w:ascii="Times New Roman" w:hAnsi="Times New Roman"/>
                <w:sz w:val="24"/>
              </w:rPr>
              <w:t xml:space="preserve">ų rengimą taiko kasdieninėje veikloje. Taip pat įgyta patirtimi dalijosi su kitais įstaigos darbuotojais </w:t>
            </w:r>
            <w:r w:rsidRPr="0063218A">
              <w:rPr>
                <w:rFonts w:ascii="Times New Roman" w:hAnsi="Times New Roman"/>
                <w:sz w:val="24"/>
              </w:rPr>
              <w:t>2022 m. rugsėjo 3 d. organizuot</w:t>
            </w:r>
            <w:r>
              <w:rPr>
                <w:rFonts w:ascii="Times New Roman" w:hAnsi="Times New Roman"/>
                <w:sz w:val="24"/>
              </w:rPr>
              <w:t>oje</w:t>
            </w:r>
            <w:r w:rsidRPr="0063218A">
              <w:rPr>
                <w:rFonts w:ascii="Times New Roman" w:hAnsi="Times New Roman"/>
                <w:sz w:val="24"/>
              </w:rPr>
              <w:t xml:space="preserve"> metodinė</w:t>
            </w:r>
            <w:r>
              <w:rPr>
                <w:rFonts w:ascii="Times New Roman" w:hAnsi="Times New Roman"/>
                <w:sz w:val="24"/>
              </w:rPr>
              <w:t>je</w:t>
            </w:r>
            <w:r w:rsidRPr="0063218A">
              <w:rPr>
                <w:rFonts w:ascii="Times New Roman" w:hAnsi="Times New Roman"/>
                <w:sz w:val="24"/>
              </w:rPr>
              <w:t xml:space="preserve"> dien</w:t>
            </w:r>
            <w:r>
              <w:rPr>
                <w:rFonts w:ascii="Times New Roman" w:hAnsi="Times New Roman"/>
                <w:sz w:val="24"/>
              </w:rPr>
              <w:t xml:space="preserve">oje </w:t>
            </w:r>
            <w:r w:rsidRPr="0063218A">
              <w:rPr>
                <w:rFonts w:ascii="Times New Roman" w:hAnsi="Times New Roman"/>
                <w:sz w:val="24"/>
              </w:rPr>
              <w:t>„Ikimokyklinio ugdymo įstaigos veikla ir prioritetinės sritys šių dienų kontekste“.</w:t>
            </w:r>
          </w:p>
        </w:tc>
      </w:tr>
    </w:tbl>
    <w:p w14:paraId="17EDBAB4" w14:textId="77777777" w:rsidR="006A65C0" w:rsidRPr="004D5245" w:rsidRDefault="006A65C0" w:rsidP="006A65C0">
      <w:pPr>
        <w:pStyle w:val="Style2"/>
        <w:widowControl/>
        <w:spacing w:line="240" w:lineRule="auto"/>
        <w:jc w:val="both"/>
        <w:rPr>
          <w:rStyle w:val="FontStyle25"/>
          <w:sz w:val="24"/>
          <w:szCs w:val="24"/>
        </w:rPr>
      </w:pPr>
    </w:p>
    <w:p w14:paraId="16203BA6" w14:textId="77777777" w:rsidR="006A65C0" w:rsidRPr="00EB2E3A" w:rsidRDefault="006A65C0" w:rsidP="00A84123">
      <w:pPr>
        <w:pStyle w:val="Sraopastraipa"/>
        <w:numPr>
          <w:ilvl w:val="0"/>
          <w:numId w:val="8"/>
        </w:numPr>
        <w:spacing w:after="0"/>
        <w:ind w:hanging="398"/>
        <w:rPr>
          <w:rFonts w:ascii="Times New Roman" w:hAnsi="Times New Roman"/>
          <w:b/>
          <w:sz w:val="24"/>
        </w:rPr>
      </w:pPr>
      <w:r w:rsidRPr="00EB2E3A">
        <w:rPr>
          <w:rFonts w:ascii="Times New Roman" w:hAnsi="Times New Roman"/>
          <w:b/>
          <w:sz w:val="24"/>
        </w:rPr>
        <w:t>Pakoreguotos praėjusių metų veiklos užduotys (jei tokių buvo) ir rezultatai</w:t>
      </w:r>
    </w:p>
    <w:tbl>
      <w:tblPr>
        <w:tblStyle w:val="Lentelstinklelis"/>
        <w:tblW w:w="9493" w:type="dxa"/>
        <w:tblLook w:val="04A0" w:firstRow="1" w:lastRow="0" w:firstColumn="1" w:lastColumn="0" w:noHBand="0" w:noVBand="1"/>
      </w:tblPr>
      <w:tblGrid>
        <w:gridCol w:w="2408"/>
        <w:gridCol w:w="2409"/>
        <w:gridCol w:w="2408"/>
        <w:gridCol w:w="2268"/>
      </w:tblGrid>
      <w:tr w:rsidR="006A65C0" w:rsidRPr="004D5245" w14:paraId="53A4C755" w14:textId="77777777" w:rsidTr="008204BA">
        <w:tc>
          <w:tcPr>
            <w:tcW w:w="2408" w:type="dxa"/>
            <w:vAlign w:val="center"/>
          </w:tcPr>
          <w:p w14:paraId="6D9D01E1" w14:textId="77777777" w:rsidR="006A65C0" w:rsidRPr="00EB2E3A" w:rsidRDefault="006A65C0" w:rsidP="00A84123">
            <w:pPr>
              <w:jc w:val="both"/>
              <w:rPr>
                <w:rFonts w:ascii="Times New Roman" w:hAnsi="Times New Roman"/>
                <w:sz w:val="24"/>
                <w:szCs w:val="24"/>
              </w:rPr>
            </w:pPr>
            <w:r w:rsidRPr="00EB2E3A">
              <w:rPr>
                <w:rFonts w:ascii="Times New Roman" w:hAnsi="Times New Roman"/>
                <w:sz w:val="24"/>
                <w:szCs w:val="24"/>
              </w:rPr>
              <w:t>Užduotys</w:t>
            </w:r>
          </w:p>
        </w:tc>
        <w:tc>
          <w:tcPr>
            <w:tcW w:w="2409" w:type="dxa"/>
            <w:vAlign w:val="center"/>
          </w:tcPr>
          <w:p w14:paraId="3B5E05E1" w14:textId="77777777" w:rsidR="006A65C0" w:rsidRPr="00EB2E3A" w:rsidRDefault="006A65C0" w:rsidP="00A84123">
            <w:pPr>
              <w:jc w:val="both"/>
              <w:rPr>
                <w:rFonts w:ascii="Times New Roman" w:hAnsi="Times New Roman"/>
                <w:sz w:val="24"/>
                <w:szCs w:val="24"/>
              </w:rPr>
            </w:pPr>
            <w:r w:rsidRPr="00EB2E3A">
              <w:rPr>
                <w:rFonts w:ascii="Times New Roman" w:hAnsi="Times New Roman"/>
                <w:sz w:val="24"/>
                <w:szCs w:val="24"/>
              </w:rPr>
              <w:t>Siektini rezultatai</w:t>
            </w:r>
          </w:p>
        </w:tc>
        <w:tc>
          <w:tcPr>
            <w:tcW w:w="2408" w:type="dxa"/>
            <w:vAlign w:val="center"/>
          </w:tcPr>
          <w:p w14:paraId="21146D5F" w14:textId="77777777" w:rsidR="006A65C0" w:rsidRPr="00EB2E3A" w:rsidRDefault="006A65C0" w:rsidP="00A84123">
            <w:pPr>
              <w:jc w:val="center"/>
              <w:rPr>
                <w:rFonts w:ascii="Times New Roman" w:hAnsi="Times New Roman"/>
                <w:sz w:val="24"/>
                <w:szCs w:val="24"/>
              </w:rPr>
            </w:pPr>
            <w:r w:rsidRPr="00EB2E3A">
              <w:rPr>
                <w:rFonts w:ascii="Times New Roman" w:hAnsi="Times New Roman"/>
                <w:sz w:val="24"/>
                <w:szCs w:val="24"/>
              </w:rPr>
              <w:t>Rezultatų vertinimo rodikliai (kuriais vadovaujantis vertinama, ar nustatytos užduotys įvykdytos)</w:t>
            </w:r>
          </w:p>
        </w:tc>
        <w:tc>
          <w:tcPr>
            <w:tcW w:w="2268" w:type="dxa"/>
            <w:vAlign w:val="center"/>
          </w:tcPr>
          <w:p w14:paraId="27B486D1" w14:textId="77777777" w:rsidR="006A65C0" w:rsidRPr="00EB2E3A" w:rsidRDefault="006A65C0" w:rsidP="00A84123">
            <w:pPr>
              <w:jc w:val="center"/>
              <w:rPr>
                <w:rFonts w:ascii="Times New Roman" w:hAnsi="Times New Roman"/>
                <w:sz w:val="24"/>
                <w:szCs w:val="24"/>
              </w:rPr>
            </w:pPr>
            <w:r w:rsidRPr="00EB2E3A">
              <w:rPr>
                <w:rFonts w:ascii="Times New Roman" w:hAnsi="Times New Roman"/>
                <w:sz w:val="24"/>
                <w:szCs w:val="24"/>
              </w:rPr>
              <w:t>Pasiekti rezultatai ir jų rodikliai</w:t>
            </w:r>
          </w:p>
        </w:tc>
      </w:tr>
      <w:tr w:rsidR="006A65C0" w:rsidRPr="004D5245" w14:paraId="001F9E5E" w14:textId="77777777" w:rsidTr="008204BA">
        <w:tc>
          <w:tcPr>
            <w:tcW w:w="2408" w:type="dxa"/>
          </w:tcPr>
          <w:p w14:paraId="737FE5B0" w14:textId="77777777" w:rsidR="006A65C0" w:rsidRPr="004D5245" w:rsidRDefault="006A65C0" w:rsidP="008204BA">
            <w:pPr>
              <w:jc w:val="center"/>
              <w:rPr>
                <w:rFonts w:ascii="Times New Roman" w:hAnsi="Times New Roman"/>
                <w:sz w:val="24"/>
                <w:szCs w:val="24"/>
              </w:rPr>
            </w:pPr>
            <w:r w:rsidRPr="004D5245">
              <w:rPr>
                <w:rFonts w:ascii="Times New Roman" w:hAnsi="Times New Roman"/>
                <w:sz w:val="24"/>
                <w:szCs w:val="24"/>
              </w:rPr>
              <w:t>-</w:t>
            </w:r>
          </w:p>
        </w:tc>
        <w:tc>
          <w:tcPr>
            <w:tcW w:w="2409" w:type="dxa"/>
          </w:tcPr>
          <w:p w14:paraId="0C9B7AAA" w14:textId="77777777" w:rsidR="006A65C0" w:rsidRPr="004D5245" w:rsidRDefault="006A65C0" w:rsidP="008204BA">
            <w:pPr>
              <w:jc w:val="center"/>
              <w:rPr>
                <w:rFonts w:ascii="Times New Roman" w:hAnsi="Times New Roman"/>
                <w:sz w:val="24"/>
                <w:szCs w:val="24"/>
              </w:rPr>
            </w:pPr>
            <w:r w:rsidRPr="004D5245">
              <w:rPr>
                <w:rFonts w:ascii="Times New Roman" w:hAnsi="Times New Roman"/>
                <w:sz w:val="24"/>
                <w:szCs w:val="24"/>
              </w:rPr>
              <w:t>-</w:t>
            </w:r>
          </w:p>
        </w:tc>
        <w:tc>
          <w:tcPr>
            <w:tcW w:w="2408" w:type="dxa"/>
          </w:tcPr>
          <w:p w14:paraId="43BD8A9F" w14:textId="77777777" w:rsidR="006A65C0" w:rsidRPr="004D5245" w:rsidRDefault="006A65C0" w:rsidP="008204BA">
            <w:pPr>
              <w:jc w:val="center"/>
              <w:rPr>
                <w:rFonts w:ascii="Times New Roman" w:hAnsi="Times New Roman"/>
                <w:sz w:val="24"/>
                <w:szCs w:val="24"/>
              </w:rPr>
            </w:pPr>
            <w:r w:rsidRPr="004D5245">
              <w:rPr>
                <w:rFonts w:ascii="Times New Roman" w:hAnsi="Times New Roman"/>
                <w:sz w:val="24"/>
                <w:szCs w:val="24"/>
              </w:rPr>
              <w:t>-</w:t>
            </w:r>
          </w:p>
        </w:tc>
        <w:tc>
          <w:tcPr>
            <w:tcW w:w="2268" w:type="dxa"/>
          </w:tcPr>
          <w:p w14:paraId="597BDECF" w14:textId="77777777" w:rsidR="006A65C0" w:rsidRPr="004D5245" w:rsidRDefault="006A65C0" w:rsidP="008204BA">
            <w:pPr>
              <w:jc w:val="center"/>
              <w:rPr>
                <w:rFonts w:ascii="Times New Roman" w:hAnsi="Times New Roman"/>
                <w:sz w:val="24"/>
                <w:szCs w:val="24"/>
              </w:rPr>
            </w:pPr>
            <w:r w:rsidRPr="004D5245">
              <w:rPr>
                <w:rFonts w:ascii="Times New Roman" w:hAnsi="Times New Roman"/>
                <w:sz w:val="24"/>
                <w:szCs w:val="24"/>
              </w:rPr>
              <w:t>-</w:t>
            </w:r>
          </w:p>
        </w:tc>
      </w:tr>
    </w:tbl>
    <w:p w14:paraId="413A32C5" w14:textId="77777777" w:rsidR="006A65C0" w:rsidRDefault="006A65C0" w:rsidP="006A65C0">
      <w:pPr>
        <w:pStyle w:val="Antrats"/>
        <w:jc w:val="center"/>
        <w:outlineLvl w:val="0"/>
      </w:pPr>
    </w:p>
    <w:p w14:paraId="70BA97B7" w14:textId="77777777" w:rsidR="006A65C0" w:rsidRPr="00361E1E" w:rsidRDefault="006A65C0" w:rsidP="006A65C0">
      <w:pPr>
        <w:spacing w:after="0" w:line="240" w:lineRule="auto"/>
        <w:jc w:val="center"/>
        <w:rPr>
          <w:rFonts w:ascii="Times New Roman" w:eastAsia="Times New Roman" w:hAnsi="Times New Roman"/>
          <w:b/>
          <w:sz w:val="24"/>
          <w:szCs w:val="20"/>
        </w:rPr>
      </w:pPr>
      <w:r w:rsidRPr="00361E1E">
        <w:rPr>
          <w:rFonts w:ascii="Times New Roman" w:eastAsia="Times New Roman" w:hAnsi="Times New Roman"/>
          <w:b/>
          <w:sz w:val="24"/>
          <w:szCs w:val="20"/>
        </w:rPr>
        <w:t>III SKYRIUS</w:t>
      </w:r>
    </w:p>
    <w:p w14:paraId="415B33C1" w14:textId="77777777" w:rsidR="006A65C0" w:rsidRPr="00361E1E" w:rsidRDefault="006A65C0" w:rsidP="006A65C0">
      <w:pPr>
        <w:spacing w:after="0" w:line="240" w:lineRule="auto"/>
        <w:jc w:val="center"/>
        <w:rPr>
          <w:rFonts w:ascii="Times New Roman" w:eastAsia="Times New Roman" w:hAnsi="Times New Roman"/>
          <w:b/>
          <w:sz w:val="24"/>
          <w:szCs w:val="20"/>
        </w:rPr>
      </w:pPr>
      <w:r w:rsidRPr="00361E1E">
        <w:rPr>
          <w:rFonts w:ascii="Times New Roman" w:eastAsia="Times New Roman" w:hAnsi="Times New Roman"/>
          <w:b/>
          <w:sz w:val="24"/>
          <w:szCs w:val="20"/>
        </w:rPr>
        <w:t>GEBĖJIMŲ ATLIKTI PAREIGYBĖS APRAŠYME NUSTATYTAS FUNKCIJAS VERTINIMAS</w:t>
      </w:r>
    </w:p>
    <w:p w14:paraId="62DD38B8" w14:textId="77777777" w:rsidR="006A65C0" w:rsidRPr="00361E1E" w:rsidRDefault="006A65C0" w:rsidP="006A65C0">
      <w:pPr>
        <w:spacing w:after="0" w:line="240" w:lineRule="auto"/>
        <w:jc w:val="center"/>
        <w:rPr>
          <w:rFonts w:ascii="Times New Roman" w:eastAsia="Times New Roman" w:hAnsi="Times New Roman"/>
        </w:rPr>
      </w:pPr>
    </w:p>
    <w:p w14:paraId="5BD5E13B" w14:textId="77777777" w:rsidR="006A65C0" w:rsidRPr="009F3619" w:rsidRDefault="006A65C0" w:rsidP="006A65C0">
      <w:pPr>
        <w:pStyle w:val="Sraopastraipa"/>
        <w:numPr>
          <w:ilvl w:val="0"/>
          <w:numId w:val="8"/>
        </w:numPr>
        <w:spacing w:after="0" w:line="240" w:lineRule="auto"/>
        <w:ind w:hanging="398"/>
        <w:rPr>
          <w:rFonts w:ascii="Times New Roman" w:eastAsia="Times New Roman" w:hAnsi="Times New Roman"/>
          <w:b/>
          <w:sz w:val="24"/>
          <w:szCs w:val="20"/>
        </w:rPr>
      </w:pPr>
      <w:r w:rsidRPr="009F3619">
        <w:rPr>
          <w:rFonts w:ascii="Times New Roman" w:eastAsia="Times New Roman" w:hAnsi="Times New Roman"/>
          <w:b/>
          <w:sz w:val="24"/>
          <w:szCs w:val="20"/>
        </w:rPr>
        <w:t>Gebėjimų atlikti pareigybės aprašyme nustatytas funkcijas vertinimas</w:t>
      </w:r>
    </w:p>
    <w:p w14:paraId="372E6DF9" w14:textId="77777777" w:rsidR="006A65C0" w:rsidRPr="00361E1E" w:rsidRDefault="006A65C0" w:rsidP="006A65C0">
      <w:pPr>
        <w:tabs>
          <w:tab w:val="left" w:pos="284"/>
        </w:tabs>
        <w:spacing w:after="0" w:line="240" w:lineRule="auto"/>
        <w:ind w:left="142"/>
        <w:jc w:val="both"/>
        <w:rPr>
          <w:rFonts w:ascii="Times New Roman" w:eastAsia="Times New Roman" w:hAnsi="Times New Roman"/>
          <w:sz w:val="20"/>
          <w:szCs w:val="20"/>
        </w:rPr>
      </w:pPr>
      <w:r w:rsidRPr="00361E1E">
        <w:rPr>
          <w:rFonts w:ascii="Times New Roman" w:eastAsia="Times New Roman" w:hAnsi="Times New Roman"/>
          <w:sz w:val="20"/>
          <w:szCs w:val="20"/>
        </w:rPr>
        <w:t>(pildoma, aptariant ataskaitą)</w:t>
      </w:r>
    </w:p>
    <w:tbl>
      <w:tblPr>
        <w:tblW w:w="9526" w:type="dxa"/>
        <w:tblInd w:w="108" w:type="dxa"/>
        <w:tblCellMar>
          <w:left w:w="10" w:type="dxa"/>
          <w:right w:w="10" w:type="dxa"/>
        </w:tblCellMar>
        <w:tblLook w:val="04A0" w:firstRow="1" w:lastRow="0" w:firstColumn="1" w:lastColumn="0" w:noHBand="0" w:noVBand="1"/>
      </w:tblPr>
      <w:tblGrid>
        <w:gridCol w:w="6691"/>
        <w:gridCol w:w="2835"/>
      </w:tblGrid>
      <w:tr w:rsidR="006A65C0" w:rsidRPr="00361E1E" w14:paraId="29568AF5" w14:textId="77777777" w:rsidTr="008204B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3DC59F" w14:textId="77777777" w:rsidR="006A65C0" w:rsidRDefault="006A65C0" w:rsidP="008204BA">
            <w:pPr>
              <w:spacing w:after="0" w:line="240" w:lineRule="auto"/>
              <w:jc w:val="center"/>
              <w:rPr>
                <w:rFonts w:ascii="Times New Roman" w:eastAsia="Times New Roman" w:hAnsi="Times New Roman"/>
              </w:rPr>
            </w:pPr>
          </w:p>
          <w:p w14:paraId="5BD32845" w14:textId="77777777" w:rsidR="006A65C0" w:rsidRDefault="006A65C0" w:rsidP="008204BA">
            <w:pPr>
              <w:spacing w:after="0" w:line="240" w:lineRule="auto"/>
              <w:jc w:val="center"/>
              <w:rPr>
                <w:rFonts w:ascii="Times New Roman" w:eastAsia="Times New Roman" w:hAnsi="Times New Roman"/>
              </w:rPr>
            </w:pPr>
          </w:p>
          <w:p w14:paraId="4EBCD228" w14:textId="77777777" w:rsidR="006A65C0" w:rsidRPr="00361E1E" w:rsidRDefault="006A65C0" w:rsidP="008204BA">
            <w:pPr>
              <w:spacing w:after="0" w:line="240" w:lineRule="auto"/>
              <w:jc w:val="center"/>
              <w:rPr>
                <w:rFonts w:ascii="Times New Roman" w:eastAsia="Times New Roman" w:hAnsi="Times New Roman"/>
              </w:rPr>
            </w:pPr>
            <w:r w:rsidRPr="00361E1E">
              <w:rPr>
                <w:rFonts w:ascii="Times New Roman" w:eastAsia="Times New Roman" w:hAnsi="Times New Roman"/>
              </w:rPr>
              <w:t>Vertinimo kriterijai</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D7225F" w14:textId="77777777" w:rsidR="006A65C0" w:rsidRPr="00361E1E" w:rsidRDefault="006A65C0" w:rsidP="008204BA">
            <w:pPr>
              <w:spacing w:after="0" w:line="240" w:lineRule="auto"/>
              <w:rPr>
                <w:rFonts w:ascii="Times New Roman" w:eastAsia="Times New Roman" w:hAnsi="Times New Roman"/>
              </w:rPr>
            </w:pPr>
            <w:r w:rsidRPr="00361E1E">
              <w:rPr>
                <w:rFonts w:ascii="Times New Roman" w:eastAsia="Times New Roman" w:hAnsi="Times New Roman"/>
              </w:rPr>
              <w:t>Pažymimas atitinkamas langelis:</w:t>
            </w:r>
          </w:p>
          <w:p w14:paraId="244E6830" w14:textId="77777777" w:rsidR="006A65C0" w:rsidRPr="00361E1E" w:rsidRDefault="006A65C0" w:rsidP="008204BA">
            <w:pPr>
              <w:spacing w:after="0" w:line="240" w:lineRule="auto"/>
              <w:rPr>
                <w:rFonts w:ascii="Times New Roman" w:eastAsia="Times New Roman" w:hAnsi="Times New Roman"/>
                <w:b/>
              </w:rPr>
            </w:pPr>
            <w:r w:rsidRPr="00361E1E">
              <w:rPr>
                <w:rFonts w:ascii="Times New Roman" w:eastAsia="Times New Roman" w:hAnsi="Times New Roman"/>
              </w:rPr>
              <w:t>1 – nepatenkinamai;</w:t>
            </w:r>
          </w:p>
          <w:p w14:paraId="6EFFAC76" w14:textId="77777777" w:rsidR="006A65C0" w:rsidRPr="00361E1E" w:rsidRDefault="006A65C0" w:rsidP="008204BA">
            <w:pPr>
              <w:spacing w:after="0" w:line="240" w:lineRule="auto"/>
              <w:rPr>
                <w:rFonts w:ascii="Times New Roman" w:eastAsia="Times New Roman" w:hAnsi="Times New Roman"/>
              </w:rPr>
            </w:pPr>
            <w:r w:rsidRPr="00361E1E">
              <w:rPr>
                <w:rFonts w:ascii="Times New Roman" w:eastAsia="Times New Roman" w:hAnsi="Times New Roman"/>
              </w:rPr>
              <w:t>2 – patenkinamai;</w:t>
            </w:r>
          </w:p>
          <w:p w14:paraId="61881F74" w14:textId="77777777" w:rsidR="006A65C0" w:rsidRPr="00361E1E" w:rsidRDefault="006A65C0" w:rsidP="008204BA">
            <w:pPr>
              <w:spacing w:after="0" w:line="240" w:lineRule="auto"/>
              <w:rPr>
                <w:rFonts w:ascii="Times New Roman" w:eastAsia="Times New Roman" w:hAnsi="Times New Roman"/>
                <w:b/>
              </w:rPr>
            </w:pPr>
            <w:r w:rsidRPr="00361E1E">
              <w:rPr>
                <w:rFonts w:ascii="Times New Roman" w:eastAsia="Times New Roman" w:hAnsi="Times New Roman"/>
              </w:rPr>
              <w:t>3 – gerai;</w:t>
            </w:r>
          </w:p>
          <w:p w14:paraId="3E2B9742" w14:textId="77777777" w:rsidR="006A65C0" w:rsidRPr="00361E1E" w:rsidRDefault="006A65C0" w:rsidP="008204BA">
            <w:pPr>
              <w:spacing w:after="0" w:line="240" w:lineRule="auto"/>
              <w:rPr>
                <w:rFonts w:ascii="Times New Roman" w:eastAsia="Times New Roman" w:hAnsi="Times New Roman"/>
              </w:rPr>
            </w:pPr>
            <w:r w:rsidRPr="00361E1E">
              <w:rPr>
                <w:rFonts w:ascii="Times New Roman" w:eastAsia="Times New Roman" w:hAnsi="Times New Roman"/>
              </w:rPr>
              <w:t>4 – labai gerai</w:t>
            </w:r>
          </w:p>
        </w:tc>
      </w:tr>
      <w:tr w:rsidR="006A65C0" w:rsidRPr="00361E1E" w14:paraId="2A5E8A2C" w14:textId="77777777" w:rsidTr="008204B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1D9385" w14:textId="77777777" w:rsidR="006A65C0" w:rsidRPr="00361E1E" w:rsidRDefault="006A65C0" w:rsidP="008204BA">
            <w:pPr>
              <w:spacing w:after="0" w:line="240" w:lineRule="auto"/>
              <w:jc w:val="both"/>
              <w:rPr>
                <w:rFonts w:ascii="Times New Roman" w:eastAsia="Times New Roman" w:hAnsi="Times New Roman"/>
              </w:rPr>
            </w:pPr>
            <w:r w:rsidRPr="00361E1E">
              <w:rPr>
                <w:rFonts w:ascii="Times New Roman" w:eastAsia="Times New Roman" w:hAnsi="Times New Roman"/>
              </w:rPr>
              <w:t>5.1. Informacijos ir situacijos valdymas atliekant funkcijas</w:t>
            </w:r>
            <w:r w:rsidRPr="00361E1E">
              <w:rPr>
                <w:rFonts w:ascii="Times New Roman" w:eastAsia="Times New Roman" w:hAnsi="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B15033" w14:textId="505F1684" w:rsidR="006A65C0" w:rsidRPr="00361E1E" w:rsidRDefault="00F228B6" w:rsidP="008204BA">
            <w:pPr>
              <w:spacing w:after="0" w:line="240" w:lineRule="auto"/>
              <w:rPr>
                <w:rFonts w:ascii="Times New Roman" w:eastAsia="Times New Roman" w:hAnsi="Times New Roman"/>
              </w:rPr>
            </w:pPr>
            <w:r>
              <w:rPr>
                <w:rFonts w:ascii="Times New Roman" w:eastAsia="Times New Roman" w:hAnsi="Times New Roman"/>
              </w:rPr>
              <w:t>1□      2□       3□       4x</w:t>
            </w:r>
          </w:p>
        </w:tc>
      </w:tr>
      <w:tr w:rsidR="006A65C0" w:rsidRPr="00361E1E" w14:paraId="1007E816" w14:textId="77777777" w:rsidTr="008204B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7E78511" w14:textId="77777777" w:rsidR="006A65C0" w:rsidRPr="00361E1E" w:rsidRDefault="006A65C0" w:rsidP="008204BA">
            <w:pPr>
              <w:spacing w:after="0" w:line="240" w:lineRule="auto"/>
              <w:jc w:val="both"/>
              <w:rPr>
                <w:rFonts w:ascii="Times New Roman" w:eastAsia="Times New Roman" w:hAnsi="Times New Roman"/>
              </w:rPr>
            </w:pPr>
            <w:r w:rsidRPr="00361E1E">
              <w:rPr>
                <w:rFonts w:ascii="Times New Roman" w:eastAsia="Times New Roman" w:hAnsi="Times New Roman"/>
              </w:rPr>
              <w:t>5.2. Išteklių (žmogiškųjų, laiko ir materialinių) paskirstymas</w:t>
            </w:r>
            <w:r w:rsidRPr="00361E1E">
              <w:rPr>
                <w:rFonts w:ascii="Times New Roman" w:eastAsia="Times New Roman" w:hAnsi="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E890CD" w14:textId="54E6BE9C" w:rsidR="006A65C0" w:rsidRPr="00361E1E" w:rsidRDefault="00F228B6" w:rsidP="008204BA">
            <w:pPr>
              <w:tabs>
                <w:tab w:val="left" w:pos="690"/>
              </w:tabs>
              <w:spacing w:after="0" w:line="240" w:lineRule="auto"/>
              <w:ind w:hanging="19"/>
              <w:rPr>
                <w:rFonts w:ascii="Times New Roman" w:eastAsia="Times New Roman" w:hAnsi="Times New Roman"/>
              </w:rPr>
            </w:pPr>
            <w:r>
              <w:rPr>
                <w:rFonts w:ascii="Times New Roman" w:eastAsia="Times New Roman" w:hAnsi="Times New Roman"/>
              </w:rPr>
              <w:t>1□      2□       3x</w:t>
            </w:r>
            <w:r w:rsidR="006A65C0" w:rsidRPr="00361E1E">
              <w:rPr>
                <w:rFonts w:ascii="Times New Roman" w:eastAsia="Times New Roman" w:hAnsi="Times New Roman"/>
              </w:rPr>
              <w:t xml:space="preserve">       4□</w:t>
            </w:r>
          </w:p>
        </w:tc>
      </w:tr>
      <w:tr w:rsidR="006A65C0" w:rsidRPr="00361E1E" w14:paraId="150746C7" w14:textId="77777777" w:rsidTr="008204B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5F3EC7" w14:textId="77777777" w:rsidR="006A65C0" w:rsidRPr="00361E1E" w:rsidRDefault="006A65C0" w:rsidP="008204BA">
            <w:pPr>
              <w:spacing w:after="0" w:line="240" w:lineRule="auto"/>
              <w:jc w:val="both"/>
              <w:rPr>
                <w:rFonts w:ascii="Times New Roman" w:eastAsia="Times New Roman" w:hAnsi="Times New Roman"/>
              </w:rPr>
            </w:pPr>
            <w:r w:rsidRPr="00361E1E">
              <w:rPr>
                <w:rFonts w:ascii="Times New Roman" w:eastAsia="Times New Roman" w:hAnsi="Times New Roman"/>
              </w:rPr>
              <w:t>5.3. Lyderystės ir vadovavimo efektyvumas</w:t>
            </w:r>
            <w:r w:rsidRPr="00361E1E">
              <w:rPr>
                <w:rFonts w:ascii="Times New Roman" w:eastAsia="Times New Roman" w:hAnsi="Times New Roman"/>
                <w:b/>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2F82744" w14:textId="3BDA686A" w:rsidR="006A65C0" w:rsidRPr="00361E1E" w:rsidRDefault="00F228B6" w:rsidP="008204BA">
            <w:pPr>
              <w:spacing w:after="0" w:line="240" w:lineRule="auto"/>
              <w:rPr>
                <w:rFonts w:ascii="Times New Roman" w:eastAsia="Times New Roman" w:hAnsi="Times New Roman"/>
              </w:rPr>
            </w:pPr>
            <w:r>
              <w:rPr>
                <w:rFonts w:ascii="Times New Roman" w:eastAsia="Times New Roman" w:hAnsi="Times New Roman"/>
              </w:rPr>
              <w:t>1□      2□       3□       4x</w:t>
            </w:r>
          </w:p>
        </w:tc>
      </w:tr>
      <w:tr w:rsidR="006A65C0" w:rsidRPr="00361E1E" w14:paraId="7D46EDF3" w14:textId="77777777" w:rsidTr="008204B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33096C" w14:textId="77777777" w:rsidR="006A65C0" w:rsidRPr="00361E1E" w:rsidRDefault="006A65C0" w:rsidP="008204BA">
            <w:pPr>
              <w:spacing w:after="0" w:line="240" w:lineRule="auto"/>
              <w:jc w:val="both"/>
              <w:rPr>
                <w:rFonts w:ascii="Times New Roman" w:eastAsia="Times New Roman" w:hAnsi="Times New Roman"/>
              </w:rPr>
            </w:pPr>
            <w:r w:rsidRPr="00361E1E">
              <w:rPr>
                <w:rFonts w:ascii="Times New Roman" w:eastAsia="Times New Roman" w:hAnsi="Times New Roman"/>
              </w:rPr>
              <w:t>5.4. Žinių, gebėjimų ir įgūdžių panaudojimas, atliekant funkcijas ir siekiant rezultatų</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FD58DC" w14:textId="670B4B25" w:rsidR="006A65C0" w:rsidRPr="00361E1E" w:rsidRDefault="00F228B6" w:rsidP="008204BA">
            <w:pPr>
              <w:spacing w:after="0" w:line="240" w:lineRule="auto"/>
              <w:rPr>
                <w:rFonts w:ascii="Times New Roman" w:eastAsia="Times New Roman" w:hAnsi="Times New Roman"/>
              </w:rPr>
            </w:pPr>
            <w:r>
              <w:rPr>
                <w:rFonts w:ascii="Times New Roman" w:eastAsia="Times New Roman" w:hAnsi="Times New Roman"/>
              </w:rPr>
              <w:t>1□      2□       3□       4x</w:t>
            </w:r>
          </w:p>
        </w:tc>
      </w:tr>
      <w:tr w:rsidR="006A65C0" w:rsidRPr="00361E1E" w14:paraId="3EE6B637" w14:textId="77777777" w:rsidTr="008204BA">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3710D" w14:textId="77777777" w:rsidR="006A65C0" w:rsidRPr="00361E1E" w:rsidRDefault="006A65C0" w:rsidP="008204BA">
            <w:pPr>
              <w:spacing w:after="0" w:line="240" w:lineRule="auto"/>
              <w:rPr>
                <w:rFonts w:ascii="Times New Roman" w:eastAsia="Times New Roman" w:hAnsi="Times New Roman"/>
              </w:rPr>
            </w:pPr>
            <w:r w:rsidRPr="00361E1E">
              <w:rPr>
                <w:rFonts w:ascii="Times New Roman" w:eastAsia="Times New Roman" w:hAnsi="Times New Roman"/>
              </w:rPr>
              <w:t>5.5. Bendras įvertinimas (pažymimas vidurkis)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B4B73E" w14:textId="72593152" w:rsidR="006A65C0" w:rsidRPr="00361E1E" w:rsidRDefault="00F228B6" w:rsidP="008204BA">
            <w:pPr>
              <w:spacing w:after="0" w:line="240" w:lineRule="auto"/>
              <w:rPr>
                <w:rFonts w:ascii="Times New Roman" w:eastAsia="Times New Roman" w:hAnsi="Times New Roman"/>
              </w:rPr>
            </w:pPr>
            <w:r>
              <w:rPr>
                <w:rFonts w:ascii="Times New Roman" w:eastAsia="Times New Roman" w:hAnsi="Times New Roman"/>
              </w:rPr>
              <w:t>1□      2□       3□       4x</w:t>
            </w:r>
          </w:p>
        </w:tc>
      </w:tr>
    </w:tbl>
    <w:p w14:paraId="47F241FC" w14:textId="77777777" w:rsidR="00760BFA" w:rsidRPr="00361E1E" w:rsidRDefault="00760BFA" w:rsidP="006A65C0">
      <w:pPr>
        <w:spacing w:after="0" w:line="240" w:lineRule="auto"/>
        <w:jc w:val="center"/>
        <w:rPr>
          <w:rFonts w:ascii="Times New Roman" w:eastAsia="Times New Roman" w:hAnsi="Times New Roman"/>
          <w:b/>
          <w:sz w:val="24"/>
          <w:szCs w:val="24"/>
        </w:rPr>
      </w:pPr>
    </w:p>
    <w:p w14:paraId="63F70565" w14:textId="77777777" w:rsidR="00F228B6" w:rsidRDefault="00F228B6" w:rsidP="006A65C0">
      <w:pPr>
        <w:spacing w:after="0" w:line="240" w:lineRule="auto"/>
        <w:jc w:val="center"/>
        <w:rPr>
          <w:rFonts w:ascii="Times New Roman" w:eastAsia="Times New Roman" w:hAnsi="Times New Roman"/>
          <w:b/>
          <w:sz w:val="24"/>
          <w:szCs w:val="24"/>
        </w:rPr>
      </w:pPr>
    </w:p>
    <w:p w14:paraId="36B01A08" w14:textId="77777777" w:rsidR="00F228B6" w:rsidRDefault="00F228B6" w:rsidP="006A65C0">
      <w:pPr>
        <w:spacing w:after="0" w:line="240" w:lineRule="auto"/>
        <w:jc w:val="center"/>
        <w:rPr>
          <w:rFonts w:ascii="Times New Roman" w:eastAsia="Times New Roman" w:hAnsi="Times New Roman"/>
          <w:b/>
          <w:sz w:val="24"/>
          <w:szCs w:val="24"/>
        </w:rPr>
      </w:pPr>
    </w:p>
    <w:p w14:paraId="5B26BDBA" w14:textId="77777777" w:rsidR="00F228B6" w:rsidRDefault="00F228B6" w:rsidP="006A65C0">
      <w:pPr>
        <w:spacing w:after="0" w:line="240" w:lineRule="auto"/>
        <w:jc w:val="center"/>
        <w:rPr>
          <w:rFonts w:ascii="Times New Roman" w:eastAsia="Times New Roman" w:hAnsi="Times New Roman"/>
          <w:b/>
          <w:sz w:val="24"/>
          <w:szCs w:val="24"/>
        </w:rPr>
      </w:pPr>
    </w:p>
    <w:p w14:paraId="15D67E8C" w14:textId="1CE36858" w:rsidR="006A65C0" w:rsidRPr="00361E1E" w:rsidRDefault="006A65C0" w:rsidP="006A65C0">
      <w:pPr>
        <w:spacing w:after="0" w:line="240" w:lineRule="auto"/>
        <w:jc w:val="center"/>
        <w:rPr>
          <w:rFonts w:ascii="Times New Roman" w:eastAsia="Times New Roman" w:hAnsi="Times New Roman"/>
          <w:b/>
          <w:sz w:val="24"/>
          <w:szCs w:val="24"/>
        </w:rPr>
      </w:pPr>
      <w:r w:rsidRPr="00361E1E">
        <w:rPr>
          <w:rFonts w:ascii="Times New Roman" w:eastAsia="Times New Roman" w:hAnsi="Times New Roman"/>
          <w:b/>
          <w:sz w:val="24"/>
          <w:szCs w:val="24"/>
        </w:rPr>
        <w:lastRenderedPageBreak/>
        <w:t>IV SKYRIUS</w:t>
      </w:r>
    </w:p>
    <w:p w14:paraId="60C18E42" w14:textId="77777777" w:rsidR="006A65C0" w:rsidRPr="00361E1E" w:rsidRDefault="006A65C0" w:rsidP="006A65C0">
      <w:pPr>
        <w:spacing w:after="0" w:line="240" w:lineRule="auto"/>
        <w:jc w:val="center"/>
        <w:rPr>
          <w:rFonts w:ascii="Times New Roman" w:eastAsia="Times New Roman" w:hAnsi="Times New Roman"/>
          <w:b/>
          <w:sz w:val="24"/>
          <w:szCs w:val="24"/>
        </w:rPr>
      </w:pPr>
      <w:r w:rsidRPr="00361E1E">
        <w:rPr>
          <w:rFonts w:ascii="Times New Roman" w:eastAsia="Times New Roman" w:hAnsi="Times New Roman"/>
          <w:b/>
          <w:sz w:val="24"/>
          <w:szCs w:val="24"/>
        </w:rPr>
        <w:t>PASIEKTŲ REZULTATŲ VYKDANT UŽDUOTIS ĮSIVERTINIMAS IR KOMPETENCIJŲ TOBULINIMAS</w:t>
      </w:r>
    </w:p>
    <w:p w14:paraId="7C7B6C2A" w14:textId="77777777" w:rsidR="006A65C0" w:rsidRPr="00CC1033" w:rsidRDefault="006A65C0" w:rsidP="006A65C0">
      <w:pPr>
        <w:spacing w:after="0" w:line="240" w:lineRule="auto"/>
        <w:jc w:val="center"/>
        <w:rPr>
          <w:rFonts w:ascii="Times New Roman" w:eastAsia="Times New Roman" w:hAnsi="Times New Roman"/>
          <w:b/>
          <w:color w:val="FF0000"/>
        </w:rPr>
      </w:pPr>
    </w:p>
    <w:p w14:paraId="25F18092" w14:textId="77777777" w:rsidR="006A65C0" w:rsidRPr="00CC0DA1" w:rsidRDefault="006A65C0" w:rsidP="006A65C0">
      <w:pPr>
        <w:pStyle w:val="Sraopastraipa"/>
        <w:numPr>
          <w:ilvl w:val="0"/>
          <w:numId w:val="8"/>
        </w:numPr>
        <w:spacing w:after="0" w:line="240" w:lineRule="auto"/>
        <w:ind w:hanging="398"/>
        <w:rPr>
          <w:rFonts w:ascii="Times New Roman" w:eastAsia="Times New Roman" w:hAnsi="Times New Roman"/>
          <w:b/>
          <w:sz w:val="24"/>
          <w:szCs w:val="24"/>
        </w:rPr>
      </w:pPr>
      <w:r w:rsidRPr="00CC0DA1">
        <w:rPr>
          <w:rFonts w:ascii="Times New Roman" w:eastAsia="Times New Roman" w:hAnsi="Times New Roman"/>
          <w:b/>
          <w:sz w:val="24"/>
          <w:szCs w:val="24"/>
        </w:rPr>
        <w:t>Pasiektų rezultatų vykdant užduotis įsivertinimas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438"/>
      </w:tblGrid>
      <w:tr w:rsidR="006A65C0" w:rsidRPr="00361E1E" w14:paraId="32D4A824" w14:textId="77777777" w:rsidTr="008204B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CDE1783" w14:textId="77777777" w:rsidR="006A65C0" w:rsidRPr="00361E1E" w:rsidRDefault="006A65C0" w:rsidP="008204BA">
            <w:pPr>
              <w:spacing w:after="0" w:line="240" w:lineRule="auto"/>
              <w:jc w:val="center"/>
              <w:rPr>
                <w:rFonts w:ascii="Times New Roman" w:eastAsia="Times New Roman" w:hAnsi="Times New Roman"/>
              </w:rPr>
            </w:pPr>
            <w:r w:rsidRPr="00361E1E">
              <w:rPr>
                <w:rFonts w:ascii="Times New Roman" w:eastAsia="Times New Roman" w:hAnsi="Times New Roman"/>
              </w:rPr>
              <w:t>Užduočių įvykdymo aprašymas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2F38D874" w14:textId="77777777" w:rsidR="006A65C0" w:rsidRPr="00361E1E" w:rsidRDefault="006A65C0" w:rsidP="008204BA">
            <w:pPr>
              <w:spacing w:after="0" w:line="240" w:lineRule="auto"/>
              <w:jc w:val="center"/>
              <w:rPr>
                <w:rFonts w:ascii="Times New Roman" w:eastAsia="Times New Roman" w:hAnsi="Times New Roman"/>
              </w:rPr>
            </w:pPr>
            <w:r w:rsidRPr="00361E1E">
              <w:rPr>
                <w:rFonts w:ascii="Times New Roman" w:eastAsia="Times New Roman" w:hAnsi="Times New Roman"/>
              </w:rPr>
              <w:t>Pažymimas atitinkamas langelis</w:t>
            </w:r>
          </w:p>
        </w:tc>
      </w:tr>
      <w:tr w:rsidR="006A65C0" w:rsidRPr="00361E1E" w14:paraId="13B85778" w14:textId="77777777" w:rsidTr="008204B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3434A4A" w14:textId="77777777" w:rsidR="006A65C0" w:rsidRPr="00361E1E" w:rsidRDefault="006A65C0" w:rsidP="008204BA">
            <w:pPr>
              <w:spacing w:after="0" w:line="240" w:lineRule="auto"/>
              <w:rPr>
                <w:rFonts w:ascii="Times New Roman" w:eastAsia="Times New Roman" w:hAnsi="Times New Roman"/>
              </w:rPr>
            </w:pPr>
            <w:bookmarkStart w:id="17" w:name="_Hlk126063543"/>
            <w:r w:rsidRPr="00361E1E">
              <w:rPr>
                <w:rFonts w:ascii="Times New Roman" w:eastAsia="Times New Roman" w:hAnsi="Times New Roman"/>
              </w:rPr>
              <w:t>6.1. Visos užduotys įvykdytos ir viršijo kai kuriuos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785D139" w14:textId="79A40CD5" w:rsidR="006A65C0" w:rsidRPr="00361E1E" w:rsidRDefault="006A65C0" w:rsidP="008204BA">
            <w:pPr>
              <w:spacing w:after="0" w:line="240" w:lineRule="auto"/>
              <w:ind w:right="340"/>
              <w:jc w:val="right"/>
              <w:rPr>
                <w:rFonts w:ascii="Times New Roman" w:eastAsia="Times New Roman" w:hAnsi="Times New Roman"/>
              </w:rPr>
            </w:pPr>
            <w:r w:rsidRPr="00361E1E">
              <w:rPr>
                <w:rFonts w:ascii="Times New Roman" w:eastAsia="Times New Roman" w:hAnsi="Times New Roman"/>
              </w:rPr>
              <w:t xml:space="preserve">Labai gerai </w:t>
            </w:r>
            <w:r w:rsidR="008204BA" w:rsidRPr="00361E1E">
              <w:rPr>
                <w:rFonts w:ascii="Segoe UI Symbol" w:eastAsia="MS Gothic" w:hAnsi="Segoe UI Symbol" w:cs="Segoe UI Symbol"/>
              </w:rPr>
              <w:t>☒</w:t>
            </w:r>
          </w:p>
        </w:tc>
      </w:tr>
      <w:bookmarkEnd w:id="17"/>
      <w:tr w:rsidR="006A65C0" w:rsidRPr="00361E1E" w14:paraId="036CF35B" w14:textId="77777777" w:rsidTr="008204B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2004F51" w14:textId="77777777" w:rsidR="006A65C0" w:rsidRPr="00361E1E" w:rsidRDefault="006A65C0" w:rsidP="008204BA">
            <w:pPr>
              <w:spacing w:after="0" w:line="240" w:lineRule="auto"/>
              <w:rPr>
                <w:rFonts w:ascii="Times New Roman" w:eastAsia="Times New Roman" w:hAnsi="Times New Roman"/>
              </w:rPr>
            </w:pPr>
            <w:r w:rsidRPr="00361E1E">
              <w:rPr>
                <w:rFonts w:ascii="Times New Roman" w:eastAsia="Times New Roman" w:hAnsi="Times New Roman"/>
              </w:rPr>
              <w:t>6.2. Užduotys iš esmės įvykdytos arba viena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00EF9D2A" w14:textId="258D32AE" w:rsidR="006A65C0" w:rsidRPr="00361E1E" w:rsidRDefault="006A65C0" w:rsidP="008204BA">
            <w:pPr>
              <w:spacing w:after="0" w:line="240" w:lineRule="auto"/>
              <w:ind w:right="340"/>
              <w:jc w:val="right"/>
              <w:rPr>
                <w:rFonts w:ascii="Times New Roman" w:eastAsia="Times New Roman" w:hAnsi="Times New Roman"/>
              </w:rPr>
            </w:pPr>
            <w:r w:rsidRPr="00361E1E">
              <w:rPr>
                <w:rFonts w:ascii="Times New Roman" w:eastAsia="Times New Roman" w:hAnsi="Times New Roman"/>
              </w:rPr>
              <w:t xml:space="preserve">Gerai </w:t>
            </w:r>
            <w:r w:rsidR="008204BA" w:rsidRPr="00361E1E">
              <w:rPr>
                <w:rFonts w:ascii="Segoe UI Symbol" w:eastAsia="MS Gothic" w:hAnsi="Segoe UI Symbol" w:cs="Segoe UI Symbol"/>
              </w:rPr>
              <w:t>☐</w:t>
            </w:r>
          </w:p>
        </w:tc>
      </w:tr>
      <w:tr w:rsidR="006A65C0" w:rsidRPr="00361E1E" w14:paraId="45F11947" w14:textId="77777777" w:rsidTr="008204B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05C0AC27" w14:textId="77777777" w:rsidR="006A65C0" w:rsidRPr="00361E1E" w:rsidRDefault="006A65C0" w:rsidP="008204BA">
            <w:pPr>
              <w:spacing w:after="0" w:line="240" w:lineRule="auto"/>
              <w:rPr>
                <w:rFonts w:ascii="Times New Roman" w:eastAsia="Times New Roman" w:hAnsi="Times New Roman"/>
              </w:rPr>
            </w:pPr>
            <w:r w:rsidRPr="00361E1E">
              <w:rPr>
                <w:rFonts w:ascii="Times New Roman" w:eastAsia="Times New Roman" w:hAnsi="Times New Roman"/>
              </w:rPr>
              <w:t>6.3. Įvykdyta ne mažiau kaip pusė užduočių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B98F4B8" w14:textId="77777777" w:rsidR="006A65C0" w:rsidRPr="00361E1E" w:rsidRDefault="006A65C0" w:rsidP="008204BA">
            <w:pPr>
              <w:spacing w:after="0" w:line="240" w:lineRule="auto"/>
              <w:ind w:right="340"/>
              <w:jc w:val="right"/>
              <w:rPr>
                <w:rFonts w:ascii="Times New Roman" w:eastAsia="Times New Roman" w:hAnsi="Times New Roman"/>
              </w:rPr>
            </w:pPr>
            <w:r w:rsidRPr="00361E1E">
              <w:rPr>
                <w:rFonts w:ascii="Times New Roman" w:eastAsia="Times New Roman" w:hAnsi="Times New Roman"/>
              </w:rPr>
              <w:t xml:space="preserve">Patenkinamai </w:t>
            </w:r>
            <w:r w:rsidRPr="00361E1E">
              <w:rPr>
                <w:rFonts w:ascii="Segoe UI Symbol" w:eastAsia="MS Gothic" w:hAnsi="Segoe UI Symbol" w:cs="Segoe UI Symbol"/>
              </w:rPr>
              <w:t>☐</w:t>
            </w:r>
          </w:p>
        </w:tc>
      </w:tr>
      <w:tr w:rsidR="006A65C0" w:rsidRPr="00361E1E" w14:paraId="764CDBE3" w14:textId="77777777" w:rsidTr="008204BA">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D63866B" w14:textId="77777777" w:rsidR="006A65C0" w:rsidRPr="00361E1E" w:rsidRDefault="006A65C0" w:rsidP="008204BA">
            <w:pPr>
              <w:spacing w:after="0" w:line="240" w:lineRule="auto"/>
              <w:rPr>
                <w:rFonts w:ascii="Times New Roman" w:eastAsia="Times New Roman" w:hAnsi="Times New Roman"/>
              </w:rPr>
            </w:pPr>
            <w:r w:rsidRPr="00361E1E">
              <w:rPr>
                <w:rFonts w:ascii="Times New Roman" w:eastAsia="Times New Roman" w:hAnsi="Times New Roman"/>
              </w:rPr>
              <w:t>6.4. Pusė ar daugiau užduotys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E28979A" w14:textId="77777777" w:rsidR="006A65C0" w:rsidRPr="00361E1E" w:rsidRDefault="006A65C0" w:rsidP="008204BA">
            <w:pPr>
              <w:spacing w:after="0" w:line="240" w:lineRule="auto"/>
              <w:ind w:right="340"/>
              <w:jc w:val="right"/>
              <w:rPr>
                <w:rFonts w:ascii="Times New Roman" w:eastAsia="Times New Roman" w:hAnsi="Times New Roman"/>
              </w:rPr>
            </w:pPr>
            <w:r w:rsidRPr="00361E1E">
              <w:rPr>
                <w:rFonts w:ascii="Times New Roman" w:eastAsia="Times New Roman" w:hAnsi="Times New Roman"/>
              </w:rPr>
              <w:t xml:space="preserve">Nepatenkinamai </w:t>
            </w:r>
            <w:r w:rsidRPr="00361E1E">
              <w:rPr>
                <w:rFonts w:ascii="Segoe UI Symbol" w:eastAsia="MS Gothic" w:hAnsi="Segoe UI Symbol" w:cs="Segoe UI Symbol"/>
              </w:rPr>
              <w:t>☐</w:t>
            </w:r>
          </w:p>
        </w:tc>
      </w:tr>
    </w:tbl>
    <w:p w14:paraId="7B7AD19F" w14:textId="77777777" w:rsidR="006A65C0" w:rsidRPr="00CC0DA1" w:rsidRDefault="006A65C0" w:rsidP="006A65C0">
      <w:pPr>
        <w:pStyle w:val="Sraopastraipa"/>
        <w:numPr>
          <w:ilvl w:val="0"/>
          <w:numId w:val="8"/>
        </w:numPr>
        <w:tabs>
          <w:tab w:val="left" w:pos="284"/>
          <w:tab w:val="left" w:pos="426"/>
        </w:tabs>
        <w:spacing w:after="0" w:line="240" w:lineRule="auto"/>
        <w:ind w:hanging="398"/>
        <w:jc w:val="both"/>
        <w:rPr>
          <w:rFonts w:ascii="Times New Roman" w:eastAsia="Times New Roman" w:hAnsi="Times New Roman"/>
          <w:b/>
          <w:sz w:val="24"/>
          <w:szCs w:val="24"/>
        </w:rPr>
      </w:pPr>
      <w:r w:rsidRPr="00CC0DA1">
        <w:rPr>
          <w:rFonts w:ascii="Times New Roman" w:eastAsia="Times New Roman" w:hAnsi="Times New Roman"/>
          <w:b/>
          <w:sz w:val="24"/>
          <w:szCs w:val="24"/>
        </w:rPr>
        <w:t>Kompetencijos, kurias norėtų tobulinti</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6A65C0" w:rsidRPr="00361E1E" w14:paraId="7E858B21" w14:textId="77777777" w:rsidTr="008204BA">
        <w:tc>
          <w:tcPr>
            <w:tcW w:w="9668" w:type="dxa"/>
            <w:tcBorders>
              <w:top w:val="single" w:sz="4" w:space="0" w:color="auto"/>
              <w:left w:val="single" w:sz="4" w:space="0" w:color="auto"/>
              <w:bottom w:val="single" w:sz="4" w:space="0" w:color="auto"/>
              <w:right w:val="single" w:sz="4" w:space="0" w:color="auto"/>
            </w:tcBorders>
            <w:hideMark/>
          </w:tcPr>
          <w:p w14:paraId="31C8C6F6" w14:textId="77777777" w:rsidR="006A65C0" w:rsidRPr="00361E1E" w:rsidRDefault="006A65C0" w:rsidP="008204BA">
            <w:pPr>
              <w:spacing w:after="0" w:line="240" w:lineRule="auto"/>
              <w:jc w:val="both"/>
              <w:rPr>
                <w:rFonts w:ascii="Times New Roman" w:eastAsia="Times New Roman" w:hAnsi="Times New Roman"/>
                <w:sz w:val="24"/>
                <w:szCs w:val="24"/>
              </w:rPr>
            </w:pPr>
            <w:r w:rsidRPr="00361E1E">
              <w:rPr>
                <w:rFonts w:ascii="Times New Roman" w:eastAsia="Times New Roman" w:hAnsi="Times New Roman"/>
                <w:sz w:val="24"/>
                <w:szCs w:val="24"/>
              </w:rPr>
              <w:t xml:space="preserve">7.1. </w:t>
            </w:r>
            <w:r>
              <w:rPr>
                <w:rFonts w:ascii="Times New Roman" w:eastAsia="Times New Roman" w:hAnsi="Times New Roman"/>
                <w:sz w:val="24"/>
                <w:szCs w:val="24"/>
              </w:rPr>
              <w:t>Strateginio valdymo ir inovatyvumo kompetencijos tobulinimas.</w:t>
            </w:r>
          </w:p>
        </w:tc>
      </w:tr>
      <w:tr w:rsidR="006A65C0" w:rsidRPr="00361E1E" w14:paraId="3B8E72B0" w14:textId="77777777" w:rsidTr="008204BA">
        <w:tc>
          <w:tcPr>
            <w:tcW w:w="9668" w:type="dxa"/>
            <w:tcBorders>
              <w:top w:val="single" w:sz="4" w:space="0" w:color="auto"/>
              <w:left w:val="single" w:sz="4" w:space="0" w:color="auto"/>
              <w:bottom w:val="single" w:sz="4" w:space="0" w:color="auto"/>
              <w:right w:val="single" w:sz="4" w:space="0" w:color="auto"/>
            </w:tcBorders>
            <w:hideMark/>
          </w:tcPr>
          <w:p w14:paraId="643760EE" w14:textId="77777777" w:rsidR="006A65C0" w:rsidRPr="00361E1E" w:rsidRDefault="006A65C0" w:rsidP="008204BA">
            <w:pPr>
              <w:spacing w:after="0" w:line="240" w:lineRule="auto"/>
              <w:jc w:val="both"/>
              <w:rPr>
                <w:rFonts w:ascii="Times New Roman" w:eastAsia="Times New Roman" w:hAnsi="Times New Roman"/>
                <w:sz w:val="24"/>
                <w:szCs w:val="24"/>
              </w:rPr>
            </w:pPr>
            <w:r w:rsidRPr="00361E1E">
              <w:rPr>
                <w:rFonts w:ascii="Times New Roman" w:eastAsia="Times New Roman" w:hAnsi="Times New Roman"/>
                <w:sz w:val="24"/>
                <w:szCs w:val="24"/>
              </w:rPr>
              <w:t xml:space="preserve">7.2. </w:t>
            </w:r>
            <w:r w:rsidRPr="0070760E">
              <w:rPr>
                <w:rFonts w:ascii="Times New Roman" w:eastAsia="Times New Roman" w:hAnsi="Times New Roman"/>
                <w:sz w:val="24"/>
                <w:szCs w:val="24"/>
              </w:rPr>
              <w:t>Turto ir lėšų valdymo</w:t>
            </w:r>
            <w:r>
              <w:rPr>
                <w:rFonts w:ascii="Times New Roman" w:eastAsia="Times New Roman" w:hAnsi="Times New Roman"/>
                <w:sz w:val="24"/>
                <w:szCs w:val="24"/>
              </w:rPr>
              <w:t xml:space="preserve"> </w:t>
            </w:r>
            <w:r w:rsidRPr="00361E1E">
              <w:rPr>
                <w:rFonts w:ascii="Times New Roman" w:eastAsia="Times New Roman" w:hAnsi="Times New Roman"/>
                <w:sz w:val="24"/>
                <w:szCs w:val="24"/>
              </w:rPr>
              <w:t>kompetencijos tobulinimas.</w:t>
            </w:r>
          </w:p>
        </w:tc>
      </w:tr>
    </w:tbl>
    <w:p w14:paraId="62D296D0" w14:textId="77777777" w:rsidR="006A65C0" w:rsidRPr="00CC1033" w:rsidRDefault="006A65C0" w:rsidP="006A65C0">
      <w:pPr>
        <w:spacing w:after="0" w:line="240" w:lineRule="auto"/>
        <w:rPr>
          <w:rFonts w:ascii="Times New Roman" w:eastAsia="Times New Roman" w:hAnsi="Times New Roman"/>
          <w:b/>
          <w:color w:val="FF0000"/>
          <w:sz w:val="24"/>
          <w:szCs w:val="20"/>
        </w:rPr>
      </w:pPr>
    </w:p>
    <w:p w14:paraId="43F09157" w14:textId="77777777" w:rsidR="006A65C0" w:rsidRPr="004A371F" w:rsidRDefault="006A65C0" w:rsidP="006A65C0">
      <w:pPr>
        <w:spacing w:after="0" w:line="240" w:lineRule="auto"/>
        <w:jc w:val="center"/>
        <w:rPr>
          <w:rFonts w:ascii="Times New Roman" w:eastAsia="Times New Roman" w:hAnsi="Times New Roman"/>
          <w:b/>
          <w:sz w:val="24"/>
          <w:szCs w:val="24"/>
        </w:rPr>
      </w:pPr>
      <w:r w:rsidRPr="004A371F">
        <w:rPr>
          <w:rFonts w:ascii="Times New Roman" w:eastAsia="Times New Roman" w:hAnsi="Times New Roman"/>
          <w:b/>
          <w:sz w:val="24"/>
          <w:szCs w:val="24"/>
        </w:rPr>
        <w:t>V SKYRIUS</w:t>
      </w:r>
    </w:p>
    <w:p w14:paraId="7F048008" w14:textId="77777777" w:rsidR="006A65C0" w:rsidRDefault="006A65C0" w:rsidP="006A65C0">
      <w:pPr>
        <w:spacing w:after="0" w:line="240" w:lineRule="auto"/>
        <w:jc w:val="center"/>
        <w:rPr>
          <w:rFonts w:ascii="Times New Roman" w:eastAsia="Times New Roman" w:hAnsi="Times New Roman"/>
          <w:b/>
          <w:sz w:val="24"/>
          <w:szCs w:val="24"/>
        </w:rPr>
      </w:pPr>
      <w:r w:rsidRPr="004A371F">
        <w:rPr>
          <w:rFonts w:ascii="Times New Roman" w:eastAsia="Times New Roman" w:hAnsi="Times New Roman"/>
          <w:b/>
          <w:sz w:val="24"/>
          <w:szCs w:val="24"/>
        </w:rPr>
        <w:t>KITŲ METŲ VEIKLOS UŽDUOTYS, REZULTATAI IR RODIKLIAI</w:t>
      </w:r>
    </w:p>
    <w:p w14:paraId="6AB0B368" w14:textId="77777777" w:rsidR="006A65C0" w:rsidRPr="004A371F" w:rsidRDefault="006A65C0" w:rsidP="006A65C0">
      <w:pPr>
        <w:spacing w:after="0" w:line="240" w:lineRule="auto"/>
        <w:jc w:val="center"/>
        <w:rPr>
          <w:rFonts w:ascii="Times New Roman" w:eastAsia="Times New Roman" w:hAnsi="Times New Roman"/>
          <w:b/>
          <w:sz w:val="24"/>
          <w:szCs w:val="24"/>
        </w:rPr>
      </w:pPr>
    </w:p>
    <w:p w14:paraId="17DF8A67" w14:textId="77777777" w:rsidR="006A65C0" w:rsidRPr="0070760E" w:rsidRDefault="006A65C0" w:rsidP="006A65C0">
      <w:pPr>
        <w:pStyle w:val="Sraopastraipa"/>
        <w:keepNext/>
        <w:keepLines/>
        <w:numPr>
          <w:ilvl w:val="0"/>
          <w:numId w:val="8"/>
        </w:numPr>
        <w:spacing w:after="0" w:line="240" w:lineRule="auto"/>
        <w:ind w:hanging="398"/>
        <w:jc w:val="both"/>
        <w:outlineLvl w:val="0"/>
        <w:rPr>
          <w:rFonts w:ascii="Times New Roman" w:eastAsia="Times New Roman" w:hAnsi="Times New Roman"/>
          <w:b/>
          <w:color w:val="000000"/>
          <w:sz w:val="24"/>
        </w:rPr>
      </w:pPr>
      <w:r w:rsidRPr="0070760E">
        <w:rPr>
          <w:rFonts w:ascii="Times New Roman" w:eastAsia="Times New Roman" w:hAnsi="Times New Roman"/>
          <w:b/>
          <w:color w:val="000000"/>
          <w:sz w:val="24"/>
        </w:rPr>
        <w:t xml:space="preserve">Kitų metų užduotys </w:t>
      </w:r>
    </w:p>
    <w:p w14:paraId="75CD614A" w14:textId="77777777" w:rsidR="006A65C0" w:rsidRPr="002714D9" w:rsidRDefault="006A65C0" w:rsidP="006A65C0">
      <w:pPr>
        <w:spacing w:after="0"/>
        <w:ind w:left="142"/>
        <w:rPr>
          <w:rFonts w:ascii="Times New Roman" w:hAnsi="Times New Roman"/>
          <w:sz w:val="20"/>
          <w:szCs w:val="24"/>
        </w:rPr>
      </w:pPr>
      <w:r w:rsidRPr="002714D9">
        <w:rPr>
          <w:rFonts w:ascii="Times New Roman" w:hAnsi="Times New Roman"/>
          <w:sz w:val="20"/>
          <w:szCs w:val="24"/>
        </w:rPr>
        <w:t>(nustatomos ne mažiau kaip 3 ir ne daugiau kaip 5 užduotys)</w:t>
      </w: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9"/>
        <w:gridCol w:w="2720"/>
        <w:gridCol w:w="3291"/>
      </w:tblGrid>
      <w:tr w:rsidR="006A65C0" w:rsidRPr="001B1119" w14:paraId="2926F366" w14:textId="77777777" w:rsidTr="008204BA">
        <w:tc>
          <w:tcPr>
            <w:tcW w:w="3379" w:type="dxa"/>
            <w:tcBorders>
              <w:top w:val="single" w:sz="4" w:space="0" w:color="auto"/>
              <w:left w:val="single" w:sz="4" w:space="0" w:color="auto"/>
              <w:bottom w:val="single" w:sz="4" w:space="0" w:color="auto"/>
              <w:right w:val="single" w:sz="4" w:space="0" w:color="auto"/>
            </w:tcBorders>
            <w:vAlign w:val="center"/>
            <w:hideMark/>
          </w:tcPr>
          <w:p w14:paraId="631A45D9" w14:textId="77777777" w:rsidR="006A65C0" w:rsidRPr="001B1119" w:rsidRDefault="006A65C0" w:rsidP="008204BA">
            <w:pPr>
              <w:spacing w:line="256" w:lineRule="auto"/>
              <w:jc w:val="center"/>
              <w:rPr>
                <w:rFonts w:ascii="Times New Roman" w:hAnsi="Times New Roman"/>
                <w:b/>
                <w:sz w:val="24"/>
                <w:szCs w:val="24"/>
              </w:rPr>
            </w:pPr>
            <w:r w:rsidRPr="001B1119">
              <w:rPr>
                <w:rFonts w:ascii="Times New Roman" w:hAnsi="Times New Roman"/>
                <w:b/>
                <w:sz w:val="24"/>
                <w:szCs w:val="24"/>
              </w:rPr>
              <w:t>Užduotys</w:t>
            </w:r>
          </w:p>
        </w:tc>
        <w:tc>
          <w:tcPr>
            <w:tcW w:w="2720" w:type="dxa"/>
            <w:tcBorders>
              <w:top w:val="single" w:sz="4" w:space="0" w:color="auto"/>
              <w:left w:val="single" w:sz="4" w:space="0" w:color="auto"/>
              <w:bottom w:val="single" w:sz="4" w:space="0" w:color="auto"/>
              <w:right w:val="single" w:sz="4" w:space="0" w:color="auto"/>
            </w:tcBorders>
            <w:vAlign w:val="center"/>
            <w:hideMark/>
          </w:tcPr>
          <w:p w14:paraId="01F67A51" w14:textId="77777777" w:rsidR="006A65C0" w:rsidRPr="001B1119" w:rsidRDefault="006A65C0" w:rsidP="008204BA">
            <w:pPr>
              <w:spacing w:line="256" w:lineRule="auto"/>
              <w:jc w:val="center"/>
              <w:rPr>
                <w:rFonts w:ascii="Times New Roman" w:hAnsi="Times New Roman"/>
                <w:b/>
                <w:sz w:val="24"/>
                <w:szCs w:val="24"/>
              </w:rPr>
            </w:pPr>
            <w:r w:rsidRPr="001B1119">
              <w:rPr>
                <w:rFonts w:ascii="Times New Roman" w:hAnsi="Times New Roman"/>
                <w:b/>
                <w:sz w:val="24"/>
                <w:szCs w:val="24"/>
              </w:rPr>
              <w:t>Siektini rezultatai</w:t>
            </w:r>
          </w:p>
        </w:tc>
        <w:tc>
          <w:tcPr>
            <w:tcW w:w="3291" w:type="dxa"/>
            <w:tcBorders>
              <w:top w:val="single" w:sz="4" w:space="0" w:color="auto"/>
              <w:left w:val="single" w:sz="4" w:space="0" w:color="auto"/>
              <w:bottom w:val="single" w:sz="4" w:space="0" w:color="auto"/>
              <w:right w:val="single" w:sz="4" w:space="0" w:color="auto"/>
            </w:tcBorders>
            <w:vAlign w:val="center"/>
            <w:hideMark/>
          </w:tcPr>
          <w:p w14:paraId="67BF18CA" w14:textId="77777777" w:rsidR="006A65C0" w:rsidRPr="001B1119" w:rsidRDefault="006A65C0" w:rsidP="008204BA">
            <w:pPr>
              <w:spacing w:line="256" w:lineRule="auto"/>
              <w:jc w:val="center"/>
              <w:rPr>
                <w:rFonts w:ascii="Times New Roman" w:hAnsi="Times New Roman"/>
                <w:b/>
                <w:sz w:val="24"/>
                <w:szCs w:val="24"/>
              </w:rPr>
            </w:pPr>
            <w:r w:rsidRPr="001B1119">
              <w:rPr>
                <w:rFonts w:ascii="Times New Roman" w:hAnsi="Times New Roman"/>
                <w:b/>
                <w:sz w:val="24"/>
                <w:szCs w:val="24"/>
              </w:rPr>
              <w:t>Rezultatų vertinimo rodikliai (kuriais vadovaujantis vertinama, ar nustatytos užduotys įvykdytos)</w:t>
            </w:r>
          </w:p>
        </w:tc>
      </w:tr>
      <w:tr w:rsidR="006A65C0" w:rsidRPr="001B1119" w14:paraId="503F26CA" w14:textId="77777777" w:rsidTr="008204BA">
        <w:tc>
          <w:tcPr>
            <w:tcW w:w="3379" w:type="dxa"/>
            <w:vMerge w:val="restart"/>
            <w:tcBorders>
              <w:top w:val="single" w:sz="4" w:space="0" w:color="auto"/>
              <w:left w:val="single" w:sz="4" w:space="0" w:color="auto"/>
              <w:right w:val="single" w:sz="4" w:space="0" w:color="auto"/>
            </w:tcBorders>
          </w:tcPr>
          <w:p w14:paraId="56545DC1" w14:textId="77777777" w:rsidR="006A65C0" w:rsidRPr="001B1119" w:rsidRDefault="006A65C0" w:rsidP="008204BA">
            <w:pPr>
              <w:spacing w:line="254" w:lineRule="atLeast"/>
              <w:rPr>
                <w:rFonts w:ascii="Times New Roman" w:hAnsi="Times New Roman"/>
                <w:b/>
                <w:sz w:val="24"/>
                <w:szCs w:val="24"/>
              </w:rPr>
            </w:pPr>
            <w:r w:rsidRPr="001B1119">
              <w:rPr>
                <w:rFonts w:ascii="Times New Roman" w:hAnsi="Times New Roman"/>
                <w:b/>
                <w:i/>
                <w:sz w:val="24"/>
                <w:szCs w:val="24"/>
              </w:rPr>
              <w:t>Asmenybės ūgtis</w:t>
            </w:r>
          </w:p>
          <w:p w14:paraId="7D9D9CD0" w14:textId="77777777" w:rsidR="006A65C0" w:rsidRPr="001B1119" w:rsidRDefault="006A65C0" w:rsidP="008204BA">
            <w:pPr>
              <w:spacing w:line="254" w:lineRule="atLeast"/>
              <w:rPr>
                <w:rFonts w:ascii="Times New Roman" w:hAnsi="Times New Roman"/>
                <w:b/>
                <w:sz w:val="24"/>
                <w:szCs w:val="24"/>
              </w:rPr>
            </w:pPr>
            <w:r w:rsidRPr="001B1119">
              <w:rPr>
                <w:rFonts w:ascii="Times New Roman" w:hAnsi="Times New Roman"/>
                <w:sz w:val="24"/>
                <w:szCs w:val="24"/>
              </w:rPr>
              <w:t xml:space="preserve">1.1. Gerinti įstaigos ugdytinių pasiekimus </w:t>
            </w:r>
          </w:p>
          <w:p w14:paraId="2295C064" w14:textId="77777777" w:rsidR="006A65C0" w:rsidRPr="001B1119" w:rsidRDefault="006A65C0" w:rsidP="008204BA">
            <w:pPr>
              <w:spacing w:line="256" w:lineRule="auto"/>
              <w:rPr>
                <w:rFonts w:ascii="Times New Roman" w:hAnsi="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14:paraId="6602744C"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1.1.1. Gerinti vaikų pasiekimus sakytinės, rašytinės kalbos srityje </w:t>
            </w:r>
          </w:p>
        </w:tc>
        <w:tc>
          <w:tcPr>
            <w:tcW w:w="3291" w:type="dxa"/>
            <w:tcBorders>
              <w:top w:val="single" w:sz="4" w:space="0" w:color="auto"/>
              <w:left w:val="single" w:sz="4" w:space="0" w:color="auto"/>
              <w:bottom w:val="single" w:sz="4" w:space="0" w:color="auto"/>
              <w:right w:val="single" w:sz="4" w:space="0" w:color="auto"/>
            </w:tcBorders>
          </w:tcPr>
          <w:p w14:paraId="07347BC1"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1.1.1.1. Ne mažiau kaip 10 proc. ugdytinių padaryta asmeninė mokymosi pažanga sakytinės, rašytinės kalbos srityje.</w:t>
            </w:r>
          </w:p>
          <w:p w14:paraId="037C3D0F"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1.1.1.2. 100 proc. pedagogų su kiekvieno ugdytinio tėvais/globėjais kartą per pusmetį analizuoja vaiko asmeninę pažangą, teikia grįžtamąjį ryšį.</w:t>
            </w:r>
          </w:p>
        </w:tc>
      </w:tr>
      <w:tr w:rsidR="006A65C0" w:rsidRPr="001B1119" w14:paraId="755072B0" w14:textId="77777777" w:rsidTr="008204BA">
        <w:tc>
          <w:tcPr>
            <w:tcW w:w="3379" w:type="dxa"/>
            <w:vMerge/>
            <w:tcBorders>
              <w:top w:val="single" w:sz="4" w:space="0" w:color="auto"/>
              <w:left w:val="single" w:sz="4" w:space="0" w:color="auto"/>
              <w:right w:val="single" w:sz="4" w:space="0" w:color="auto"/>
            </w:tcBorders>
          </w:tcPr>
          <w:p w14:paraId="21BFF205" w14:textId="77777777" w:rsidR="006A65C0" w:rsidRPr="001B1119" w:rsidRDefault="006A65C0" w:rsidP="008204BA">
            <w:pPr>
              <w:spacing w:line="254" w:lineRule="atLeast"/>
              <w:rPr>
                <w:rFonts w:ascii="Times New Roman" w:hAnsi="Times New Roman"/>
                <w:b/>
                <w:i/>
                <w:sz w:val="24"/>
                <w:szCs w:val="24"/>
              </w:rPr>
            </w:pPr>
          </w:p>
        </w:tc>
        <w:tc>
          <w:tcPr>
            <w:tcW w:w="2720" w:type="dxa"/>
            <w:tcBorders>
              <w:top w:val="single" w:sz="4" w:space="0" w:color="auto"/>
              <w:left w:val="single" w:sz="4" w:space="0" w:color="auto"/>
              <w:bottom w:val="single" w:sz="4" w:space="0" w:color="auto"/>
              <w:right w:val="single" w:sz="4" w:space="0" w:color="auto"/>
            </w:tcBorders>
          </w:tcPr>
          <w:p w14:paraId="5BB46D1A" w14:textId="77777777" w:rsidR="006A65C0" w:rsidRPr="001B1119" w:rsidRDefault="006A65C0" w:rsidP="008204BA">
            <w:pPr>
              <w:spacing w:line="256" w:lineRule="auto"/>
              <w:rPr>
                <w:rFonts w:ascii="Times New Roman" w:hAnsi="Times New Roman"/>
                <w:sz w:val="24"/>
                <w:szCs w:val="24"/>
              </w:rPr>
            </w:pPr>
            <w:r>
              <w:rPr>
                <w:rFonts w:ascii="Times New Roman" w:hAnsi="Times New Roman"/>
                <w:sz w:val="24"/>
                <w:szCs w:val="24"/>
              </w:rPr>
              <w:t>1.1.2. Gerinti vaikų pasiekimus skaičiavimo ir matavimo, problemų sprendimo srityse</w:t>
            </w:r>
          </w:p>
        </w:tc>
        <w:tc>
          <w:tcPr>
            <w:tcW w:w="3291" w:type="dxa"/>
            <w:tcBorders>
              <w:top w:val="single" w:sz="4" w:space="0" w:color="auto"/>
              <w:left w:val="single" w:sz="4" w:space="0" w:color="auto"/>
              <w:bottom w:val="single" w:sz="4" w:space="0" w:color="auto"/>
              <w:right w:val="single" w:sz="4" w:space="0" w:color="auto"/>
            </w:tcBorders>
          </w:tcPr>
          <w:p w14:paraId="2E1B0620" w14:textId="77777777" w:rsidR="006A65C0" w:rsidRDefault="006A65C0" w:rsidP="008204BA">
            <w:pPr>
              <w:spacing w:line="256" w:lineRule="auto"/>
              <w:rPr>
                <w:rFonts w:ascii="Times New Roman" w:hAnsi="Times New Roman"/>
                <w:sz w:val="24"/>
                <w:szCs w:val="24"/>
              </w:rPr>
            </w:pPr>
            <w:r>
              <w:rPr>
                <w:rFonts w:ascii="Times New Roman" w:hAnsi="Times New Roman"/>
                <w:sz w:val="24"/>
                <w:szCs w:val="24"/>
              </w:rPr>
              <w:t xml:space="preserve">1.1.2.1. </w:t>
            </w:r>
            <w:r w:rsidRPr="001B1119">
              <w:rPr>
                <w:rFonts w:ascii="Times New Roman" w:hAnsi="Times New Roman"/>
                <w:sz w:val="24"/>
                <w:szCs w:val="24"/>
              </w:rPr>
              <w:t xml:space="preserve">Ne mažiau kaip 10 proc. ugdytinių padaryta asmeninė mokymosi pažanga </w:t>
            </w:r>
            <w:r>
              <w:rPr>
                <w:rFonts w:ascii="Times New Roman" w:hAnsi="Times New Roman"/>
                <w:sz w:val="24"/>
                <w:szCs w:val="24"/>
              </w:rPr>
              <w:t>skaičiavimo ir matavimo, problemų sprendimo srityse</w:t>
            </w:r>
            <w:r w:rsidRPr="001B1119">
              <w:rPr>
                <w:rFonts w:ascii="Times New Roman" w:hAnsi="Times New Roman"/>
                <w:sz w:val="24"/>
                <w:szCs w:val="24"/>
              </w:rPr>
              <w:t>.</w:t>
            </w:r>
          </w:p>
          <w:p w14:paraId="33CA5CA2" w14:textId="1352A259" w:rsidR="00A01636" w:rsidRPr="001B1119" w:rsidRDefault="00A01636" w:rsidP="008204BA">
            <w:pPr>
              <w:spacing w:line="256" w:lineRule="auto"/>
              <w:rPr>
                <w:rFonts w:ascii="Times New Roman" w:hAnsi="Times New Roman"/>
                <w:sz w:val="24"/>
                <w:szCs w:val="24"/>
              </w:rPr>
            </w:pPr>
            <w:r>
              <w:rPr>
                <w:rFonts w:ascii="Times New Roman" w:hAnsi="Times New Roman"/>
                <w:sz w:val="24"/>
                <w:szCs w:val="24"/>
              </w:rPr>
              <w:t xml:space="preserve">1.1.2.2. Tobulinti vaikų skaičiavimo, matavimo įgūdžius įgyvendinant tarptautinį </w:t>
            </w:r>
            <w:proofErr w:type="spellStart"/>
            <w:r>
              <w:rPr>
                <w:rFonts w:ascii="Times New Roman" w:hAnsi="Times New Roman"/>
                <w:sz w:val="24"/>
                <w:szCs w:val="24"/>
              </w:rPr>
              <w:t>eTwinning</w:t>
            </w:r>
            <w:proofErr w:type="spellEnd"/>
            <w:r>
              <w:rPr>
                <w:rFonts w:ascii="Times New Roman" w:hAnsi="Times New Roman"/>
                <w:sz w:val="24"/>
                <w:szCs w:val="24"/>
              </w:rPr>
              <w:t xml:space="preserve"> projekt</w:t>
            </w:r>
            <w:r w:rsidR="00C11220">
              <w:rPr>
                <w:rFonts w:ascii="Times New Roman" w:hAnsi="Times New Roman"/>
                <w:sz w:val="24"/>
                <w:szCs w:val="24"/>
              </w:rPr>
              <w:t>ą</w:t>
            </w:r>
            <w:r>
              <w:rPr>
                <w:rFonts w:ascii="Times New Roman" w:hAnsi="Times New Roman"/>
                <w:sz w:val="24"/>
                <w:szCs w:val="24"/>
              </w:rPr>
              <w:t xml:space="preserve"> „</w:t>
            </w:r>
            <w:proofErr w:type="spellStart"/>
            <w:r>
              <w:rPr>
                <w:rFonts w:ascii="Times New Roman" w:hAnsi="Times New Roman"/>
                <w:sz w:val="24"/>
                <w:szCs w:val="24"/>
              </w:rPr>
              <w:t>Fist</w:t>
            </w:r>
            <w:proofErr w:type="spellEnd"/>
            <w:r>
              <w:rPr>
                <w:rFonts w:ascii="Times New Roman" w:hAnsi="Times New Roman"/>
                <w:sz w:val="24"/>
                <w:szCs w:val="24"/>
              </w:rPr>
              <w:t xml:space="preserve"> </w:t>
            </w:r>
            <w:proofErr w:type="spellStart"/>
            <w:r>
              <w:rPr>
                <w:rFonts w:ascii="Times New Roman" w:hAnsi="Times New Roman"/>
                <w:sz w:val="24"/>
                <w:szCs w:val="24"/>
              </w:rPr>
              <w:t>Step</w:t>
            </w:r>
            <w:proofErr w:type="spellEnd"/>
            <w:r>
              <w:rPr>
                <w:rFonts w:ascii="Times New Roman" w:hAnsi="Times New Roman"/>
                <w:sz w:val="24"/>
                <w:szCs w:val="24"/>
              </w:rPr>
              <w:t xml:space="preserve"> to </w:t>
            </w:r>
            <w:proofErr w:type="spellStart"/>
            <w:r>
              <w:rPr>
                <w:rFonts w:ascii="Times New Roman" w:hAnsi="Times New Roman"/>
                <w:sz w:val="24"/>
                <w:szCs w:val="24"/>
              </w:rPr>
              <w:t>Mathematics</w:t>
            </w:r>
            <w:proofErr w:type="spellEnd"/>
            <w:r>
              <w:rPr>
                <w:rFonts w:ascii="Times New Roman" w:hAnsi="Times New Roman"/>
                <w:sz w:val="24"/>
                <w:szCs w:val="24"/>
              </w:rPr>
              <w:t>“.</w:t>
            </w:r>
          </w:p>
        </w:tc>
      </w:tr>
      <w:tr w:rsidR="006A65C0" w:rsidRPr="001B1119" w14:paraId="4894DF0D" w14:textId="77777777" w:rsidTr="008204BA">
        <w:tc>
          <w:tcPr>
            <w:tcW w:w="3379" w:type="dxa"/>
            <w:vMerge/>
            <w:tcBorders>
              <w:left w:val="single" w:sz="4" w:space="0" w:color="auto"/>
              <w:right w:val="single" w:sz="4" w:space="0" w:color="auto"/>
            </w:tcBorders>
          </w:tcPr>
          <w:p w14:paraId="2A4CC0DA" w14:textId="77777777" w:rsidR="006A65C0" w:rsidRPr="001B1119" w:rsidRDefault="006A65C0" w:rsidP="008204BA">
            <w:pPr>
              <w:spacing w:line="254" w:lineRule="atLeast"/>
              <w:rPr>
                <w:rFonts w:ascii="Times New Roman" w:hAnsi="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14:paraId="5D8F28DC" w14:textId="77777777" w:rsidR="006A65C0" w:rsidRPr="00E10B77" w:rsidRDefault="006A65C0" w:rsidP="008204BA">
            <w:pPr>
              <w:tabs>
                <w:tab w:val="left" w:pos="601"/>
              </w:tabs>
              <w:overflowPunct w:val="0"/>
              <w:spacing w:after="0" w:line="240" w:lineRule="auto"/>
              <w:textAlignment w:val="baseline"/>
              <w:rPr>
                <w:rFonts w:ascii="Times New Roman" w:hAnsi="Times New Roman"/>
                <w:sz w:val="24"/>
                <w:szCs w:val="24"/>
              </w:rPr>
            </w:pPr>
            <w:r>
              <w:rPr>
                <w:rFonts w:ascii="Times New Roman" w:hAnsi="Times New Roman"/>
                <w:sz w:val="24"/>
                <w:szCs w:val="24"/>
              </w:rPr>
              <w:t xml:space="preserve">1.1.3. </w:t>
            </w:r>
            <w:r w:rsidRPr="00E10B77">
              <w:rPr>
                <w:rFonts w:ascii="Times New Roman" w:hAnsi="Times New Roman"/>
                <w:sz w:val="24"/>
                <w:szCs w:val="24"/>
              </w:rPr>
              <w:t>Gerinti vaikų pasiekimus emocijų suvokimo ir raiškos srityje</w:t>
            </w:r>
          </w:p>
        </w:tc>
        <w:tc>
          <w:tcPr>
            <w:tcW w:w="3291" w:type="dxa"/>
            <w:tcBorders>
              <w:top w:val="single" w:sz="4" w:space="0" w:color="auto"/>
              <w:left w:val="single" w:sz="4" w:space="0" w:color="auto"/>
              <w:bottom w:val="single" w:sz="4" w:space="0" w:color="auto"/>
              <w:right w:val="single" w:sz="4" w:space="0" w:color="auto"/>
            </w:tcBorders>
          </w:tcPr>
          <w:p w14:paraId="581F6C91" w14:textId="5E60E713" w:rsidR="006E448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1.1.</w:t>
            </w:r>
            <w:r w:rsidR="00A01636">
              <w:rPr>
                <w:rFonts w:ascii="Times New Roman" w:hAnsi="Times New Roman"/>
                <w:sz w:val="24"/>
                <w:szCs w:val="24"/>
              </w:rPr>
              <w:t>3</w:t>
            </w:r>
            <w:r w:rsidRPr="001B1119">
              <w:rPr>
                <w:rFonts w:ascii="Times New Roman" w:hAnsi="Times New Roman"/>
                <w:sz w:val="24"/>
                <w:szCs w:val="24"/>
              </w:rPr>
              <w:t xml:space="preserve">.1. Ne mažiau kaip </w:t>
            </w:r>
            <w:r>
              <w:rPr>
                <w:rFonts w:ascii="Times New Roman" w:hAnsi="Times New Roman"/>
                <w:sz w:val="24"/>
                <w:szCs w:val="24"/>
              </w:rPr>
              <w:t>5</w:t>
            </w:r>
            <w:r w:rsidRPr="001B1119">
              <w:rPr>
                <w:rFonts w:ascii="Times New Roman" w:hAnsi="Times New Roman"/>
                <w:sz w:val="24"/>
                <w:szCs w:val="24"/>
              </w:rPr>
              <w:t>0 proc. pedagogų tobulina kvalifikaciją, vaikų turinčių įvairiapusių raidos, elgesio ir emocijų sutrikimų, jų ugdymo(</w:t>
            </w:r>
            <w:proofErr w:type="spellStart"/>
            <w:r w:rsidRPr="001B1119">
              <w:rPr>
                <w:rFonts w:ascii="Times New Roman" w:hAnsi="Times New Roman"/>
                <w:sz w:val="24"/>
                <w:szCs w:val="24"/>
              </w:rPr>
              <w:t>si</w:t>
            </w:r>
            <w:proofErr w:type="spellEnd"/>
            <w:r w:rsidRPr="001B1119">
              <w:rPr>
                <w:rFonts w:ascii="Times New Roman" w:hAnsi="Times New Roman"/>
                <w:sz w:val="24"/>
                <w:szCs w:val="24"/>
              </w:rPr>
              <w:t>) aspektu.</w:t>
            </w:r>
          </w:p>
        </w:tc>
      </w:tr>
      <w:tr w:rsidR="006A65C0" w:rsidRPr="001B1119" w14:paraId="7A1ADC0C" w14:textId="77777777" w:rsidTr="008204BA">
        <w:tc>
          <w:tcPr>
            <w:tcW w:w="3379" w:type="dxa"/>
            <w:vMerge/>
            <w:tcBorders>
              <w:left w:val="single" w:sz="4" w:space="0" w:color="auto"/>
              <w:right w:val="single" w:sz="4" w:space="0" w:color="auto"/>
            </w:tcBorders>
          </w:tcPr>
          <w:p w14:paraId="123DD08A" w14:textId="77777777" w:rsidR="006A65C0" w:rsidRPr="001B1119" w:rsidRDefault="006A65C0" w:rsidP="008204BA">
            <w:pPr>
              <w:spacing w:line="254" w:lineRule="atLeast"/>
              <w:rPr>
                <w:rFonts w:ascii="Times New Roman" w:hAnsi="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14:paraId="6875F74D" w14:textId="77777777" w:rsidR="006A65C0" w:rsidRPr="00E10B77" w:rsidRDefault="006A65C0" w:rsidP="008204BA">
            <w:pPr>
              <w:tabs>
                <w:tab w:val="left" w:pos="601"/>
              </w:tabs>
              <w:overflowPunct w:val="0"/>
              <w:spacing w:after="0" w:line="240" w:lineRule="auto"/>
              <w:textAlignment w:val="baseline"/>
              <w:rPr>
                <w:rFonts w:ascii="Times New Roman" w:hAnsi="Times New Roman"/>
                <w:sz w:val="24"/>
                <w:szCs w:val="24"/>
              </w:rPr>
            </w:pPr>
            <w:r>
              <w:rPr>
                <w:rFonts w:ascii="Times New Roman" w:hAnsi="Times New Roman"/>
                <w:sz w:val="24"/>
                <w:szCs w:val="24"/>
              </w:rPr>
              <w:t xml:space="preserve">1.1.4. </w:t>
            </w:r>
            <w:r w:rsidRPr="00E10B77">
              <w:rPr>
                <w:rFonts w:ascii="Times New Roman" w:hAnsi="Times New Roman"/>
                <w:sz w:val="24"/>
                <w:szCs w:val="24"/>
              </w:rPr>
              <w:t>Plėtoti Socialinių kompetencijų ugdymo (SKU) modelio veiklas</w:t>
            </w:r>
          </w:p>
        </w:tc>
        <w:tc>
          <w:tcPr>
            <w:tcW w:w="3291" w:type="dxa"/>
            <w:tcBorders>
              <w:top w:val="single" w:sz="4" w:space="0" w:color="auto"/>
              <w:left w:val="single" w:sz="4" w:space="0" w:color="auto"/>
              <w:bottom w:val="single" w:sz="4" w:space="0" w:color="auto"/>
              <w:right w:val="single" w:sz="4" w:space="0" w:color="auto"/>
            </w:tcBorders>
          </w:tcPr>
          <w:p w14:paraId="109D3585" w14:textId="45504C82"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1.1.</w:t>
            </w:r>
            <w:r w:rsidR="00A01636">
              <w:rPr>
                <w:rFonts w:ascii="Times New Roman" w:hAnsi="Times New Roman"/>
                <w:sz w:val="24"/>
                <w:szCs w:val="24"/>
              </w:rPr>
              <w:t>4</w:t>
            </w:r>
            <w:r w:rsidRPr="001B1119">
              <w:rPr>
                <w:rFonts w:ascii="Times New Roman" w:hAnsi="Times New Roman"/>
                <w:sz w:val="24"/>
                <w:szCs w:val="24"/>
              </w:rPr>
              <w:t xml:space="preserve">.1. Įgyvendinant SKU modelį ne mažiau kaip </w:t>
            </w:r>
            <w:r>
              <w:rPr>
                <w:rFonts w:ascii="Times New Roman" w:hAnsi="Times New Roman"/>
                <w:sz w:val="24"/>
                <w:szCs w:val="24"/>
              </w:rPr>
              <w:t>10</w:t>
            </w:r>
            <w:r w:rsidRPr="001B1119">
              <w:rPr>
                <w:rFonts w:ascii="Times New Roman" w:hAnsi="Times New Roman"/>
                <w:sz w:val="24"/>
                <w:szCs w:val="24"/>
              </w:rPr>
              <w:t xml:space="preserve"> veikl</w:t>
            </w:r>
            <w:r>
              <w:rPr>
                <w:rFonts w:ascii="Times New Roman" w:hAnsi="Times New Roman"/>
                <w:sz w:val="24"/>
                <w:szCs w:val="24"/>
              </w:rPr>
              <w:t>ų</w:t>
            </w:r>
            <w:r w:rsidRPr="001B1119">
              <w:rPr>
                <w:rFonts w:ascii="Times New Roman" w:hAnsi="Times New Roman"/>
                <w:sz w:val="24"/>
                <w:szCs w:val="24"/>
              </w:rPr>
              <w:t xml:space="preserve"> </w:t>
            </w:r>
            <w:r>
              <w:rPr>
                <w:rFonts w:ascii="Times New Roman" w:hAnsi="Times New Roman"/>
                <w:sz w:val="24"/>
                <w:szCs w:val="24"/>
              </w:rPr>
              <w:t xml:space="preserve">įgyvendinta ir </w:t>
            </w:r>
            <w:r w:rsidRPr="001B1119">
              <w:rPr>
                <w:rFonts w:ascii="Times New Roman" w:hAnsi="Times New Roman"/>
                <w:sz w:val="24"/>
                <w:szCs w:val="24"/>
              </w:rPr>
              <w:t>užfiksuot</w:t>
            </w:r>
            <w:r>
              <w:rPr>
                <w:rFonts w:ascii="Times New Roman" w:hAnsi="Times New Roman"/>
                <w:sz w:val="24"/>
                <w:szCs w:val="24"/>
              </w:rPr>
              <w:t>a</w:t>
            </w:r>
            <w:r w:rsidRPr="001B1119">
              <w:rPr>
                <w:rFonts w:ascii="Times New Roman" w:hAnsi="Times New Roman"/>
                <w:sz w:val="24"/>
                <w:szCs w:val="24"/>
              </w:rPr>
              <w:t xml:space="preserve"> Šiaulių miesto SKU modelio informacinėje sistemoje.</w:t>
            </w:r>
          </w:p>
        </w:tc>
      </w:tr>
      <w:tr w:rsidR="006A65C0" w:rsidRPr="001B1119" w14:paraId="6A99E851" w14:textId="77777777" w:rsidTr="008204BA">
        <w:tc>
          <w:tcPr>
            <w:tcW w:w="3379" w:type="dxa"/>
            <w:vMerge w:val="restart"/>
            <w:tcBorders>
              <w:top w:val="single" w:sz="4" w:space="0" w:color="auto"/>
              <w:left w:val="single" w:sz="4" w:space="0" w:color="auto"/>
              <w:right w:val="single" w:sz="4" w:space="0" w:color="auto"/>
            </w:tcBorders>
            <w:hideMark/>
          </w:tcPr>
          <w:p w14:paraId="7378A30E" w14:textId="77777777" w:rsidR="006A65C0" w:rsidRPr="001B1119" w:rsidRDefault="006A65C0" w:rsidP="008204BA">
            <w:pPr>
              <w:tabs>
                <w:tab w:val="left" w:pos="491"/>
              </w:tabs>
              <w:spacing w:line="254" w:lineRule="atLeast"/>
              <w:rPr>
                <w:rFonts w:ascii="Times New Roman" w:hAnsi="Times New Roman"/>
                <w:b/>
                <w:sz w:val="24"/>
                <w:szCs w:val="24"/>
              </w:rPr>
            </w:pPr>
            <w:r w:rsidRPr="001B1119">
              <w:rPr>
                <w:rFonts w:ascii="Times New Roman" w:hAnsi="Times New Roman"/>
                <w:b/>
                <w:i/>
                <w:sz w:val="24"/>
                <w:szCs w:val="24"/>
              </w:rPr>
              <w:t>Ugdymas(</w:t>
            </w:r>
            <w:proofErr w:type="spellStart"/>
            <w:r w:rsidRPr="001B1119">
              <w:rPr>
                <w:rFonts w:ascii="Times New Roman" w:hAnsi="Times New Roman"/>
                <w:b/>
                <w:i/>
                <w:sz w:val="24"/>
                <w:szCs w:val="24"/>
              </w:rPr>
              <w:t>is</w:t>
            </w:r>
            <w:proofErr w:type="spellEnd"/>
            <w:r w:rsidRPr="001B1119">
              <w:rPr>
                <w:rFonts w:ascii="Times New Roman" w:hAnsi="Times New Roman"/>
                <w:b/>
                <w:i/>
                <w:sz w:val="24"/>
                <w:szCs w:val="24"/>
              </w:rPr>
              <w:t>)</w:t>
            </w:r>
          </w:p>
          <w:p w14:paraId="76144319" w14:textId="77777777" w:rsidR="006A65C0" w:rsidRPr="001B1119" w:rsidRDefault="006A65C0" w:rsidP="008204BA">
            <w:pPr>
              <w:tabs>
                <w:tab w:val="left" w:pos="491"/>
              </w:tabs>
              <w:spacing w:after="0" w:line="254" w:lineRule="atLeast"/>
              <w:rPr>
                <w:rFonts w:ascii="Times New Roman" w:hAnsi="Times New Roman"/>
                <w:sz w:val="24"/>
                <w:szCs w:val="24"/>
              </w:rPr>
            </w:pPr>
            <w:r>
              <w:rPr>
                <w:rFonts w:ascii="Times New Roman" w:hAnsi="Times New Roman"/>
                <w:sz w:val="24"/>
                <w:szCs w:val="24"/>
              </w:rPr>
              <w:t xml:space="preserve">1.2. </w:t>
            </w:r>
            <w:r w:rsidRPr="001B1119">
              <w:rPr>
                <w:rFonts w:ascii="Times New Roman" w:hAnsi="Times New Roman"/>
                <w:sz w:val="24"/>
                <w:szCs w:val="24"/>
              </w:rPr>
              <w:t>Užtikrinti ugdymo(</w:t>
            </w:r>
            <w:proofErr w:type="spellStart"/>
            <w:r w:rsidRPr="001B1119">
              <w:rPr>
                <w:rFonts w:ascii="Times New Roman" w:hAnsi="Times New Roman"/>
                <w:sz w:val="24"/>
                <w:szCs w:val="24"/>
              </w:rPr>
              <w:t>si</w:t>
            </w:r>
            <w:proofErr w:type="spellEnd"/>
            <w:r w:rsidRPr="001B1119">
              <w:rPr>
                <w:rFonts w:ascii="Times New Roman" w:hAnsi="Times New Roman"/>
                <w:sz w:val="24"/>
                <w:szCs w:val="24"/>
              </w:rPr>
              <w:t>) turinio kaitą ir kokybę pagal ikimokyklinio ir priešmokyklinio ugdymo programas</w:t>
            </w:r>
          </w:p>
          <w:p w14:paraId="025F0F65" w14:textId="77777777" w:rsidR="006A65C0" w:rsidRPr="001B1119" w:rsidRDefault="006A65C0" w:rsidP="008204BA">
            <w:pPr>
              <w:tabs>
                <w:tab w:val="left" w:pos="349"/>
              </w:tabs>
              <w:spacing w:line="254" w:lineRule="atLeast"/>
              <w:rPr>
                <w:rFonts w:ascii="Times New Roman" w:hAnsi="Times New Roman"/>
                <w:i/>
                <w:sz w:val="24"/>
                <w:szCs w:val="24"/>
              </w:rPr>
            </w:pPr>
          </w:p>
          <w:p w14:paraId="13DE4C2B" w14:textId="77777777" w:rsidR="006A65C0" w:rsidRPr="001B1119" w:rsidRDefault="006A65C0" w:rsidP="008204BA">
            <w:pPr>
              <w:spacing w:line="256" w:lineRule="auto"/>
              <w:rPr>
                <w:rFonts w:ascii="Times New Roman" w:hAnsi="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14:paraId="521CC31F" w14:textId="77777777" w:rsidR="006A65C0" w:rsidRPr="001B1119" w:rsidRDefault="006A65C0" w:rsidP="008204BA">
            <w:pPr>
              <w:overflowPunct w:val="0"/>
              <w:textAlignment w:val="baseline"/>
              <w:rPr>
                <w:rFonts w:ascii="Times New Roman" w:hAnsi="Times New Roman"/>
                <w:sz w:val="24"/>
                <w:szCs w:val="24"/>
              </w:rPr>
            </w:pPr>
            <w:r w:rsidRPr="001B1119">
              <w:rPr>
                <w:rFonts w:ascii="Times New Roman" w:hAnsi="Times New Roman"/>
                <w:sz w:val="24"/>
                <w:szCs w:val="24"/>
              </w:rPr>
              <w:t>1.2.1. Įgyvendinti priešmokyklinio ugdymo atnaujintą programą</w:t>
            </w:r>
          </w:p>
        </w:tc>
        <w:tc>
          <w:tcPr>
            <w:tcW w:w="3291" w:type="dxa"/>
            <w:tcBorders>
              <w:top w:val="single" w:sz="4" w:space="0" w:color="auto"/>
              <w:left w:val="single" w:sz="4" w:space="0" w:color="auto"/>
              <w:bottom w:val="single" w:sz="4" w:space="0" w:color="auto"/>
              <w:right w:val="single" w:sz="4" w:space="0" w:color="auto"/>
            </w:tcBorders>
          </w:tcPr>
          <w:p w14:paraId="34766144"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1.2.1.1. </w:t>
            </w:r>
            <w:r>
              <w:rPr>
                <w:rFonts w:ascii="Times New Roman" w:hAnsi="Times New Roman"/>
                <w:sz w:val="24"/>
                <w:szCs w:val="24"/>
              </w:rPr>
              <w:t>8</w:t>
            </w:r>
            <w:r w:rsidRPr="001B1119">
              <w:rPr>
                <w:rFonts w:ascii="Times New Roman" w:hAnsi="Times New Roman"/>
                <w:sz w:val="24"/>
                <w:szCs w:val="24"/>
              </w:rPr>
              <w:t>0 proc. pedagogų dalyvauja mokymuose dėl ugdymo programų atnaujinimo.</w:t>
            </w:r>
          </w:p>
          <w:p w14:paraId="3C7E41D9" w14:textId="77777777" w:rsidR="006A65C0"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1.2.1.2. </w:t>
            </w:r>
            <w:r>
              <w:rPr>
                <w:rFonts w:ascii="Times New Roman" w:hAnsi="Times New Roman"/>
                <w:sz w:val="24"/>
                <w:szCs w:val="24"/>
              </w:rPr>
              <w:t>2 p</w:t>
            </w:r>
            <w:r w:rsidRPr="001B1119">
              <w:rPr>
                <w:rFonts w:ascii="Times New Roman" w:hAnsi="Times New Roman"/>
                <w:sz w:val="24"/>
                <w:szCs w:val="24"/>
              </w:rPr>
              <w:t>riešmokyklinio ugdymo grupėje įgyvendinama atnaujinta ugdymo programa.</w:t>
            </w:r>
          </w:p>
          <w:p w14:paraId="52B0FAFF" w14:textId="072FB569" w:rsidR="006A65C0" w:rsidRPr="001B1119" w:rsidRDefault="006A65C0" w:rsidP="008204BA">
            <w:pPr>
              <w:spacing w:line="256" w:lineRule="auto"/>
              <w:rPr>
                <w:rFonts w:ascii="Times New Roman" w:hAnsi="Times New Roman"/>
                <w:sz w:val="24"/>
                <w:szCs w:val="24"/>
              </w:rPr>
            </w:pPr>
            <w:r>
              <w:rPr>
                <w:rFonts w:ascii="Times New Roman" w:hAnsi="Times New Roman"/>
                <w:sz w:val="24"/>
                <w:szCs w:val="24"/>
              </w:rPr>
              <w:t>1.2.1.3. Atnaujinta įstaigos p</w:t>
            </w:r>
            <w:r w:rsidRPr="004D5245">
              <w:rPr>
                <w:rFonts w:ascii="Times New Roman" w:hAnsi="Times New Roman"/>
                <w:sz w:val="24"/>
                <w:szCs w:val="24"/>
              </w:rPr>
              <w:t xml:space="preserve">riešmokyklinio amžiaus vaikų pasiekimų ir pažangos vertinimo pagal pasiekimų sritis </w:t>
            </w:r>
            <w:r>
              <w:rPr>
                <w:rFonts w:ascii="Times New Roman" w:hAnsi="Times New Roman"/>
                <w:sz w:val="24"/>
                <w:szCs w:val="24"/>
              </w:rPr>
              <w:t>sistema</w:t>
            </w:r>
            <w:r w:rsidR="007155DB">
              <w:rPr>
                <w:rFonts w:ascii="Times New Roman" w:hAnsi="Times New Roman"/>
                <w:sz w:val="24"/>
                <w:szCs w:val="24"/>
              </w:rPr>
              <w:t>.</w:t>
            </w:r>
          </w:p>
        </w:tc>
      </w:tr>
      <w:tr w:rsidR="008204BA" w:rsidRPr="001B1119" w14:paraId="6108923B" w14:textId="77777777" w:rsidTr="008204BA">
        <w:tc>
          <w:tcPr>
            <w:tcW w:w="3379" w:type="dxa"/>
            <w:vMerge/>
            <w:tcBorders>
              <w:top w:val="single" w:sz="4" w:space="0" w:color="auto"/>
              <w:left w:val="single" w:sz="4" w:space="0" w:color="auto"/>
              <w:right w:val="single" w:sz="4" w:space="0" w:color="auto"/>
            </w:tcBorders>
          </w:tcPr>
          <w:p w14:paraId="1C4DFA65" w14:textId="77777777" w:rsidR="008204BA" w:rsidRPr="001B1119" w:rsidRDefault="008204BA" w:rsidP="008204BA">
            <w:pPr>
              <w:tabs>
                <w:tab w:val="left" w:pos="491"/>
              </w:tabs>
              <w:spacing w:line="254" w:lineRule="atLeast"/>
              <w:rPr>
                <w:rFonts w:ascii="Times New Roman" w:hAnsi="Times New Roman"/>
                <w:b/>
                <w:i/>
                <w:sz w:val="24"/>
                <w:szCs w:val="24"/>
              </w:rPr>
            </w:pPr>
          </w:p>
        </w:tc>
        <w:tc>
          <w:tcPr>
            <w:tcW w:w="2720" w:type="dxa"/>
            <w:tcBorders>
              <w:top w:val="single" w:sz="4" w:space="0" w:color="auto"/>
              <w:left w:val="single" w:sz="4" w:space="0" w:color="auto"/>
              <w:bottom w:val="single" w:sz="4" w:space="0" w:color="auto"/>
              <w:right w:val="single" w:sz="4" w:space="0" w:color="auto"/>
            </w:tcBorders>
          </w:tcPr>
          <w:p w14:paraId="768BBB0C" w14:textId="7C4D82C7" w:rsidR="008204BA" w:rsidRPr="007155DB" w:rsidRDefault="008204BA" w:rsidP="008204BA">
            <w:pPr>
              <w:overflowPunct w:val="0"/>
              <w:textAlignment w:val="baseline"/>
              <w:rPr>
                <w:rFonts w:ascii="Times New Roman" w:hAnsi="Times New Roman"/>
                <w:sz w:val="24"/>
                <w:szCs w:val="24"/>
              </w:rPr>
            </w:pPr>
            <w:r w:rsidRPr="007155DB">
              <w:rPr>
                <w:rFonts w:ascii="Times New Roman" w:hAnsi="Times New Roman"/>
                <w:sz w:val="24"/>
                <w:szCs w:val="24"/>
              </w:rPr>
              <w:t xml:space="preserve">1.2.2. </w:t>
            </w:r>
            <w:r w:rsidR="00D10A31" w:rsidRPr="007155DB">
              <w:rPr>
                <w:rFonts w:ascii="Times New Roman" w:hAnsi="Times New Roman"/>
                <w:sz w:val="24"/>
                <w:szCs w:val="24"/>
              </w:rPr>
              <w:t>Atnaujinti</w:t>
            </w:r>
            <w:r w:rsidRPr="007155DB">
              <w:rPr>
                <w:rFonts w:ascii="Times New Roman" w:hAnsi="Times New Roman"/>
                <w:sz w:val="24"/>
                <w:szCs w:val="24"/>
              </w:rPr>
              <w:t xml:space="preserve"> </w:t>
            </w:r>
            <w:r w:rsidR="00D10A31" w:rsidRPr="007155DB">
              <w:rPr>
                <w:rFonts w:ascii="Times New Roman" w:hAnsi="Times New Roman"/>
                <w:sz w:val="24"/>
                <w:szCs w:val="24"/>
              </w:rPr>
              <w:t>iki</w:t>
            </w:r>
            <w:r w:rsidRPr="007155DB">
              <w:rPr>
                <w:rFonts w:ascii="Times New Roman" w:hAnsi="Times New Roman"/>
                <w:sz w:val="24"/>
                <w:szCs w:val="24"/>
              </w:rPr>
              <w:t>mokyklinio ugdymo programą</w:t>
            </w:r>
          </w:p>
        </w:tc>
        <w:tc>
          <w:tcPr>
            <w:tcW w:w="3291" w:type="dxa"/>
            <w:tcBorders>
              <w:top w:val="single" w:sz="4" w:space="0" w:color="auto"/>
              <w:left w:val="single" w:sz="4" w:space="0" w:color="auto"/>
              <w:bottom w:val="single" w:sz="4" w:space="0" w:color="auto"/>
              <w:right w:val="single" w:sz="4" w:space="0" w:color="auto"/>
            </w:tcBorders>
          </w:tcPr>
          <w:p w14:paraId="6993AAB3" w14:textId="0993D3C4" w:rsidR="008204BA" w:rsidRPr="007155DB" w:rsidRDefault="00D767F8" w:rsidP="008204BA">
            <w:pPr>
              <w:spacing w:line="256" w:lineRule="auto"/>
              <w:rPr>
                <w:rFonts w:ascii="Times New Roman" w:hAnsi="Times New Roman"/>
                <w:sz w:val="24"/>
                <w:szCs w:val="24"/>
              </w:rPr>
            </w:pPr>
            <w:r w:rsidRPr="007155DB">
              <w:rPr>
                <w:rFonts w:ascii="Times New Roman" w:hAnsi="Times New Roman"/>
                <w:sz w:val="24"/>
                <w:szCs w:val="24"/>
              </w:rPr>
              <w:t>1.2.2.1. Iki 2023 m. birželio mėn. a</w:t>
            </w:r>
            <w:r w:rsidR="008204BA" w:rsidRPr="007155DB">
              <w:rPr>
                <w:rFonts w:ascii="Times New Roman" w:hAnsi="Times New Roman"/>
                <w:sz w:val="24"/>
                <w:szCs w:val="24"/>
              </w:rPr>
              <w:t>tnaujinta ikimokyklinio ugdymo programa</w:t>
            </w:r>
            <w:r w:rsidR="007155DB">
              <w:rPr>
                <w:rFonts w:ascii="Times New Roman" w:hAnsi="Times New Roman"/>
                <w:sz w:val="24"/>
                <w:szCs w:val="24"/>
              </w:rPr>
              <w:t>.</w:t>
            </w:r>
          </w:p>
        </w:tc>
      </w:tr>
      <w:tr w:rsidR="006A65C0" w:rsidRPr="001B1119" w14:paraId="3EA12788" w14:textId="77777777" w:rsidTr="008204BA">
        <w:tc>
          <w:tcPr>
            <w:tcW w:w="3379" w:type="dxa"/>
            <w:vMerge/>
            <w:tcBorders>
              <w:top w:val="single" w:sz="4" w:space="0" w:color="auto"/>
              <w:left w:val="single" w:sz="4" w:space="0" w:color="auto"/>
              <w:right w:val="single" w:sz="4" w:space="0" w:color="auto"/>
            </w:tcBorders>
          </w:tcPr>
          <w:p w14:paraId="2D7269E8" w14:textId="77777777" w:rsidR="006A65C0" w:rsidRPr="001B1119" w:rsidRDefault="006A65C0" w:rsidP="008204BA">
            <w:pPr>
              <w:tabs>
                <w:tab w:val="left" w:pos="491"/>
              </w:tabs>
              <w:spacing w:line="254" w:lineRule="atLeast"/>
              <w:rPr>
                <w:rFonts w:ascii="Times New Roman" w:hAnsi="Times New Roman"/>
                <w:b/>
                <w:i/>
                <w:sz w:val="24"/>
                <w:szCs w:val="24"/>
              </w:rPr>
            </w:pPr>
          </w:p>
        </w:tc>
        <w:tc>
          <w:tcPr>
            <w:tcW w:w="2720" w:type="dxa"/>
            <w:tcBorders>
              <w:top w:val="single" w:sz="4" w:space="0" w:color="auto"/>
              <w:left w:val="single" w:sz="4" w:space="0" w:color="auto"/>
              <w:bottom w:val="single" w:sz="4" w:space="0" w:color="auto"/>
              <w:right w:val="single" w:sz="4" w:space="0" w:color="auto"/>
            </w:tcBorders>
          </w:tcPr>
          <w:p w14:paraId="1955B423" w14:textId="7DD2804D" w:rsidR="006A65C0" w:rsidRPr="001B1119" w:rsidRDefault="006A65C0" w:rsidP="008204BA">
            <w:pPr>
              <w:overflowPunct w:val="0"/>
              <w:textAlignment w:val="baseline"/>
              <w:rPr>
                <w:rFonts w:ascii="Times New Roman" w:hAnsi="Times New Roman"/>
                <w:sz w:val="24"/>
                <w:szCs w:val="24"/>
              </w:rPr>
            </w:pPr>
            <w:r w:rsidRPr="001B1119">
              <w:rPr>
                <w:rFonts w:ascii="Times New Roman" w:hAnsi="Times New Roman"/>
                <w:sz w:val="24"/>
                <w:szCs w:val="24"/>
              </w:rPr>
              <w:t>1.2.</w:t>
            </w:r>
            <w:r w:rsidR="008204BA">
              <w:rPr>
                <w:rFonts w:ascii="Times New Roman" w:hAnsi="Times New Roman"/>
                <w:sz w:val="24"/>
                <w:szCs w:val="24"/>
              </w:rPr>
              <w:t>3</w:t>
            </w:r>
            <w:r w:rsidRPr="001B1119">
              <w:rPr>
                <w:rFonts w:ascii="Times New Roman" w:hAnsi="Times New Roman"/>
                <w:sz w:val="24"/>
                <w:szCs w:val="24"/>
              </w:rPr>
              <w:t>. Plėtoti STEAM veiklas</w:t>
            </w:r>
          </w:p>
        </w:tc>
        <w:tc>
          <w:tcPr>
            <w:tcW w:w="3291" w:type="dxa"/>
            <w:tcBorders>
              <w:top w:val="single" w:sz="4" w:space="0" w:color="auto"/>
              <w:left w:val="single" w:sz="4" w:space="0" w:color="auto"/>
              <w:bottom w:val="single" w:sz="4" w:space="0" w:color="auto"/>
              <w:right w:val="single" w:sz="4" w:space="0" w:color="auto"/>
            </w:tcBorders>
          </w:tcPr>
          <w:p w14:paraId="07EC67CD"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1.2.2.1. 100 proc. įstaigos ugdytinių įsitraukia į STEAM veiklas įstaigoje.</w:t>
            </w:r>
          </w:p>
          <w:p w14:paraId="1356E916" w14:textId="77777777" w:rsidR="006A65C0"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1.2.2.2. STEAM </w:t>
            </w:r>
            <w:r>
              <w:rPr>
                <w:rFonts w:ascii="Times New Roman" w:hAnsi="Times New Roman"/>
                <w:sz w:val="24"/>
                <w:szCs w:val="24"/>
              </w:rPr>
              <w:t>centre o</w:t>
            </w:r>
            <w:r w:rsidRPr="001B1119">
              <w:rPr>
                <w:rFonts w:ascii="Times New Roman" w:hAnsi="Times New Roman"/>
                <w:sz w:val="24"/>
                <w:szCs w:val="24"/>
              </w:rPr>
              <w:t xml:space="preserve">rganizuojamos </w:t>
            </w:r>
            <w:r>
              <w:rPr>
                <w:rFonts w:ascii="Times New Roman" w:hAnsi="Times New Roman"/>
                <w:sz w:val="24"/>
                <w:szCs w:val="24"/>
              </w:rPr>
              <w:t>5</w:t>
            </w:r>
            <w:r w:rsidRPr="001B1119">
              <w:rPr>
                <w:rFonts w:ascii="Times New Roman" w:hAnsi="Times New Roman"/>
                <w:sz w:val="24"/>
                <w:szCs w:val="24"/>
              </w:rPr>
              <w:t xml:space="preserve"> veiklos ne mažiau kaip </w:t>
            </w:r>
            <w:r>
              <w:rPr>
                <w:rFonts w:ascii="Times New Roman" w:hAnsi="Times New Roman"/>
                <w:sz w:val="24"/>
                <w:szCs w:val="24"/>
              </w:rPr>
              <w:t>2</w:t>
            </w:r>
            <w:r w:rsidRPr="001B1119">
              <w:rPr>
                <w:rFonts w:ascii="Times New Roman" w:hAnsi="Times New Roman"/>
                <w:sz w:val="24"/>
                <w:szCs w:val="24"/>
              </w:rPr>
              <w:t>00 vaikų iš kitų Šiaulių ikimokyklinio ir priešmokyklinio ugdymo įstaigų</w:t>
            </w:r>
            <w:r>
              <w:rPr>
                <w:rFonts w:ascii="Times New Roman" w:hAnsi="Times New Roman"/>
                <w:sz w:val="24"/>
                <w:szCs w:val="24"/>
              </w:rPr>
              <w:t>.</w:t>
            </w:r>
          </w:p>
          <w:p w14:paraId="08389AA8" w14:textId="77777777" w:rsidR="006A65C0" w:rsidRPr="007155DB" w:rsidRDefault="006A65C0" w:rsidP="008204BA">
            <w:pPr>
              <w:spacing w:line="256" w:lineRule="auto"/>
              <w:rPr>
                <w:rFonts w:ascii="Times New Roman" w:hAnsi="Times New Roman"/>
                <w:sz w:val="24"/>
                <w:szCs w:val="24"/>
              </w:rPr>
            </w:pPr>
            <w:r>
              <w:rPr>
                <w:rFonts w:ascii="Times New Roman" w:hAnsi="Times New Roman"/>
                <w:sz w:val="24"/>
                <w:szCs w:val="24"/>
              </w:rPr>
              <w:t xml:space="preserve">1.2.2.3. Bendradarbiaujant su STEAM darželių tinklo partneriais organizuota Respublikinė gerosios patirties </w:t>
            </w:r>
            <w:r w:rsidRPr="007155DB">
              <w:rPr>
                <w:rFonts w:ascii="Times New Roman" w:hAnsi="Times New Roman"/>
                <w:sz w:val="24"/>
                <w:szCs w:val="24"/>
              </w:rPr>
              <w:t>STEAM sklaidos konferencija.</w:t>
            </w:r>
          </w:p>
          <w:p w14:paraId="7E91D234" w14:textId="2530BBC4" w:rsidR="006A65C0" w:rsidRPr="007155DB" w:rsidRDefault="006A65C0" w:rsidP="008204BA">
            <w:pPr>
              <w:spacing w:line="256" w:lineRule="auto"/>
              <w:rPr>
                <w:rFonts w:ascii="Times New Roman" w:hAnsi="Times New Roman"/>
                <w:sz w:val="24"/>
                <w:szCs w:val="24"/>
              </w:rPr>
            </w:pPr>
            <w:r w:rsidRPr="007155DB">
              <w:rPr>
                <w:rFonts w:ascii="Times New Roman" w:hAnsi="Times New Roman"/>
                <w:sz w:val="24"/>
                <w:szCs w:val="24"/>
              </w:rPr>
              <w:t>1.2.2.4. Įgyvendinat STEAM mokslų koncepciją organizuota vaikų konferencija.</w:t>
            </w:r>
          </w:p>
          <w:p w14:paraId="59A01F33" w14:textId="2E6F8631" w:rsidR="007155DB" w:rsidRDefault="007155DB" w:rsidP="008204BA">
            <w:pPr>
              <w:spacing w:line="256" w:lineRule="auto"/>
              <w:rPr>
                <w:rFonts w:ascii="Times New Roman" w:hAnsi="Times New Roman"/>
                <w:sz w:val="24"/>
                <w:szCs w:val="24"/>
              </w:rPr>
            </w:pPr>
            <w:r>
              <w:rPr>
                <w:rFonts w:ascii="Times New Roman" w:hAnsi="Times New Roman"/>
                <w:sz w:val="24"/>
                <w:szCs w:val="24"/>
              </w:rPr>
              <w:lastRenderedPageBreak/>
              <w:t xml:space="preserve">1.2.2.5. Suorganizuotas renginys „STEAM moksliukas“, skirtas vaikų </w:t>
            </w:r>
            <w:r w:rsidRPr="007155DB">
              <w:rPr>
                <w:rFonts w:ascii="Times New Roman" w:hAnsi="Times New Roman"/>
                <w:sz w:val="24"/>
                <w:szCs w:val="24"/>
              </w:rPr>
              <w:t>skaičiavimo ir matavimo, problemų sprendimo srit</w:t>
            </w:r>
            <w:r>
              <w:rPr>
                <w:rFonts w:ascii="Times New Roman" w:hAnsi="Times New Roman"/>
                <w:sz w:val="24"/>
                <w:szCs w:val="24"/>
              </w:rPr>
              <w:t>ims tobulinti.</w:t>
            </w:r>
          </w:p>
          <w:p w14:paraId="3B3A176B" w14:textId="57FAA84D" w:rsidR="006A65C0" w:rsidRPr="001B1119" w:rsidRDefault="006A65C0" w:rsidP="008204BA">
            <w:pPr>
              <w:spacing w:line="256" w:lineRule="auto"/>
              <w:rPr>
                <w:rFonts w:ascii="Times New Roman" w:hAnsi="Times New Roman"/>
                <w:sz w:val="24"/>
                <w:szCs w:val="24"/>
              </w:rPr>
            </w:pPr>
            <w:r>
              <w:rPr>
                <w:rFonts w:ascii="Times New Roman" w:hAnsi="Times New Roman"/>
                <w:sz w:val="24"/>
                <w:szCs w:val="24"/>
              </w:rPr>
              <w:t>1.2.2.</w:t>
            </w:r>
            <w:r w:rsidR="007155DB">
              <w:rPr>
                <w:rFonts w:ascii="Times New Roman" w:hAnsi="Times New Roman"/>
                <w:sz w:val="24"/>
                <w:szCs w:val="24"/>
              </w:rPr>
              <w:t>6</w:t>
            </w:r>
            <w:r>
              <w:rPr>
                <w:rFonts w:ascii="Times New Roman" w:hAnsi="Times New Roman"/>
                <w:sz w:val="24"/>
                <w:szCs w:val="24"/>
              </w:rPr>
              <w:t>. Suorganizuota STEAM tarptautinė vaikų darbų paroda.</w:t>
            </w:r>
          </w:p>
        </w:tc>
      </w:tr>
      <w:tr w:rsidR="006A65C0" w:rsidRPr="001B1119" w14:paraId="1992E510" w14:textId="77777777" w:rsidTr="008204BA">
        <w:tc>
          <w:tcPr>
            <w:tcW w:w="3379" w:type="dxa"/>
            <w:vMerge/>
            <w:tcBorders>
              <w:top w:val="single" w:sz="4" w:space="0" w:color="auto"/>
              <w:left w:val="single" w:sz="4" w:space="0" w:color="auto"/>
              <w:right w:val="single" w:sz="4" w:space="0" w:color="auto"/>
            </w:tcBorders>
          </w:tcPr>
          <w:p w14:paraId="47766712" w14:textId="77777777" w:rsidR="006A65C0" w:rsidRPr="001B1119" w:rsidRDefault="006A65C0" w:rsidP="008204BA">
            <w:pPr>
              <w:tabs>
                <w:tab w:val="left" w:pos="491"/>
              </w:tabs>
              <w:spacing w:line="254" w:lineRule="atLeast"/>
              <w:rPr>
                <w:rFonts w:ascii="Times New Roman" w:hAnsi="Times New Roman"/>
                <w:b/>
                <w:i/>
                <w:sz w:val="24"/>
                <w:szCs w:val="24"/>
              </w:rPr>
            </w:pPr>
          </w:p>
        </w:tc>
        <w:tc>
          <w:tcPr>
            <w:tcW w:w="2720" w:type="dxa"/>
            <w:tcBorders>
              <w:top w:val="single" w:sz="4" w:space="0" w:color="auto"/>
              <w:left w:val="single" w:sz="4" w:space="0" w:color="auto"/>
              <w:bottom w:val="single" w:sz="4" w:space="0" w:color="auto"/>
              <w:right w:val="single" w:sz="4" w:space="0" w:color="auto"/>
            </w:tcBorders>
          </w:tcPr>
          <w:p w14:paraId="245CEF23" w14:textId="77777777" w:rsidR="006A65C0" w:rsidRPr="001B1119" w:rsidRDefault="006A65C0" w:rsidP="008204BA">
            <w:pPr>
              <w:overflowPunct w:val="0"/>
              <w:textAlignment w:val="baseline"/>
              <w:rPr>
                <w:rFonts w:ascii="Times New Roman" w:hAnsi="Times New Roman"/>
                <w:sz w:val="24"/>
                <w:szCs w:val="24"/>
              </w:rPr>
            </w:pPr>
            <w:r w:rsidRPr="001B1119">
              <w:rPr>
                <w:rFonts w:ascii="Times New Roman" w:hAnsi="Times New Roman"/>
                <w:sz w:val="24"/>
                <w:szCs w:val="24"/>
              </w:rPr>
              <w:t>1.2.3. Saugoti ir stiprinti bendruomenės narių psichinę ir fizinę sveikatą</w:t>
            </w:r>
          </w:p>
        </w:tc>
        <w:tc>
          <w:tcPr>
            <w:tcW w:w="3291" w:type="dxa"/>
            <w:tcBorders>
              <w:top w:val="single" w:sz="4" w:space="0" w:color="auto"/>
              <w:left w:val="single" w:sz="4" w:space="0" w:color="auto"/>
              <w:bottom w:val="single" w:sz="4" w:space="0" w:color="auto"/>
              <w:right w:val="single" w:sz="4" w:space="0" w:color="auto"/>
            </w:tcBorders>
          </w:tcPr>
          <w:p w14:paraId="1C4EE423"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1.2.3.1. Įgyvendinant sveikatos saugojimo ir stiprinimo priemonių integraciją į ugdymo(</w:t>
            </w:r>
            <w:proofErr w:type="spellStart"/>
            <w:r w:rsidRPr="001B1119">
              <w:rPr>
                <w:rFonts w:ascii="Times New Roman" w:hAnsi="Times New Roman"/>
                <w:sz w:val="24"/>
                <w:szCs w:val="24"/>
              </w:rPr>
              <w:t>si</w:t>
            </w:r>
            <w:proofErr w:type="spellEnd"/>
            <w:r w:rsidRPr="001B1119">
              <w:rPr>
                <w:rFonts w:ascii="Times New Roman" w:hAnsi="Times New Roman"/>
                <w:sz w:val="24"/>
                <w:szCs w:val="24"/>
              </w:rPr>
              <w:t>) procesą suorganizuotas ne mažiau kaip 1 renginys, skatinantis  bendruomenės narių fizinį aktyvumą.</w:t>
            </w:r>
          </w:p>
        </w:tc>
      </w:tr>
      <w:tr w:rsidR="006A65C0" w:rsidRPr="001B1119" w14:paraId="7EAB19E5" w14:textId="77777777" w:rsidTr="008204BA">
        <w:tc>
          <w:tcPr>
            <w:tcW w:w="3379" w:type="dxa"/>
            <w:vMerge/>
            <w:tcBorders>
              <w:top w:val="single" w:sz="4" w:space="0" w:color="auto"/>
              <w:left w:val="single" w:sz="4" w:space="0" w:color="auto"/>
              <w:right w:val="single" w:sz="4" w:space="0" w:color="auto"/>
            </w:tcBorders>
          </w:tcPr>
          <w:p w14:paraId="336A6231" w14:textId="77777777" w:rsidR="006A65C0" w:rsidRPr="001B1119" w:rsidRDefault="006A65C0" w:rsidP="008204BA">
            <w:pPr>
              <w:tabs>
                <w:tab w:val="left" w:pos="491"/>
              </w:tabs>
              <w:spacing w:line="254" w:lineRule="atLeast"/>
              <w:rPr>
                <w:rFonts w:ascii="Times New Roman" w:hAnsi="Times New Roman"/>
                <w:b/>
                <w:i/>
                <w:sz w:val="24"/>
                <w:szCs w:val="24"/>
              </w:rPr>
            </w:pPr>
          </w:p>
        </w:tc>
        <w:tc>
          <w:tcPr>
            <w:tcW w:w="2720" w:type="dxa"/>
            <w:tcBorders>
              <w:top w:val="single" w:sz="4" w:space="0" w:color="auto"/>
              <w:left w:val="single" w:sz="4" w:space="0" w:color="auto"/>
              <w:bottom w:val="single" w:sz="4" w:space="0" w:color="auto"/>
              <w:right w:val="single" w:sz="4" w:space="0" w:color="auto"/>
            </w:tcBorders>
          </w:tcPr>
          <w:p w14:paraId="1345C14E" w14:textId="77777777" w:rsidR="006A65C0" w:rsidRPr="001B1119" w:rsidRDefault="006A65C0" w:rsidP="008204BA">
            <w:pPr>
              <w:overflowPunct w:val="0"/>
              <w:textAlignment w:val="baseline"/>
              <w:rPr>
                <w:rFonts w:ascii="Times New Roman" w:hAnsi="Times New Roman"/>
                <w:sz w:val="24"/>
                <w:szCs w:val="24"/>
              </w:rPr>
            </w:pPr>
            <w:r w:rsidRPr="001B1119">
              <w:rPr>
                <w:rFonts w:ascii="Times New Roman" w:hAnsi="Times New Roman"/>
                <w:sz w:val="24"/>
                <w:szCs w:val="24"/>
              </w:rPr>
              <w:t>1.2.4. Socialinio ir emocinio ugdymo plėtojimas</w:t>
            </w:r>
          </w:p>
        </w:tc>
        <w:tc>
          <w:tcPr>
            <w:tcW w:w="3291" w:type="dxa"/>
            <w:tcBorders>
              <w:top w:val="single" w:sz="4" w:space="0" w:color="auto"/>
              <w:left w:val="single" w:sz="4" w:space="0" w:color="auto"/>
              <w:bottom w:val="single" w:sz="4" w:space="0" w:color="auto"/>
              <w:right w:val="single" w:sz="4" w:space="0" w:color="auto"/>
            </w:tcBorders>
          </w:tcPr>
          <w:p w14:paraId="76157618"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1.2.4.1. Priešmokyklinio ugdymo grupėje vykdoma tarptautinė prevencinė socialinių įgūdžių programa „</w:t>
            </w:r>
            <w:proofErr w:type="spellStart"/>
            <w:r w:rsidRPr="001B1119">
              <w:rPr>
                <w:rFonts w:ascii="Times New Roman" w:hAnsi="Times New Roman"/>
                <w:sz w:val="24"/>
                <w:szCs w:val="24"/>
              </w:rPr>
              <w:t>Zipio</w:t>
            </w:r>
            <w:proofErr w:type="spellEnd"/>
            <w:r w:rsidRPr="001B1119">
              <w:rPr>
                <w:rFonts w:ascii="Times New Roman" w:hAnsi="Times New Roman"/>
                <w:sz w:val="24"/>
                <w:szCs w:val="24"/>
              </w:rPr>
              <w:t xml:space="preserve"> draugai“. Programoje dalyvauja 2 priešmokyklinio ugdymo grupės.</w:t>
            </w:r>
          </w:p>
          <w:p w14:paraId="30606FBB"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1.2.4.2. Ikimokyklinio ugdymo grupėse vykdyta ikimokyklinio emocinio intelekto ugdymo programa „</w:t>
            </w:r>
            <w:proofErr w:type="spellStart"/>
            <w:r w:rsidRPr="001B1119">
              <w:rPr>
                <w:rFonts w:ascii="Times New Roman" w:hAnsi="Times New Roman"/>
                <w:sz w:val="24"/>
                <w:szCs w:val="24"/>
              </w:rPr>
              <w:t>Kimochis</w:t>
            </w:r>
            <w:proofErr w:type="spellEnd"/>
            <w:r w:rsidRPr="001B1119">
              <w:rPr>
                <w:rFonts w:ascii="Times New Roman" w:hAnsi="Times New Roman"/>
                <w:sz w:val="24"/>
                <w:szCs w:val="24"/>
              </w:rPr>
              <w:t xml:space="preserve">“. Programoje dalyvauja </w:t>
            </w:r>
            <w:r>
              <w:rPr>
                <w:rFonts w:ascii="Times New Roman" w:hAnsi="Times New Roman"/>
                <w:sz w:val="24"/>
                <w:szCs w:val="24"/>
              </w:rPr>
              <w:t>3</w:t>
            </w:r>
            <w:r w:rsidRPr="001B1119">
              <w:rPr>
                <w:rFonts w:ascii="Times New Roman" w:hAnsi="Times New Roman"/>
                <w:sz w:val="24"/>
                <w:szCs w:val="24"/>
              </w:rPr>
              <w:t xml:space="preserve"> ikimokyklinio ugdymo grup</w:t>
            </w:r>
            <w:r>
              <w:rPr>
                <w:rFonts w:ascii="Times New Roman" w:hAnsi="Times New Roman"/>
                <w:sz w:val="24"/>
                <w:szCs w:val="24"/>
              </w:rPr>
              <w:t>ės</w:t>
            </w:r>
            <w:r w:rsidRPr="001B1119">
              <w:rPr>
                <w:rFonts w:ascii="Times New Roman" w:hAnsi="Times New Roman"/>
                <w:sz w:val="24"/>
                <w:szCs w:val="24"/>
              </w:rPr>
              <w:t>.</w:t>
            </w:r>
          </w:p>
        </w:tc>
      </w:tr>
      <w:tr w:rsidR="006A65C0" w:rsidRPr="001B1119" w14:paraId="45B6F985" w14:textId="77777777" w:rsidTr="008204BA">
        <w:tc>
          <w:tcPr>
            <w:tcW w:w="3379" w:type="dxa"/>
            <w:vMerge/>
            <w:tcBorders>
              <w:top w:val="single" w:sz="4" w:space="0" w:color="auto"/>
              <w:left w:val="single" w:sz="4" w:space="0" w:color="auto"/>
              <w:right w:val="single" w:sz="4" w:space="0" w:color="auto"/>
            </w:tcBorders>
          </w:tcPr>
          <w:p w14:paraId="050D528B" w14:textId="77777777" w:rsidR="006A65C0" w:rsidRPr="001B1119" w:rsidRDefault="006A65C0" w:rsidP="008204BA">
            <w:pPr>
              <w:numPr>
                <w:ilvl w:val="1"/>
                <w:numId w:val="8"/>
              </w:numPr>
              <w:tabs>
                <w:tab w:val="left" w:pos="491"/>
              </w:tabs>
              <w:spacing w:after="0" w:line="254" w:lineRule="atLeast"/>
              <w:ind w:left="0" w:firstLine="0"/>
              <w:rPr>
                <w:rFonts w:ascii="Times New Roman" w:hAnsi="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14:paraId="6B2444C8" w14:textId="77777777" w:rsidR="006A65C0" w:rsidRPr="001B1119" w:rsidRDefault="006A65C0" w:rsidP="008204BA">
            <w:pPr>
              <w:tabs>
                <w:tab w:val="left" w:pos="0"/>
              </w:tabs>
              <w:overflowPunct w:val="0"/>
              <w:textAlignment w:val="baseline"/>
              <w:rPr>
                <w:rFonts w:ascii="Times New Roman" w:hAnsi="Times New Roman"/>
                <w:sz w:val="24"/>
                <w:szCs w:val="24"/>
              </w:rPr>
            </w:pPr>
            <w:r w:rsidRPr="001B1119">
              <w:rPr>
                <w:rFonts w:ascii="Times New Roman" w:hAnsi="Times New Roman"/>
                <w:sz w:val="24"/>
                <w:szCs w:val="24"/>
              </w:rPr>
              <w:t>1.2.5. Neformaliojo švietimo įvairovės užtikrinimas</w:t>
            </w:r>
          </w:p>
        </w:tc>
        <w:tc>
          <w:tcPr>
            <w:tcW w:w="3291" w:type="dxa"/>
            <w:tcBorders>
              <w:top w:val="single" w:sz="4" w:space="0" w:color="auto"/>
              <w:left w:val="single" w:sz="4" w:space="0" w:color="auto"/>
              <w:bottom w:val="single" w:sz="4" w:space="0" w:color="auto"/>
              <w:right w:val="single" w:sz="4" w:space="0" w:color="auto"/>
            </w:tcBorders>
          </w:tcPr>
          <w:p w14:paraId="696FA5E3"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1.2.5.1. Atlikta tėvų apklausa dėl neformaliojo vaikų švietimo įgyvendinim</w:t>
            </w:r>
            <w:r>
              <w:rPr>
                <w:rFonts w:ascii="Times New Roman" w:hAnsi="Times New Roman"/>
                <w:sz w:val="24"/>
                <w:szCs w:val="24"/>
              </w:rPr>
              <w:t xml:space="preserve">o kokybės nustatymo bei </w:t>
            </w:r>
            <w:r w:rsidRPr="001B1119">
              <w:rPr>
                <w:rFonts w:ascii="Times New Roman" w:hAnsi="Times New Roman"/>
                <w:sz w:val="24"/>
                <w:szCs w:val="24"/>
              </w:rPr>
              <w:t xml:space="preserve">poreikio </w:t>
            </w:r>
            <w:r>
              <w:rPr>
                <w:rFonts w:ascii="Times New Roman" w:hAnsi="Times New Roman"/>
                <w:sz w:val="24"/>
                <w:szCs w:val="24"/>
              </w:rPr>
              <w:t xml:space="preserve">2023-2024 m. m. </w:t>
            </w:r>
            <w:r w:rsidRPr="001B1119">
              <w:rPr>
                <w:rFonts w:ascii="Times New Roman" w:hAnsi="Times New Roman"/>
                <w:sz w:val="24"/>
                <w:szCs w:val="24"/>
              </w:rPr>
              <w:t>nustatymo.</w:t>
            </w:r>
          </w:p>
          <w:p w14:paraId="7B3BF1C5"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1.2.5.2. Neformaliojo ugdymo būrelius lanko ne mažiau kaip 70 proc. įstaigos ugdytinių.</w:t>
            </w:r>
          </w:p>
        </w:tc>
      </w:tr>
      <w:tr w:rsidR="006A65C0" w:rsidRPr="001B1119" w14:paraId="26C65FCA" w14:textId="77777777" w:rsidTr="008204BA">
        <w:tc>
          <w:tcPr>
            <w:tcW w:w="3379" w:type="dxa"/>
            <w:tcBorders>
              <w:top w:val="single" w:sz="4" w:space="0" w:color="auto"/>
              <w:left w:val="single" w:sz="4" w:space="0" w:color="auto"/>
              <w:right w:val="single" w:sz="4" w:space="0" w:color="auto"/>
            </w:tcBorders>
          </w:tcPr>
          <w:p w14:paraId="178F2CF9" w14:textId="77777777" w:rsidR="006A65C0" w:rsidRPr="001B1119" w:rsidRDefault="006A65C0" w:rsidP="008204BA">
            <w:pPr>
              <w:tabs>
                <w:tab w:val="left" w:pos="491"/>
              </w:tabs>
              <w:spacing w:line="254" w:lineRule="atLeast"/>
              <w:rPr>
                <w:rFonts w:ascii="Times New Roman" w:hAnsi="Times New Roman"/>
                <w:b/>
                <w:i/>
                <w:sz w:val="24"/>
                <w:szCs w:val="24"/>
              </w:rPr>
            </w:pPr>
            <w:r w:rsidRPr="001B1119">
              <w:rPr>
                <w:rFonts w:ascii="Times New Roman" w:hAnsi="Times New Roman"/>
                <w:b/>
                <w:i/>
                <w:sz w:val="24"/>
                <w:szCs w:val="24"/>
              </w:rPr>
              <w:t>Ugdymo(</w:t>
            </w:r>
            <w:proofErr w:type="spellStart"/>
            <w:r w:rsidRPr="001B1119">
              <w:rPr>
                <w:rFonts w:ascii="Times New Roman" w:hAnsi="Times New Roman"/>
                <w:b/>
                <w:i/>
                <w:sz w:val="24"/>
                <w:szCs w:val="24"/>
              </w:rPr>
              <w:t>si</w:t>
            </w:r>
            <w:proofErr w:type="spellEnd"/>
            <w:r w:rsidRPr="001B1119">
              <w:rPr>
                <w:rFonts w:ascii="Times New Roman" w:hAnsi="Times New Roman"/>
                <w:b/>
                <w:i/>
                <w:sz w:val="24"/>
                <w:szCs w:val="24"/>
              </w:rPr>
              <w:t>) aplinka</w:t>
            </w:r>
          </w:p>
          <w:p w14:paraId="6ABD1523" w14:textId="77777777" w:rsidR="006A65C0" w:rsidRPr="001B1119" w:rsidRDefault="006A65C0" w:rsidP="008204BA">
            <w:pPr>
              <w:tabs>
                <w:tab w:val="left" w:pos="491"/>
              </w:tabs>
              <w:spacing w:after="0" w:line="254" w:lineRule="atLeast"/>
              <w:rPr>
                <w:rFonts w:ascii="Times New Roman" w:hAnsi="Times New Roman"/>
                <w:sz w:val="24"/>
                <w:szCs w:val="24"/>
              </w:rPr>
            </w:pPr>
            <w:r>
              <w:rPr>
                <w:rFonts w:ascii="Times New Roman" w:hAnsi="Times New Roman"/>
                <w:sz w:val="24"/>
                <w:szCs w:val="24"/>
              </w:rPr>
              <w:t xml:space="preserve">1.3. </w:t>
            </w:r>
            <w:r w:rsidRPr="001B1119">
              <w:rPr>
                <w:rFonts w:ascii="Times New Roman" w:hAnsi="Times New Roman"/>
                <w:sz w:val="24"/>
                <w:szCs w:val="24"/>
              </w:rPr>
              <w:t>Kurti funkcionalią, dinamišką, atvirą ugdymui(</w:t>
            </w:r>
            <w:proofErr w:type="spellStart"/>
            <w:r w:rsidRPr="001B1119">
              <w:rPr>
                <w:rFonts w:ascii="Times New Roman" w:hAnsi="Times New Roman"/>
                <w:sz w:val="24"/>
                <w:szCs w:val="24"/>
              </w:rPr>
              <w:t>si</w:t>
            </w:r>
            <w:proofErr w:type="spellEnd"/>
            <w:r w:rsidRPr="001B1119">
              <w:rPr>
                <w:rFonts w:ascii="Times New Roman" w:hAnsi="Times New Roman"/>
                <w:sz w:val="24"/>
                <w:szCs w:val="24"/>
              </w:rPr>
              <w:t>) aplinką</w:t>
            </w:r>
          </w:p>
        </w:tc>
        <w:tc>
          <w:tcPr>
            <w:tcW w:w="2720" w:type="dxa"/>
            <w:tcBorders>
              <w:top w:val="single" w:sz="4" w:space="0" w:color="auto"/>
              <w:left w:val="single" w:sz="4" w:space="0" w:color="auto"/>
              <w:bottom w:val="single" w:sz="4" w:space="0" w:color="auto"/>
              <w:right w:val="single" w:sz="4" w:space="0" w:color="auto"/>
            </w:tcBorders>
          </w:tcPr>
          <w:p w14:paraId="72E0C0E5" w14:textId="77777777" w:rsidR="006A65C0" w:rsidRPr="001B1119" w:rsidRDefault="006A65C0" w:rsidP="008204BA">
            <w:pPr>
              <w:tabs>
                <w:tab w:val="left" w:pos="0"/>
              </w:tabs>
              <w:overflowPunct w:val="0"/>
              <w:textAlignment w:val="baseline"/>
              <w:rPr>
                <w:rFonts w:ascii="Times New Roman" w:hAnsi="Times New Roman"/>
                <w:sz w:val="24"/>
                <w:szCs w:val="24"/>
              </w:rPr>
            </w:pPr>
            <w:r w:rsidRPr="001B1119">
              <w:rPr>
                <w:rFonts w:ascii="Times New Roman" w:hAnsi="Times New Roman"/>
                <w:sz w:val="24"/>
                <w:szCs w:val="24"/>
              </w:rPr>
              <w:t>1.3.1.Vidaus edukacinių priemonių atnaujinimas</w:t>
            </w:r>
          </w:p>
        </w:tc>
        <w:tc>
          <w:tcPr>
            <w:tcW w:w="3291" w:type="dxa"/>
            <w:tcBorders>
              <w:top w:val="single" w:sz="4" w:space="0" w:color="auto"/>
              <w:left w:val="single" w:sz="4" w:space="0" w:color="auto"/>
              <w:bottom w:val="single" w:sz="4" w:space="0" w:color="auto"/>
              <w:right w:val="single" w:sz="4" w:space="0" w:color="auto"/>
            </w:tcBorders>
          </w:tcPr>
          <w:p w14:paraId="33550196" w14:textId="77777777" w:rsidR="006A65C0"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1.3.1.1. Įsigyta ne mažiau kaip </w:t>
            </w:r>
            <w:r>
              <w:rPr>
                <w:rFonts w:ascii="Times New Roman" w:hAnsi="Times New Roman"/>
                <w:sz w:val="24"/>
                <w:szCs w:val="24"/>
              </w:rPr>
              <w:t>40</w:t>
            </w:r>
            <w:r w:rsidRPr="001B1119">
              <w:rPr>
                <w:rFonts w:ascii="Times New Roman" w:hAnsi="Times New Roman"/>
                <w:sz w:val="24"/>
                <w:szCs w:val="24"/>
              </w:rPr>
              <w:t xml:space="preserve"> ugdymo priemonių, skirtų </w:t>
            </w:r>
            <w:r>
              <w:rPr>
                <w:rFonts w:ascii="Times New Roman" w:hAnsi="Times New Roman"/>
                <w:sz w:val="24"/>
                <w:szCs w:val="24"/>
              </w:rPr>
              <w:t xml:space="preserve">edukacinėms </w:t>
            </w:r>
            <w:r w:rsidRPr="001B1119">
              <w:rPr>
                <w:rFonts w:ascii="Times New Roman" w:hAnsi="Times New Roman"/>
                <w:sz w:val="24"/>
                <w:szCs w:val="24"/>
              </w:rPr>
              <w:t>veikloms</w:t>
            </w:r>
            <w:r>
              <w:rPr>
                <w:rFonts w:ascii="Times New Roman" w:hAnsi="Times New Roman"/>
                <w:sz w:val="24"/>
                <w:szCs w:val="24"/>
              </w:rPr>
              <w:t xml:space="preserve"> organizuoti</w:t>
            </w:r>
            <w:r w:rsidRPr="001B1119">
              <w:rPr>
                <w:rFonts w:ascii="Times New Roman" w:hAnsi="Times New Roman"/>
                <w:sz w:val="24"/>
                <w:szCs w:val="24"/>
              </w:rPr>
              <w:t>.</w:t>
            </w:r>
          </w:p>
          <w:p w14:paraId="5F2A9CA6" w14:textId="77777777" w:rsidR="006A65C0" w:rsidRPr="001B1119" w:rsidRDefault="006A65C0" w:rsidP="008204BA">
            <w:pPr>
              <w:spacing w:line="256" w:lineRule="auto"/>
              <w:rPr>
                <w:rFonts w:ascii="Times New Roman" w:hAnsi="Times New Roman"/>
                <w:sz w:val="24"/>
                <w:szCs w:val="24"/>
              </w:rPr>
            </w:pPr>
            <w:r>
              <w:rPr>
                <w:rFonts w:ascii="Times New Roman" w:hAnsi="Times New Roman"/>
                <w:sz w:val="24"/>
                <w:szCs w:val="24"/>
              </w:rPr>
              <w:t>1.3.1.2. Įrengtos 2 naujas lauko erdvės, skirtos edukacijai ir vaikų aktyvumui skatinti.</w:t>
            </w:r>
          </w:p>
          <w:p w14:paraId="00C87F40"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lastRenderedPageBreak/>
              <w:t>1.3.1.2. Ugdymo aplinka papildyta 2 IKT priemonėmis.</w:t>
            </w:r>
          </w:p>
        </w:tc>
      </w:tr>
      <w:tr w:rsidR="006A65C0" w:rsidRPr="001B1119" w14:paraId="3E7B440F" w14:textId="77777777" w:rsidTr="008204BA">
        <w:trPr>
          <w:trHeight w:val="3843"/>
        </w:trPr>
        <w:tc>
          <w:tcPr>
            <w:tcW w:w="3379" w:type="dxa"/>
            <w:vMerge w:val="restart"/>
            <w:tcBorders>
              <w:top w:val="single" w:sz="4" w:space="0" w:color="auto"/>
              <w:left w:val="single" w:sz="4" w:space="0" w:color="auto"/>
              <w:right w:val="single" w:sz="4" w:space="0" w:color="auto"/>
            </w:tcBorders>
          </w:tcPr>
          <w:p w14:paraId="2355A24D" w14:textId="77777777" w:rsidR="006A65C0" w:rsidRPr="001B1119" w:rsidRDefault="006A65C0" w:rsidP="008204BA">
            <w:pPr>
              <w:pStyle w:val="Sraopastraipa"/>
              <w:spacing w:line="256" w:lineRule="auto"/>
              <w:ind w:left="540" w:hanging="540"/>
              <w:rPr>
                <w:rFonts w:ascii="Times New Roman" w:hAnsi="Times New Roman"/>
                <w:b/>
                <w:sz w:val="24"/>
                <w:szCs w:val="24"/>
              </w:rPr>
            </w:pPr>
            <w:r w:rsidRPr="001B1119">
              <w:rPr>
                <w:rFonts w:ascii="Times New Roman" w:hAnsi="Times New Roman"/>
                <w:b/>
                <w:i/>
                <w:sz w:val="24"/>
                <w:szCs w:val="24"/>
              </w:rPr>
              <w:lastRenderedPageBreak/>
              <w:t>Lyderystė ir vadyba</w:t>
            </w:r>
          </w:p>
          <w:p w14:paraId="274021C1" w14:textId="77777777" w:rsidR="006A65C0" w:rsidRPr="00E82139" w:rsidRDefault="006A65C0" w:rsidP="008204BA">
            <w:pPr>
              <w:tabs>
                <w:tab w:val="left" w:pos="491"/>
              </w:tabs>
              <w:spacing w:after="0" w:line="256" w:lineRule="auto"/>
              <w:rPr>
                <w:rFonts w:ascii="Times New Roman" w:hAnsi="Times New Roman"/>
                <w:sz w:val="24"/>
                <w:szCs w:val="24"/>
              </w:rPr>
            </w:pPr>
            <w:r>
              <w:rPr>
                <w:rFonts w:ascii="Times New Roman" w:hAnsi="Times New Roman"/>
                <w:sz w:val="24"/>
                <w:szCs w:val="24"/>
              </w:rPr>
              <w:t xml:space="preserve">1.4. </w:t>
            </w:r>
            <w:r w:rsidRPr="00E82139">
              <w:rPr>
                <w:rFonts w:ascii="Times New Roman" w:hAnsi="Times New Roman"/>
                <w:sz w:val="24"/>
                <w:szCs w:val="24"/>
              </w:rPr>
              <w:t xml:space="preserve">Užtikrinti pasidalytos lyderystės įgyvendinimą </w:t>
            </w:r>
          </w:p>
          <w:p w14:paraId="625BA6AA" w14:textId="77777777" w:rsidR="006A65C0" w:rsidRPr="001B1119" w:rsidRDefault="006A65C0" w:rsidP="008204BA">
            <w:pPr>
              <w:spacing w:line="256" w:lineRule="auto"/>
              <w:rPr>
                <w:rFonts w:ascii="Times New Roman" w:hAnsi="Times New Roman"/>
                <w:sz w:val="24"/>
                <w:szCs w:val="24"/>
              </w:rPr>
            </w:pPr>
          </w:p>
          <w:p w14:paraId="7115BD21" w14:textId="77777777" w:rsidR="006A65C0" w:rsidRPr="001B1119" w:rsidRDefault="006A65C0" w:rsidP="008204BA">
            <w:pPr>
              <w:spacing w:line="256" w:lineRule="auto"/>
              <w:rPr>
                <w:rFonts w:ascii="Times New Roman" w:hAnsi="Times New Roman"/>
                <w:sz w:val="24"/>
                <w:szCs w:val="24"/>
              </w:rPr>
            </w:pPr>
          </w:p>
        </w:tc>
        <w:tc>
          <w:tcPr>
            <w:tcW w:w="2720" w:type="dxa"/>
            <w:tcBorders>
              <w:top w:val="single" w:sz="4" w:space="0" w:color="auto"/>
              <w:left w:val="single" w:sz="4" w:space="0" w:color="auto"/>
              <w:bottom w:val="single" w:sz="4" w:space="0" w:color="auto"/>
              <w:right w:val="single" w:sz="4" w:space="0" w:color="auto"/>
            </w:tcBorders>
          </w:tcPr>
          <w:p w14:paraId="6A059CC3" w14:textId="77777777" w:rsidR="006A65C0" w:rsidRDefault="006A65C0" w:rsidP="008204BA">
            <w:pPr>
              <w:tabs>
                <w:tab w:val="left" w:pos="491"/>
              </w:tabs>
              <w:spacing w:line="256" w:lineRule="auto"/>
              <w:rPr>
                <w:rFonts w:ascii="Times New Roman" w:hAnsi="Times New Roman"/>
                <w:sz w:val="24"/>
                <w:szCs w:val="24"/>
              </w:rPr>
            </w:pPr>
            <w:r w:rsidRPr="001B1119">
              <w:rPr>
                <w:rFonts w:ascii="Times New Roman" w:hAnsi="Times New Roman"/>
                <w:sz w:val="24"/>
                <w:szCs w:val="24"/>
              </w:rPr>
              <w:t xml:space="preserve">1.4.1. </w:t>
            </w:r>
            <w:r>
              <w:rPr>
                <w:rFonts w:ascii="Times New Roman" w:hAnsi="Times New Roman"/>
                <w:sz w:val="24"/>
                <w:szCs w:val="24"/>
              </w:rPr>
              <w:t>Tęsti po įstaigų sujungimo kokybiškos veiklos užtikrinimui būtinas procedūras</w:t>
            </w:r>
          </w:p>
          <w:p w14:paraId="745BD5C1" w14:textId="77777777" w:rsidR="006A65C0" w:rsidRPr="001B1119" w:rsidRDefault="006A65C0" w:rsidP="008204BA">
            <w:pPr>
              <w:tabs>
                <w:tab w:val="left" w:pos="491"/>
              </w:tabs>
              <w:spacing w:line="256" w:lineRule="auto"/>
              <w:rPr>
                <w:rFonts w:ascii="Times New Roman" w:hAnsi="Times New Roman"/>
                <w:sz w:val="24"/>
                <w:szCs w:val="24"/>
              </w:rPr>
            </w:pPr>
            <w:r>
              <w:rPr>
                <w:rFonts w:ascii="Times New Roman" w:hAnsi="Times New Roman"/>
                <w:sz w:val="24"/>
                <w:szCs w:val="24"/>
              </w:rPr>
              <w:t xml:space="preserve"> </w:t>
            </w:r>
          </w:p>
          <w:p w14:paraId="0224430E" w14:textId="77777777" w:rsidR="006A65C0" w:rsidRPr="001B1119" w:rsidRDefault="006A65C0" w:rsidP="008204BA">
            <w:pPr>
              <w:spacing w:line="256" w:lineRule="auto"/>
              <w:rPr>
                <w:rFonts w:ascii="Times New Roman" w:hAnsi="Times New Roman"/>
                <w:sz w:val="24"/>
                <w:szCs w:val="24"/>
              </w:rPr>
            </w:pPr>
          </w:p>
          <w:p w14:paraId="442D1FF7" w14:textId="77777777" w:rsidR="006A65C0" w:rsidRPr="001B1119" w:rsidRDefault="006A65C0" w:rsidP="008204BA">
            <w:pPr>
              <w:spacing w:line="256" w:lineRule="auto"/>
              <w:rPr>
                <w:rFonts w:ascii="Times New Roman" w:hAnsi="Times New Roman"/>
                <w:sz w:val="24"/>
                <w:szCs w:val="24"/>
              </w:rPr>
            </w:pPr>
          </w:p>
        </w:tc>
        <w:tc>
          <w:tcPr>
            <w:tcW w:w="3291" w:type="dxa"/>
            <w:tcBorders>
              <w:top w:val="single" w:sz="4" w:space="0" w:color="auto"/>
              <w:left w:val="single" w:sz="4" w:space="0" w:color="auto"/>
              <w:bottom w:val="single" w:sz="4" w:space="0" w:color="auto"/>
              <w:right w:val="single" w:sz="4" w:space="0" w:color="auto"/>
            </w:tcBorders>
          </w:tcPr>
          <w:p w14:paraId="12302333" w14:textId="0FA6BB3A"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1.4.1.1. </w:t>
            </w:r>
            <w:r w:rsidR="007959F7" w:rsidRPr="007959F7">
              <w:rPr>
                <w:rFonts w:ascii="Times New Roman" w:hAnsi="Times New Roman"/>
                <w:sz w:val="24"/>
                <w:szCs w:val="24"/>
              </w:rPr>
              <w:t>Kokybės valdymo modeli</w:t>
            </w:r>
            <w:r w:rsidR="006E5237">
              <w:rPr>
                <w:rFonts w:ascii="Times New Roman" w:hAnsi="Times New Roman"/>
                <w:sz w:val="24"/>
                <w:szCs w:val="24"/>
              </w:rPr>
              <w:t>o</w:t>
            </w:r>
            <w:r w:rsidR="007959F7" w:rsidRPr="007959F7">
              <w:rPr>
                <w:rFonts w:ascii="Times New Roman" w:hAnsi="Times New Roman"/>
                <w:sz w:val="24"/>
                <w:szCs w:val="24"/>
              </w:rPr>
              <w:t xml:space="preserve"> (BVM) diegimas</w:t>
            </w:r>
            <w:r w:rsidRPr="001B1119">
              <w:rPr>
                <w:rFonts w:ascii="Times New Roman" w:hAnsi="Times New Roman"/>
                <w:sz w:val="24"/>
                <w:szCs w:val="24"/>
              </w:rPr>
              <w:t>.</w:t>
            </w:r>
          </w:p>
          <w:p w14:paraId="5BC30530" w14:textId="77777777" w:rsidR="006A65C0"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1.4.1.2. </w:t>
            </w:r>
            <w:r>
              <w:rPr>
                <w:rFonts w:ascii="Times New Roman" w:hAnsi="Times New Roman"/>
                <w:sz w:val="24"/>
                <w:szCs w:val="24"/>
              </w:rPr>
              <w:t>Tobulinta į</w:t>
            </w:r>
            <w:r w:rsidRPr="001B1119">
              <w:rPr>
                <w:rFonts w:ascii="Times New Roman" w:hAnsi="Times New Roman"/>
                <w:sz w:val="24"/>
                <w:szCs w:val="24"/>
              </w:rPr>
              <w:t>staigos dokumentacija.</w:t>
            </w:r>
          </w:p>
          <w:p w14:paraId="63AADBFA" w14:textId="77777777" w:rsidR="006A65C0" w:rsidRDefault="006A65C0" w:rsidP="008204BA">
            <w:pPr>
              <w:spacing w:line="256" w:lineRule="auto"/>
              <w:rPr>
                <w:rFonts w:ascii="Times New Roman" w:hAnsi="Times New Roman"/>
                <w:sz w:val="24"/>
                <w:szCs w:val="24"/>
              </w:rPr>
            </w:pPr>
            <w:r>
              <w:rPr>
                <w:rFonts w:ascii="Times New Roman" w:hAnsi="Times New Roman"/>
                <w:sz w:val="24"/>
                <w:szCs w:val="24"/>
              </w:rPr>
              <w:t>1.4.1.3. Atnaujinti darbuotojų pareigybių aprašai, perskirstytos darbuotojų funkcijos.</w:t>
            </w:r>
          </w:p>
          <w:p w14:paraId="2CC5E1FC" w14:textId="77777777" w:rsidR="006A65C0" w:rsidRPr="001B1119" w:rsidRDefault="006A65C0" w:rsidP="008204BA">
            <w:pPr>
              <w:spacing w:line="256" w:lineRule="auto"/>
              <w:rPr>
                <w:rFonts w:ascii="Times New Roman" w:hAnsi="Times New Roman"/>
                <w:sz w:val="24"/>
                <w:szCs w:val="24"/>
              </w:rPr>
            </w:pPr>
            <w:r>
              <w:rPr>
                <w:rFonts w:ascii="Times New Roman" w:hAnsi="Times New Roman"/>
                <w:sz w:val="24"/>
                <w:szCs w:val="24"/>
              </w:rPr>
              <w:t>1.4.1.4. Susitarta dėl įstaigos veiklos procesų, siekiant ugdymo turinio kokybės.</w:t>
            </w:r>
          </w:p>
        </w:tc>
      </w:tr>
      <w:tr w:rsidR="006A65C0" w:rsidRPr="001B1119" w14:paraId="17353448" w14:textId="77777777" w:rsidTr="008204BA">
        <w:trPr>
          <w:trHeight w:val="674"/>
        </w:trPr>
        <w:tc>
          <w:tcPr>
            <w:tcW w:w="3379" w:type="dxa"/>
            <w:vMerge/>
            <w:tcBorders>
              <w:left w:val="single" w:sz="4" w:space="0" w:color="auto"/>
              <w:right w:val="single" w:sz="4" w:space="0" w:color="auto"/>
            </w:tcBorders>
          </w:tcPr>
          <w:p w14:paraId="19EEC02E" w14:textId="77777777" w:rsidR="006A65C0" w:rsidRPr="001B1119" w:rsidRDefault="006A65C0" w:rsidP="008204BA">
            <w:pPr>
              <w:pStyle w:val="Sraopastraipa"/>
              <w:spacing w:line="256" w:lineRule="auto"/>
              <w:ind w:left="540" w:hanging="540"/>
              <w:rPr>
                <w:rFonts w:ascii="Times New Roman" w:hAnsi="Times New Roman"/>
                <w:b/>
                <w:i/>
                <w:sz w:val="24"/>
                <w:szCs w:val="24"/>
                <w:highlight w:val="yellow"/>
              </w:rPr>
            </w:pPr>
          </w:p>
        </w:tc>
        <w:tc>
          <w:tcPr>
            <w:tcW w:w="2720" w:type="dxa"/>
            <w:tcBorders>
              <w:top w:val="single" w:sz="4" w:space="0" w:color="auto"/>
              <w:left w:val="single" w:sz="4" w:space="0" w:color="auto"/>
              <w:bottom w:val="single" w:sz="4" w:space="0" w:color="auto"/>
              <w:right w:val="single" w:sz="4" w:space="0" w:color="auto"/>
            </w:tcBorders>
          </w:tcPr>
          <w:p w14:paraId="774F582F" w14:textId="77777777" w:rsidR="006A65C0" w:rsidRPr="001B1119" w:rsidRDefault="006A65C0" w:rsidP="008204BA">
            <w:pPr>
              <w:tabs>
                <w:tab w:val="left" w:pos="491"/>
              </w:tabs>
              <w:spacing w:line="256" w:lineRule="auto"/>
              <w:rPr>
                <w:rFonts w:ascii="Times New Roman" w:hAnsi="Times New Roman"/>
                <w:sz w:val="24"/>
                <w:szCs w:val="24"/>
              </w:rPr>
            </w:pPr>
            <w:r w:rsidRPr="001B1119">
              <w:rPr>
                <w:rFonts w:ascii="Times New Roman" w:hAnsi="Times New Roman"/>
                <w:sz w:val="24"/>
                <w:szCs w:val="24"/>
              </w:rPr>
              <w:t>1.4.2. Siekti pedagogų kolegialaus bendradarbiavimo</w:t>
            </w:r>
          </w:p>
        </w:tc>
        <w:tc>
          <w:tcPr>
            <w:tcW w:w="3291" w:type="dxa"/>
            <w:tcBorders>
              <w:top w:val="single" w:sz="4" w:space="0" w:color="auto"/>
              <w:left w:val="single" w:sz="4" w:space="0" w:color="auto"/>
              <w:bottom w:val="single" w:sz="4" w:space="0" w:color="auto"/>
              <w:right w:val="single" w:sz="4" w:space="0" w:color="auto"/>
            </w:tcBorders>
          </w:tcPr>
          <w:p w14:paraId="39F6FB1C" w14:textId="77777777" w:rsidR="006A65C0"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1.4.2.1. </w:t>
            </w:r>
            <w:r>
              <w:rPr>
                <w:rFonts w:ascii="Times New Roman" w:hAnsi="Times New Roman"/>
                <w:sz w:val="24"/>
                <w:szCs w:val="24"/>
              </w:rPr>
              <w:t>Organizuoti įstaigos pedagogų bendruomenės telkimui skirtą renginį.</w:t>
            </w:r>
          </w:p>
          <w:p w14:paraId="530C3AB6" w14:textId="77777777" w:rsidR="006A65C0" w:rsidRPr="001B1119" w:rsidRDefault="006A65C0" w:rsidP="008204BA">
            <w:pPr>
              <w:spacing w:line="256" w:lineRule="auto"/>
              <w:rPr>
                <w:rFonts w:ascii="Times New Roman" w:hAnsi="Times New Roman"/>
                <w:sz w:val="24"/>
                <w:szCs w:val="24"/>
              </w:rPr>
            </w:pPr>
            <w:r>
              <w:rPr>
                <w:rFonts w:ascii="Times New Roman" w:hAnsi="Times New Roman"/>
                <w:sz w:val="24"/>
                <w:szCs w:val="24"/>
              </w:rPr>
              <w:t xml:space="preserve">1.4.2.2. </w:t>
            </w:r>
            <w:r w:rsidRPr="001B1119">
              <w:rPr>
                <w:rFonts w:ascii="Times New Roman" w:hAnsi="Times New Roman"/>
                <w:sz w:val="24"/>
                <w:szCs w:val="24"/>
              </w:rPr>
              <w:t>Suorganizuot</w:t>
            </w:r>
            <w:r>
              <w:rPr>
                <w:rFonts w:ascii="Times New Roman" w:hAnsi="Times New Roman"/>
                <w:sz w:val="24"/>
                <w:szCs w:val="24"/>
              </w:rPr>
              <w:t>i</w:t>
            </w:r>
            <w:r w:rsidRPr="001B1119">
              <w:rPr>
                <w:rFonts w:ascii="Times New Roman" w:hAnsi="Times New Roman"/>
                <w:sz w:val="24"/>
                <w:szCs w:val="24"/>
              </w:rPr>
              <w:t xml:space="preserve"> bent </w:t>
            </w:r>
            <w:r>
              <w:rPr>
                <w:rFonts w:ascii="Times New Roman" w:hAnsi="Times New Roman"/>
                <w:sz w:val="24"/>
                <w:szCs w:val="24"/>
              </w:rPr>
              <w:t>5</w:t>
            </w:r>
            <w:r w:rsidRPr="001B1119">
              <w:rPr>
                <w:rFonts w:ascii="Times New Roman" w:hAnsi="Times New Roman"/>
                <w:sz w:val="24"/>
                <w:szCs w:val="24"/>
              </w:rPr>
              <w:t xml:space="preserve"> pedagogų gerosios patirties sklaidos rengin</w:t>
            </w:r>
            <w:r>
              <w:rPr>
                <w:rFonts w:ascii="Times New Roman" w:hAnsi="Times New Roman"/>
                <w:sz w:val="24"/>
                <w:szCs w:val="24"/>
              </w:rPr>
              <w:t>iai</w:t>
            </w:r>
            <w:r w:rsidRPr="001B1119">
              <w:rPr>
                <w:rFonts w:ascii="Times New Roman" w:hAnsi="Times New Roman"/>
                <w:sz w:val="24"/>
                <w:szCs w:val="24"/>
              </w:rPr>
              <w:t>.</w:t>
            </w:r>
          </w:p>
        </w:tc>
      </w:tr>
      <w:tr w:rsidR="006A65C0" w:rsidRPr="001B1119" w14:paraId="58333AEB" w14:textId="77777777" w:rsidTr="008204BA">
        <w:trPr>
          <w:trHeight w:val="674"/>
        </w:trPr>
        <w:tc>
          <w:tcPr>
            <w:tcW w:w="3379" w:type="dxa"/>
            <w:vMerge/>
            <w:tcBorders>
              <w:left w:val="single" w:sz="4" w:space="0" w:color="auto"/>
              <w:right w:val="single" w:sz="4" w:space="0" w:color="auto"/>
            </w:tcBorders>
          </w:tcPr>
          <w:p w14:paraId="6F2371AA" w14:textId="77777777" w:rsidR="006A65C0" w:rsidRPr="001B1119" w:rsidRDefault="006A65C0" w:rsidP="008204BA">
            <w:pPr>
              <w:pStyle w:val="Sraopastraipa"/>
              <w:spacing w:line="256" w:lineRule="auto"/>
              <w:ind w:left="540" w:hanging="540"/>
              <w:rPr>
                <w:rFonts w:ascii="Times New Roman" w:hAnsi="Times New Roman"/>
                <w:b/>
                <w:i/>
                <w:sz w:val="24"/>
                <w:szCs w:val="24"/>
                <w:highlight w:val="yellow"/>
              </w:rPr>
            </w:pPr>
          </w:p>
        </w:tc>
        <w:tc>
          <w:tcPr>
            <w:tcW w:w="2720" w:type="dxa"/>
            <w:tcBorders>
              <w:top w:val="single" w:sz="4" w:space="0" w:color="auto"/>
              <w:left w:val="single" w:sz="4" w:space="0" w:color="auto"/>
              <w:bottom w:val="single" w:sz="4" w:space="0" w:color="auto"/>
              <w:right w:val="single" w:sz="4" w:space="0" w:color="auto"/>
            </w:tcBorders>
          </w:tcPr>
          <w:p w14:paraId="3DCC79D9" w14:textId="77777777" w:rsidR="006A65C0" w:rsidRPr="001B1119" w:rsidRDefault="006A65C0" w:rsidP="008204BA">
            <w:pPr>
              <w:tabs>
                <w:tab w:val="left" w:pos="491"/>
              </w:tabs>
              <w:spacing w:line="256" w:lineRule="auto"/>
              <w:rPr>
                <w:rFonts w:ascii="Times New Roman" w:hAnsi="Times New Roman"/>
                <w:sz w:val="24"/>
                <w:szCs w:val="24"/>
              </w:rPr>
            </w:pPr>
            <w:r w:rsidRPr="001B1119">
              <w:rPr>
                <w:rFonts w:ascii="Times New Roman" w:hAnsi="Times New Roman"/>
                <w:sz w:val="24"/>
                <w:szCs w:val="24"/>
              </w:rPr>
              <w:t>1.4.3. Bendruomenės įtraukimas į lopšelio-darželio valdymą ir sprendimų priėmimą</w:t>
            </w:r>
          </w:p>
        </w:tc>
        <w:tc>
          <w:tcPr>
            <w:tcW w:w="3291" w:type="dxa"/>
            <w:tcBorders>
              <w:top w:val="single" w:sz="4" w:space="0" w:color="auto"/>
              <w:left w:val="single" w:sz="4" w:space="0" w:color="auto"/>
              <w:bottom w:val="single" w:sz="4" w:space="0" w:color="auto"/>
              <w:right w:val="single" w:sz="4" w:space="0" w:color="auto"/>
            </w:tcBorders>
          </w:tcPr>
          <w:p w14:paraId="686B53AB"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1.4.3.1. Organizuotas bendruomenės susitikimas dėl lopšelio-darželio veiklos </w:t>
            </w:r>
            <w:r>
              <w:rPr>
                <w:rFonts w:ascii="Times New Roman" w:hAnsi="Times New Roman"/>
                <w:sz w:val="24"/>
                <w:szCs w:val="24"/>
              </w:rPr>
              <w:t>2023-2024 m. veiklos strategijos ir prioritetų numatymui</w:t>
            </w:r>
            <w:r w:rsidRPr="001B1119">
              <w:rPr>
                <w:rFonts w:ascii="Times New Roman" w:hAnsi="Times New Roman"/>
                <w:sz w:val="24"/>
                <w:szCs w:val="24"/>
              </w:rPr>
              <w:t>.</w:t>
            </w:r>
          </w:p>
          <w:p w14:paraId="7875BF27"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1.4.3.2. </w:t>
            </w:r>
            <w:r>
              <w:rPr>
                <w:rFonts w:ascii="Times New Roman" w:hAnsi="Times New Roman"/>
                <w:sz w:val="24"/>
                <w:szCs w:val="24"/>
              </w:rPr>
              <w:t>Atnaujintos</w:t>
            </w:r>
            <w:r w:rsidRPr="001B1119">
              <w:rPr>
                <w:rFonts w:ascii="Times New Roman" w:hAnsi="Times New Roman"/>
                <w:sz w:val="24"/>
                <w:szCs w:val="24"/>
              </w:rPr>
              <w:t xml:space="preserve"> lopšelio-darželio bendruomenės darbo grupės kokybiškai įstaigos veiklai užtikrinti. </w:t>
            </w:r>
          </w:p>
        </w:tc>
      </w:tr>
      <w:tr w:rsidR="006E5237" w:rsidRPr="001B1119" w14:paraId="6851BB93" w14:textId="77777777" w:rsidTr="008204BA">
        <w:trPr>
          <w:trHeight w:val="674"/>
        </w:trPr>
        <w:tc>
          <w:tcPr>
            <w:tcW w:w="3379" w:type="dxa"/>
            <w:vMerge/>
            <w:tcBorders>
              <w:left w:val="single" w:sz="4" w:space="0" w:color="auto"/>
              <w:right w:val="single" w:sz="4" w:space="0" w:color="auto"/>
            </w:tcBorders>
          </w:tcPr>
          <w:p w14:paraId="2376DB54" w14:textId="77777777" w:rsidR="006E5237" w:rsidRPr="001B1119" w:rsidRDefault="006E5237" w:rsidP="008204BA">
            <w:pPr>
              <w:pStyle w:val="Sraopastraipa"/>
              <w:spacing w:line="256" w:lineRule="auto"/>
              <w:ind w:left="540" w:hanging="540"/>
              <w:rPr>
                <w:rFonts w:ascii="Times New Roman" w:hAnsi="Times New Roman"/>
                <w:b/>
                <w:i/>
                <w:sz w:val="24"/>
                <w:szCs w:val="24"/>
                <w:highlight w:val="yellow"/>
              </w:rPr>
            </w:pPr>
          </w:p>
        </w:tc>
        <w:tc>
          <w:tcPr>
            <w:tcW w:w="2720" w:type="dxa"/>
            <w:tcBorders>
              <w:top w:val="single" w:sz="4" w:space="0" w:color="auto"/>
              <w:left w:val="single" w:sz="4" w:space="0" w:color="auto"/>
              <w:bottom w:val="single" w:sz="4" w:space="0" w:color="auto"/>
              <w:right w:val="single" w:sz="4" w:space="0" w:color="auto"/>
            </w:tcBorders>
          </w:tcPr>
          <w:p w14:paraId="21C8E475" w14:textId="1EE3392F" w:rsidR="006E5237" w:rsidRPr="001B1119" w:rsidRDefault="006E5237" w:rsidP="00D10A31">
            <w:pPr>
              <w:tabs>
                <w:tab w:val="left" w:pos="491"/>
              </w:tabs>
              <w:spacing w:line="256" w:lineRule="auto"/>
              <w:rPr>
                <w:rFonts w:ascii="Times New Roman" w:hAnsi="Times New Roman"/>
                <w:sz w:val="24"/>
                <w:szCs w:val="24"/>
              </w:rPr>
            </w:pPr>
            <w:r w:rsidRPr="001B1119">
              <w:rPr>
                <w:rFonts w:ascii="Times New Roman" w:hAnsi="Times New Roman"/>
                <w:sz w:val="24"/>
                <w:szCs w:val="24"/>
              </w:rPr>
              <w:t>1.4.4.</w:t>
            </w:r>
            <w:r>
              <w:rPr>
                <w:rFonts w:ascii="Times New Roman" w:hAnsi="Times New Roman"/>
                <w:sz w:val="24"/>
                <w:szCs w:val="24"/>
              </w:rPr>
              <w:t xml:space="preserve"> </w:t>
            </w:r>
            <w:r w:rsidR="00D10A31" w:rsidRPr="00D10A31">
              <w:rPr>
                <w:rFonts w:ascii="Times New Roman" w:hAnsi="Times New Roman"/>
                <w:sz w:val="24"/>
                <w:szCs w:val="24"/>
              </w:rPr>
              <w:t xml:space="preserve">Darbuotojų </w:t>
            </w:r>
            <w:r w:rsidR="005174D7">
              <w:rPr>
                <w:rFonts w:ascii="Times New Roman" w:hAnsi="Times New Roman"/>
                <w:sz w:val="24"/>
                <w:szCs w:val="24"/>
              </w:rPr>
              <w:t xml:space="preserve">kompetencijų tobulinimas, </w:t>
            </w:r>
            <w:r w:rsidR="00D10A31" w:rsidRPr="00D10A31">
              <w:rPr>
                <w:rFonts w:ascii="Times New Roman" w:hAnsi="Times New Roman"/>
                <w:sz w:val="24"/>
                <w:szCs w:val="24"/>
              </w:rPr>
              <w:t>aukštos kvalifikacijos pedagogų dalies didinimas</w:t>
            </w:r>
          </w:p>
        </w:tc>
        <w:tc>
          <w:tcPr>
            <w:tcW w:w="3291" w:type="dxa"/>
            <w:tcBorders>
              <w:top w:val="single" w:sz="4" w:space="0" w:color="auto"/>
              <w:left w:val="single" w:sz="4" w:space="0" w:color="auto"/>
              <w:bottom w:val="single" w:sz="4" w:space="0" w:color="auto"/>
              <w:right w:val="single" w:sz="4" w:space="0" w:color="auto"/>
            </w:tcBorders>
          </w:tcPr>
          <w:p w14:paraId="5433EE7C" w14:textId="4D6CDA66" w:rsidR="00CF7129" w:rsidRDefault="006D0D2A" w:rsidP="008204BA">
            <w:pPr>
              <w:spacing w:line="256" w:lineRule="auto"/>
              <w:rPr>
                <w:rFonts w:ascii="Times New Roman" w:hAnsi="Times New Roman"/>
                <w:sz w:val="24"/>
              </w:rPr>
            </w:pPr>
            <w:r>
              <w:rPr>
                <w:rFonts w:ascii="Times New Roman" w:hAnsi="Times New Roman"/>
                <w:sz w:val="24"/>
              </w:rPr>
              <w:t>1.</w:t>
            </w:r>
            <w:r w:rsidR="00CF7129">
              <w:rPr>
                <w:rFonts w:ascii="Times New Roman" w:hAnsi="Times New Roman"/>
                <w:sz w:val="24"/>
              </w:rPr>
              <w:t>4.4.1. Pakelta kvalifikacinė kategorija ne mažiau kaip 4 pedagogų.</w:t>
            </w:r>
          </w:p>
          <w:p w14:paraId="32F12629" w14:textId="0F143688" w:rsidR="004371CC" w:rsidRPr="004371CC" w:rsidRDefault="00CF7129" w:rsidP="004371CC">
            <w:pPr>
              <w:spacing w:line="256" w:lineRule="auto"/>
              <w:rPr>
                <w:rFonts w:ascii="Times New Roman" w:hAnsi="Times New Roman"/>
                <w:sz w:val="24"/>
              </w:rPr>
            </w:pPr>
            <w:r>
              <w:rPr>
                <w:rFonts w:ascii="Times New Roman" w:hAnsi="Times New Roman"/>
                <w:sz w:val="24"/>
              </w:rPr>
              <w:t xml:space="preserve">1.4.4.2. 100 proc. </w:t>
            </w:r>
            <w:r w:rsidRPr="00CF7129">
              <w:rPr>
                <w:rFonts w:ascii="Times New Roman" w:hAnsi="Times New Roman"/>
                <w:sz w:val="24"/>
              </w:rPr>
              <w:t xml:space="preserve">įstaigos pedagogų </w:t>
            </w:r>
            <w:r w:rsidR="005174D7">
              <w:rPr>
                <w:rFonts w:ascii="Times New Roman" w:hAnsi="Times New Roman"/>
                <w:sz w:val="24"/>
              </w:rPr>
              <w:t xml:space="preserve">patobulintos </w:t>
            </w:r>
            <w:r>
              <w:rPr>
                <w:rFonts w:ascii="Times New Roman" w:hAnsi="Times New Roman"/>
                <w:sz w:val="24"/>
              </w:rPr>
              <w:t>kompetencij</w:t>
            </w:r>
            <w:r w:rsidR="005174D7">
              <w:rPr>
                <w:rFonts w:ascii="Times New Roman" w:hAnsi="Times New Roman"/>
                <w:sz w:val="24"/>
              </w:rPr>
              <w:t>os</w:t>
            </w:r>
            <w:r>
              <w:rPr>
                <w:rFonts w:ascii="Times New Roman" w:hAnsi="Times New Roman"/>
                <w:sz w:val="24"/>
              </w:rPr>
              <w:t xml:space="preserve"> dalyva</w:t>
            </w:r>
            <w:r w:rsidR="005174D7">
              <w:rPr>
                <w:rFonts w:ascii="Times New Roman" w:hAnsi="Times New Roman"/>
                <w:sz w:val="24"/>
              </w:rPr>
              <w:t>ujant</w:t>
            </w:r>
            <w:r w:rsidRPr="00CF7129">
              <w:rPr>
                <w:rFonts w:ascii="Times New Roman" w:hAnsi="Times New Roman"/>
                <w:sz w:val="24"/>
              </w:rPr>
              <w:t xml:space="preserve"> mokymuose</w:t>
            </w:r>
            <w:r>
              <w:rPr>
                <w:rFonts w:ascii="Times New Roman" w:hAnsi="Times New Roman"/>
                <w:sz w:val="24"/>
              </w:rPr>
              <w:t xml:space="preserve">, seminaruose, gerosios patirties </w:t>
            </w:r>
            <w:r w:rsidR="004371CC">
              <w:rPr>
                <w:rFonts w:ascii="Times New Roman" w:hAnsi="Times New Roman"/>
                <w:sz w:val="24"/>
              </w:rPr>
              <w:t>sklaidos mokslinėse-praktinėse konferencijose.</w:t>
            </w:r>
          </w:p>
        </w:tc>
      </w:tr>
      <w:tr w:rsidR="006A65C0" w:rsidRPr="001B1119" w14:paraId="1DF24453" w14:textId="77777777" w:rsidTr="008204BA">
        <w:trPr>
          <w:trHeight w:val="674"/>
        </w:trPr>
        <w:tc>
          <w:tcPr>
            <w:tcW w:w="3379" w:type="dxa"/>
            <w:vMerge/>
            <w:tcBorders>
              <w:left w:val="single" w:sz="4" w:space="0" w:color="auto"/>
              <w:right w:val="single" w:sz="4" w:space="0" w:color="auto"/>
            </w:tcBorders>
          </w:tcPr>
          <w:p w14:paraId="40683E09" w14:textId="77777777" w:rsidR="006A65C0" w:rsidRPr="001B1119" w:rsidRDefault="006A65C0" w:rsidP="008204BA">
            <w:pPr>
              <w:pStyle w:val="Sraopastraipa"/>
              <w:spacing w:line="256" w:lineRule="auto"/>
              <w:ind w:left="540" w:hanging="540"/>
              <w:rPr>
                <w:rFonts w:ascii="Times New Roman" w:hAnsi="Times New Roman"/>
                <w:b/>
                <w:i/>
                <w:sz w:val="24"/>
                <w:szCs w:val="24"/>
                <w:highlight w:val="yellow"/>
              </w:rPr>
            </w:pPr>
          </w:p>
        </w:tc>
        <w:tc>
          <w:tcPr>
            <w:tcW w:w="2720" w:type="dxa"/>
            <w:tcBorders>
              <w:top w:val="single" w:sz="4" w:space="0" w:color="auto"/>
              <w:left w:val="single" w:sz="4" w:space="0" w:color="auto"/>
              <w:bottom w:val="single" w:sz="4" w:space="0" w:color="auto"/>
              <w:right w:val="single" w:sz="4" w:space="0" w:color="auto"/>
            </w:tcBorders>
          </w:tcPr>
          <w:p w14:paraId="7A20B1FD" w14:textId="23BEB57B" w:rsidR="006A65C0" w:rsidRPr="001B1119" w:rsidRDefault="006A65C0" w:rsidP="008204BA">
            <w:pPr>
              <w:tabs>
                <w:tab w:val="left" w:pos="491"/>
              </w:tabs>
              <w:spacing w:line="256" w:lineRule="auto"/>
              <w:rPr>
                <w:rFonts w:ascii="Times New Roman" w:hAnsi="Times New Roman"/>
                <w:sz w:val="24"/>
                <w:szCs w:val="24"/>
              </w:rPr>
            </w:pPr>
            <w:r w:rsidRPr="001B1119">
              <w:rPr>
                <w:rFonts w:ascii="Times New Roman" w:hAnsi="Times New Roman"/>
                <w:sz w:val="24"/>
                <w:szCs w:val="24"/>
              </w:rPr>
              <w:t>1.4.</w:t>
            </w:r>
            <w:r w:rsidR="006E5237">
              <w:rPr>
                <w:rFonts w:ascii="Times New Roman" w:hAnsi="Times New Roman"/>
                <w:sz w:val="24"/>
                <w:szCs w:val="24"/>
              </w:rPr>
              <w:t>5</w:t>
            </w:r>
            <w:r w:rsidRPr="001B1119">
              <w:rPr>
                <w:rFonts w:ascii="Times New Roman" w:hAnsi="Times New Roman"/>
                <w:sz w:val="24"/>
                <w:szCs w:val="24"/>
              </w:rPr>
              <w:t>. Skatinti savanorystę</w:t>
            </w:r>
          </w:p>
        </w:tc>
        <w:tc>
          <w:tcPr>
            <w:tcW w:w="3291" w:type="dxa"/>
            <w:tcBorders>
              <w:top w:val="single" w:sz="4" w:space="0" w:color="auto"/>
              <w:left w:val="single" w:sz="4" w:space="0" w:color="auto"/>
              <w:bottom w:val="single" w:sz="4" w:space="0" w:color="auto"/>
              <w:right w:val="single" w:sz="4" w:space="0" w:color="auto"/>
            </w:tcBorders>
          </w:tcPr>
          <w:p w14:paraId="53592521" w14:textId="77777777" w:rsidR="006A65C0" w:rsidRPr="001B1119" w:rsidRDefault="006A65C0" w:rsidP="008204BA">
            <w:pPr>
              <w:spacing w:line="256" w:lineRule="auto"/>
              <w:rPr>
                <w:rFonts w:ascii="Times New Roman" w:hAnsi="Times New Roman"/>
                <w:sz w:val="24"/>
                <w:szCs w:val="24"/>
              </w:rPr>
            </w:pPr>
            <w:r w:rsidRPr="001B1119">
              <w:rPr>
                <w:rFonts w:ascii="Times New Roman" w:hAnsi="Times New Roman"/>
                <w:sz w:val="24"/>
                <w:szCs w:val="24"/>
              </w:rPr>
              <w:t xml:space="preserve">1.4.4.1. 10 proc. ugdytinių tėvų, </w:t>
            </w:r>
            <w:r>
              <w:rPr>
                <w:rFonts w:ascii="Times New Roman" w:hAnsi="Times New Roman"/>
                <w:sz w:val="24"/>
                <w:szCs w:val="24"/>
              </w:rPr>
              <w:t xml:space="preserve">buvusių įstaigos ugdytinių tėvų, </w:t>
            </w:r>
            <w:r w:rsidRPr="001B1119">
              <w:rPr>
                <w:rFonts w:ascii="Times New Roman" w:hAnsi="Times New Roman"/>
                <w:sz w:val="24"/>
                <w:szCs w:val="24"/>
              </w:rPr>
              <w:t xml:space="preserve">kitų šeimos narių įsitraukia į ugdymo turinio paįvairinimą – organizuoja </w:t>
            </w:r>
            <w:r w:rsidRPr="001B1119">
              <w:rPr>
                <w:rFonts w:ascii="Times New Roman" w:hAnsi="Times New Roman"/>
                <w:sz w:val="24"/>
                <w:szCs w:val="24"/>
              </w:rPr>
              <w:lastRenderedPageBreak/>
              <w:t>įvairius užsiėmimus grupių vaikams.</w:t>
            </w:r>
          </w:p>
        </w:tc>
      </w:tr>
    </w:tbl>
    <w:p w14:paraId="32EF40B4" w14:textId="77777777" w:rsidR="00F228B6" w:rsidRPr="00F228B6" w:rsidRDefault="00F228B6" w:rsidP="00F228B6">
      <w:pPr>
        <w:keepNext/>
        <w:keepLines/>
        <w:spacing w:after="0"/>
        <w:jc w:val="both"/>
        <w:outlineLvl w:val="0"/>
        <w:rPr>
          <w:rFonts w:ascii="Times New Roman" w:eastAsia="Times New Roman" w:hAnsi="Times New Roman"/>
          <w:b/>
          <w:color w:val="000000"/>
          <w:sz w:val="24"/>
          <w:szCs w:val="24"/>
        </w:rPr>
      </w:pPr>
    </w:p>
    <w:p w14:paraId="499C3065" w14:textId="78496687" w:rsidR="006A65C0" w:rsidRPr="00AC4E46" w:rsidRDefault="006A65C0" w:rsidP="006A65C0">
      <w:pPr>
        <w:pStyle w:val="Sraopastraipa"/>
        <w:keepNext/>
        <w:keepLines/>
        <w:numPr>
          <w:ilvl w:val="0"/>
          <w:numId w:val="8"/>
        </w:numPr>
        <w:spacing w:after="0"/>
        <w:ind w:hanging="398"/>
        <w:jc w:val="both"/>
        <w:outlineLvl w:val="0"/>
        <w:rPr>
          <w:rFonts w:ascii="Times New Roman" w:eastAsia="Times New Roman" w:hAnsi="Times New Roman"/>
          <w:b/>
          <w:color w:val="000000"/>
          <w:sz w:val="24"/>
          <w:szCs w:val="24"/>
        </w:rPr>
      </w:pPr>
      <w:r w:rsidRPr="00AC4E46">
        <w:rPr>
          <w:rFonts w:ascii="Times New Roman" w:eastAsia="Times New Roman" w:hAnsi="Times New Roman"/>
          <w:b/>
          <w:color w:val="000000"/>
          <w:sz w:val="24"/>
          <w:szCs w:val="24"/>
        </w:rPr>
        <w:t>Rizika, kuriai esant nustatytos užduotys gali būti neįvykdytos</w:t>
      </w:r>
    </w:p>
    <w:p w14:paraId="07F96019" w14:textId="5DDDF0D7" w:rsidR="006A65C0" w:rsidRPr="002714D9" w:rsidRDefault="006A65C0" w:rsidP="006A65C0">
      <w:pPr>
        <w:keepNext/>
        <w:keepLines/>
        <w:spacing w:after="0"/>
        <w:ind w:left="142"/>
        <w:jc w:val="both"/>
        <w:outlineLvl w:val="0"/>
        <w:rPr>
          <w:rFonts w:ascii="Times New Roman" w:eastAsia="Times New Roman" w:hAnsi="Times New Roman"/>
          <w:color w:val="000000"/>
          <w:sz w:val="20"/>
          <w:szCs w:val="24"/>
        </w:rPr>
      </w:pPr>
    </w:p>
    <w:tbl>
      <w:tblPr>
        <w:tblStyle w:val="TableGrid"/>
        <w:tblW w:w="9781" w:type="dxa"/>
        <w:tblInd w:w="110" w:type="dxa"/>
        <w:tblCellMar>
          <w:top w:w="7" w:type="dxa"/>
          <w:left w:w="110" w:type="dxa"/>
          <w:right w:w="115" w:type="dxa"/>
        </w:tblCellMar>
        <w:tblLook w:val="04A0" w:firstRow="1" w:lastRow="0" w:firstColumn="1" w:lastColumn="0" w:noHBand="0" w:noVBand="1"/>
      </w:tblPr>
      <w:tblGrid>
        <w:gridCol w:w="9781"/>
      </w:tblGrid>
      <w:tr w:rsidR="006A65C0" w:rsidRPr="004A371F" w14:paraId="5D9A81CE" w14:textId="77777777" w:rsidTr="008204BA">
        <w:trPr>
          <w:trHeight w:val="288"/>
        </w:trPr>
        <w:tc>
          <w:tcPr>
            <w:tcW w:w="9781" w:type="dxa"/>
            <w:tcBorders>
              <w:top w:val="single" w:sz="4" w:space="0" w:color="000000"/>
              <w:left w:val="single" w:sz="4" w:space="0" w:color="000000"/>
              <w:bottom w:val="single" w:sz="4" w:space="0" w:color="000000"/>
              <w:right w:val="single" w:sz="4" w:space="0" w:color="000000"/>
            </w:tcBorders>
          </w:tcPr>
          <w:p w14:paraId="04E8448D" w14:textId="77777777" w:rsidR="006A65C0" w:rsidRPr="004A371F" w:rsidRDefault="006A65C0" w:rsidP="008204BA">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9.1. Žmogiškieji faktoriai (nedarbingumas, darbuotojų kaita ar jų trūkumas).</w:t>
            </w:r>
          </w:p>
        </w:tc>
      </w:tr>
      <w:tr w:rsidR="006A65C0" w:rsidRPr="004A371F" w14:paraId="4654FA7A" w14:textId="77777777" w:rsidTr="008204BA">
        <w:trPr>
          <w:trHeight w:val="288"/>
        </w:trPr>
        <w:tc>
          <w:tcPr>
            <w:tcW w:w="9781" w:type="dxa"/>
            <w:tcBorders>
              <w:top w:val="single" w:sz="4" w:space="0" w:color="000000"/>
              <w:left w:val="single" w:sz="4" w:space="0" w:color="000000"/>
              <w:bottom w:val="single" w:sz="4" w:space="0" w:color="000000"/>
              <w:right w:val="single" w:sz="4" w:space="0" w:color="000000"/>
            </w:tcBorders>
          </w:tcPr>
          <w:p w14:paraId="0B72989A" w14:textId="77777777" w:rsidR="006A65C0" w:rsidRPr="00AC4E46" w:rsidRDefault="006A65C0" w:rsidP="008204BA">
            <w:pPr>
              <w:spacing w:line="254" w:lineRule="atLeast"/>
              <w:jc w:val="both"/>
              <w:rPr>
                <w:rFonts w:ascii="Times New Roman" w:eastAsia="Times New Roman" w:hAnsi="Times New Roman"/>
                <w:sz w:val="24"/>
                <w:szCs w:val="24"/>
              </w:rPr>
            </w:pPr>
            <w:r w:rsidRPr="00AC4E46">
              <w:rPr>
                <w:rFonts w:ascii="Times New Roman" w:eastAsia="Times New Roman" w:hAnsi="Times New Roman"/>
                <w:sz w:val="24"/>
                <w:szCs w:val="24"/>
              </w:rPr>
              <w:t>9.2. Atitinkamų teisės aktų valstybės ir savivaldybės lygmeniu pasikeitimas</w:t>
            </w:r>
          </w:p>
        </w:tc>
      </w:tr>
      <w:tr w:rsidR="006A65C0" w:rsidRPr="004A371F" w14:paraId="0E9087E4" w14:textId="77777777" w:rsidTr="008204BA">
        <w:trPr>
          <w:trHeight w:val="283"/>
        </w:trPr>
        <w:tc>
          <w:tcPr>
            <w:tcW w:w="9781" w:type="dxa"/>
            <w:tcBorders>
              <w:top w:val="single" w:sz="4" w:space="0" w:color="000000"/>
              <w:left w:val="single" w:sz="4" w:space="0" w:color="000000"/>
              <w:bottom w:val="single" w:sz="4" w:space="0" w:color="000000"/>
              <w:right w:val="single" w:sz="4" w:space="0" w:color="000000"/>
            </w:tcBorders>
          </w:tcPr>
          <w:p w14:paraId="4519EC71" w14:textId="77777777" w:rsidR="006A65C0" w:rsidRPr="004A371F" w:rsidRDefault="006A65C0" w:rsidP="008204BA">
            <w:pPr>
              <w:spacing w:line="254" w:lineRule="atLeast"/>
              <w:jc w:val="both"/>
              <w:rPr>
                <w:rFonts w:ascii="Times New Roman" w:eastAsia="Times New Roman" w:hAnsi="Times New Roman"/>
                <w:sz w:val="24"/>
                <w:szCs w:val="24"/>
              </w:rPr>
            </w:pPr>
            <w:r w:rsidRPr="004A371F">
              <w:rPr>
                <w:rFonts w:ascii="Times New Roman" w:eastAsia="Times New Roman" w:hAnsi="Times New Roman"/>
                <w:sz w:val="24"/>
                <w:szCs w:val="24"/>
              </w:rPr>
              <w:t>9.</w:t>
            </w:r>
            <w:r>
              <w:rPr>
                <w:rFonts w:ascii="Times New Roman" w:eastAsia="Times New Roman" w:hAnsi="Times New Roman"/>
                <w:sz w:val="24"/>
                <w:szCs w:val="24"/>
              </w:rPr>
              <w:t>3</w:t>
            </w:r>
            <w:r w:rsidRPr="004A371F">
              <w:rPr>
                <w:rFonts w:ascii="Times New Roman" w:eastAsia="Times New Roman" w:hAnsi="Times New Roman"/>
                <w:sz w:val="24"/>
                <w:szCs w:val="24"/>
              </w:rPr>
              <w:t>. Negautas finansavimas.</w:t>
            </w:r>
          </w:p>
        </w:tc>
      </w:tr>
    </w:tbl>
    <w:p w14:paraId="42AA7C2A" w14:textId="266D4252" w:rsidR="006A65C0" w:rsidRDefault="006A65C0" w:rsidP="006A65C0">
      <w:pPr>
        <w:tabs>
          <w:tab w:val="left" w:pos="1276"/>
          <w:tab w:val="left" w:pos="5954"/>
          <w:tab w:val="left" w:pos="8364"/>
        </w:tabs>
        <w:spacing w:after="0" w:line="240" w:lineRule="auto"/>
        <w:jc w:val="both"/>
        <w:rPr>
          <w:rFonts w:ascii="Times New Roman" w:hAnsi="Times New Roman"/>
          <w:sz w:val="24"/>
          <w:szCs w:val="24"/>
        </w:rPr>
      </w:pPr>
    </w:p>
    <w:p w14:paraId="67128D06" w14:textId="77777777" w:rsidR="00F228B6" w:rsidRPr="00F228B6" w:rsidRDefault="00F228B6" w:rsidP="00F228B6">
      <w:pPr>
        <w:tabs>
          <w:tab w:val="left" w:pos="1276"/>
          <w:tab w:val="left" w:pos="5954"/>
          <w:tab w:val="left" w:pos="8364"/>
        </w:tabs>
        <w:spacing w:after="0" w:line="240" w:lineRule="auto"/>
        <w:jc w:val="both"/>
        <w:rPr>
          <w:rFonts w:ascii="Times New Roman" w:hAnsi="Times New Roman"/>
          <w:sz w:val="24"/>
          <w:szCs w:val="24"/>
        </w:rPr>
      </w:pPr>
      <w:r w:rsidRPr="00F228B6">
        <w:rPr>
          <w:rFonts w:ascii="Times New Roman" w:hAnsi="Times New Roman"/>
          <w:sz w:val="24"/>
          <w:szCs w:val="24"/>
        </w:rPr>
        <w:t xml:space="preserve">Savivaldybės administracijos  Švietimo skyriaus siūlymas: </w:t>
      </w:r>
    </w:p>
    <w:p w14:paraId="4DB908E7" w14:textId="77777777" w:rsidR="00F228B6" w:rsidRPr="00F228B6" w:rsidRDefault="00F228B6" w:rsidP="00F228B6">
      <w:pPr>
        <w:tabs>
          <w:tab w:val="left" w:pos="1276"/>
          <w:tab w:val="left" w:pos="5954"/>
          <w:tab w:val="left" w:pos="8364"/>
        </w:tabs>
        <w:spacing w:after="0" w:line="240" w:lineRule="auto"/>
        <w:jc w:val="both"/>
        <w:rPr>
          <w:rFonts w:ascii="Times New Roman" w:hAnsi="Times New Roman"/>
          <w:b/>
          <w:sz w:val="24"/>
          <w:szCs w:val="24"/>
        </w:rPr>
      </w:pPr>
      <w:r w:rsidRPr="00F228B6">
        <w:rPr>
          <w:rFonts w:ascii="Times New Roman" w:hAnsi="Times New Roman"/>
          <w:b/>
          <w:sz w:val="24"/>
          <w:szCs w:val="24"/>
        </w:rPr>
        <w:t xml:space="preserve">Pritarti 2023 metų veiklos užduotims. </w:t>
      </w:r>
    </w:p>
    <w:p w14:paraId="489611F0" w14:textId="77777777" w:rsidR="00F228B6" w:rsidRPr="00F228B6" w:rsidRDefault="00F228B6" w:rsidP="00F228B6">
      <w:pPr>
        <w:tabs>
          <w:tab w:val="left" w:pos="1276"/>
          <w:tab w:val="left" w:pos="5954"/>
          <w:tab w:val="left" w:pos="8364"/>
        </w:tabs>
        <w:spacing w:after="0" w:line="240" w:lineRule="auto"/>
        <w:jc w:val="both"/>
        <w:rPr>
          <w:rFonts w:ascii="Times New Roman" w:hAnsi="Times New Roman"/>
          <w:sz w:val="24"/>
          <w:szCs w:val="24"/>
        </w:rPr>
      </w:pPr>
    </w:p>
    <w:p w14:paraId="216A2F9A" w14:textId="77777777" w:rsidR="006A65C0" w:rsidRPr="008F48B9" w:rsidRDefault="006A65C0" w:rsidP="006A65C0">
      <w:pPr>
        <w:spacing w:after="0" w:line="240" w:lineRule="auto"/>
        <w:jc w:val="center"/>
        <w:rPr>
          <w:rFonts w:ascii="Times New Roman" w:eastAsia="Times New Roman" w:hAnsi="Times New Roman"/>
          <w:b/>
          <w:sz w:val="24"/>
          <w:szCs w:val="24"/>
        </w:rPr>
      </w:pPr>
      <w:r w:rsidRPr="008F48B9">
        <w:rPr>
          <w:rFonts w:ascii="Times New Roman" w:eastAsia="Times New Roman" w:hAnsi="Times New Roman"/>
          <w:b/>
          <w:sz w:val="24"/>
          <w:szCs w:val="24"/>
        </w:rPr>
        <w:t>VI SKYRIUS</w:t>
      </w:r>
    </w:p>
    <w:p w14:paraId="01B0E058" w14:textId="77777777" w:rsidR="006A65C0" w:rsidRPr="008F48B9" w:rsidRDefault="006A65C0" w:rsidP="006A65C0">
      <w:pPr>
        <w:spacing w:after="0" w:line="240" w:lineRule="auto"/>
        <w:jc w:val="center"/>
        <w:rPr>
          <w:rFonts w:ascii="Times New Roman" w:eastAsia="Times New Roman" w:hAnsi="Times New Roman"/>
          <w:b/>
          <w:sz w:val="24"/>
          <w:szCs w:val="24"/>
        </w:rPr>
      </w:pPr>
      <w:r w:rsidRPr="008F48B9">
        <w:rPr>
          <w:rFonts w:ascii="Times New Roman" w:eastAsia="Times New Roman" w:hAnsi="Times New Roman"/>
          <w:b/>
          <w:sz w:val="24"/>
          <w:szCs w:val="24"/>
        </w:rPr>
        <w:t>VERTINIMO PAGRINDIMAS IR SIŪLYMAI</w:t>
      </w:r>
    </w:p>
    <w:p w14:paraId="799B48B0" w14:textId="77777777" w:rsidR="006A65C0" w:rsidRPr="008F48B9" w:rsidRDefault="006A65C0" w:rsidP="006A65C0">
      <w:pPr>
        <w:spacing w:after="0" w:line="240" w:lineRule="auto"/>
        <w:jc w:val="center"/>
        <w:rPr>
          <w:rFonts w:ascii="Times New Roman" w:eastAsia="Times New Roman" w:hAnsi="Times New Roman"/>
          <w:sz w:val="24"/>
          <w:szCs w:val="20"/>
        </w:rPr>
      </w:pPr>
    </w:p>
    <w:p w14:paraId="55407509" w14:textId="77777777" w:rsidR="006A65C0" w:rsidRPr="008F48B9" w:rsidRDefault="006A65C0" w:rsidP="006A65C0">
      <w:pPr>
        <w:tabs>
          <w:tab w:val="right" w:leader="underscore" w:pos="9071"/>
        </w:tabs>
        <w:spacing w:after="0" w:line="240" w:lineRule="auto"/>
        <w:jc w:val="both"/>
        <w:rPr>
          <w:rFonts w:ascii="Times New Roman" w:eastAsia="Times New Roman" w:hAnsi="Times New Roman"/>
          <w:sz w:val="24"/>
          <w:szCs w:val="24"/>
        </w:rPr>
      </w:pPr>
      <w:r w:rsidRPr="008F48B9">
        <w:rPr>
          <w:rFonts w:ascii="Times New Roman" w:eastAsia="Times New Roman" w:hAnsi="Times New Roman"/>
          <w:b/>
          <w:sz w:val="24"/>
          <w:szCs w:val="24"/>
        </w:rPr>
        <w:t>10. Įvertinimas, jo pagrindimas ir siūlymai:</w:t>
      </w:r>
      <w:r w:rsidRPr="008F48B9">
        <w:rPr>
          <w:rFonts w:ascii="Times New Roman" w:eastAsia="Times New Roman" w:hAnsi="Times New Roman"/>
          <w:sz w:val="24"/>
          <w:szCs w:val="24"/>
        </w:rPr>
        <w:t xml:space="preserve"> </w:t>
      </w:r>
    </w:p>
    <w:p w14:paraId="370FE148" w14:textId="7C5CBF22" w:rsidR="007670FF" w:rsidRDefault="00F228B6" w:rsidP="002D1030">
      <w:pPr>
        <w:spacing w:after="0" w:line="240" w:lineRule="auto"/>
        <w:jc w:val="both"/>
        <w:rPr>
          <w:rFonts w:ascii="Times New Roman" w:eastAsia="Times New Roman" w:hAnsi="Times New Roman"/>
          <w:sz w:val="24"/>
          <w:szCs w:val="24"/>
        </w:rPr>
      </w:pPr>
      <w:bookmarkStart w:id="18" w:name="_Hlk126063808"/>
      <w:r>
        <w:rPr>
          <w:rFonts w:ascii="Times New Roman" w:eastAsia="Times New Roman" w:hAnsi="Times New Roman"/>
          <w:sz w:val="24"/>
          <w:szCs w:val="24"/>
        </w:rPr>
        <w:t xml:space="preserve">      </w:t>
      </w:r>
      <w:r w:rsidR="002D1030" w:rsidRPr="002D1030">
        <w:rPr>
          <w:rFonts w:ascii="Times New Roman" w:eastAsia="Times New Roman" w:hAnsi="Times New Roman"/>
          <w:sz w:val="24"/>
          <w:szCs w:val="24"/>
        </w:rPr>
        <w:t xml:space="preserve">Šiaulių lopšelio-darželio „Berželis“ direktorės Sonatos </w:t>
      </w:r>
      <w:proofErr w:type="spellStart"/>
      <w:r w:rsidR="002D1030" w:rsidRPr="002D1030">
        <w:rPr>
          <w:rFonts w:ascii="Times New Roman" w:eastAsia="Times New Roman" w:hAnsi="Times New Roman"/>
          <w:sz w:val="24"/>
          <w:szCs w:val="24"/>
        </w:rPr>
        <w:t>Dedūraitės</w:t>
      </w:r>
      <w:proofErr w:type="spellEnd"/>
      <w:r w:rsidR="002D1030">
        <w:rPr>
          <w:rFonts w:ascii="Times New Roman" w:eastAsia="Times New Roman" w:hAnsi="Times New Roman"/>
          <w:sz w:val="24"/>
          <w:szCs w:val="24"/>
        </w:rPr>
        <w:t xml:space="preserve"> </w:t>
      </w:r>
      <w:r w:rsidR="002D1030" w:rsidRPr="002D1030">
        <w:rPr>
          <w:rFonts w:ascii="Times New Roman" w:eastAsia="Times New Roman" w:hAnsi="Times New Roman"/>
          <w:sz w:val="24"/>
          <w:szCs w:val="24"/>
        </w:rPr>
        <w:t>2022 metų veiklos ataskait</w:t>
      </w:r>
      <w:r w:rsidR="00D349FA">
        <w:rPr>
          <w:rFonts w:ascii="Times New Roman" w:eastAsia="Times New Roman" w:hAnsi="Times New Roman"/>
          <w:sz w:val="24"/>
          <w:szCs w:val="24"/>
        </w:rPr>
        <w:t xml:space="preserve">a pristatyta </w:t>
      </w:r>
      <w:bookmarkEnd w:id="18"/>
      <w:r w:rsidR="00D349FA">
        <w:rPr>
          <w:rFonts w:ascii="Times New Roman" w:eastAsia="Times New Roman" w:hAnsi="Times New Roman"/>
          <w:sz w:val="24"/>
          <w:szCs w:val="24"/>
        </w:rPr>
        <w:t>2023 m. sausio 30 d. įstaigos tarybos posėdyje.</w:t>
      </w:r>
      <w:r w:rsidR="002D1030">
        <w:rPr>
          <w:rFonts w:ascii="Times New Roman" w:eastAsia="Times New Roman" w:hAnsi="Times New Roman"/>
          <w:sz w:val="24"/>
          <w:szCs w:val="24"/>
        </w:rPr>
        <w:t xml:space="preserve"> </w:t>
      </w:r>
      <w:r w:rsidR="00D349FA">
        <w:rPr>
          <w:rFonts w:ascii="Times New Roman" w:eastAsia="Times New Roman" w:hAnsi="Times New Roman"/>
          <w:sz w:val="24"/>
          <w:szCs w:val="24"/>
        </w:rPr>
        <w:t>I</w:t>
      </w:r>
      <w:r w:rsidR="007670FF">
        <w:rPr>
          <w:rFonts w:ascii="Times New Roman" w:eastAsia="Times New Roman" w:hAnsi="Times New Roman"/>
          <w:sz w:val="24"/>
          <w:szCs w:val="24"/>
        </w:rPr>
        <w:t xml:space="preserve">šsikeltos </w:t>
      </w:r>
      <w:r w:rsidR="007670FF" w:rsidRPr="007670FF">
        <w:rPr>
          <w:rFonts w:ascii="Times New Roman" w:eastAsia="Times New Roman" w:hAnsi="Times New Roman"/>
          <w:sz w:val="24"/>
          <w:szCs w:val="24"/>
        </w:rPr>
        <w:t>užduotys įvykdytos</w:t>
      </w:r>
      <w:r w:rsidR="007670FF">
        <w:rPr>
          <w:rFonts w:ascii="Times New Roman" w:eastAsia="Times New Roman" w:hAnsi="Times New Roman"/>
          <w:sz w:val="24"/>
          <w:szCs w:val="24"/>
        </w:rPr>
        <w:t>, kai kurios viršijo</w:t>
      </w:r>
      <w:r w:rsidR="007670FF" w:rsidRPr="007670FF">
        <w:rPr>
          <w:rFonts w:ascii="Times New Roman" w:eastAsia="Times New Roman" w:hAnsi="Times New Roman"/>
          <w:sz w:val="24"/>
          <w:szCs w:val="24"/>
        </w:rPr>
        <w:t xml:space="preserve"> sutartus vertinimo rodiklius</w:t>
      </w:r>
      <w:r w:rsidR="007670FF">
        <w:rPr>
          <w:rFonts w:ascii="Times New Roman" w:eastAsia="Times New Roman" w:hAnsi="Times New Roman"/>
          <w:sz w:val="24"/>
          <w:szCs w:val="24"/>
        </w:rPr>
        <w:t>.</w:t>
      </w:r>
      <w:r w:rsidR="00D349FA">
        <w:rPr>
          <w:rFonts w:ascii="Times New Roman" w:eastAsia="Times New Roman" w:hAnsi="Times New Roman"/>
          <w:sz w:val="24"/>
          <w:szCs w:val="24"/>
        </w:rPr>
        <w:t xml:space="preserve"> </w:t>
      </w:r>
      <w:r w:rsidR="00BC2E95">
        <w:rPr>
          <w:rFonts w:ascii="Times New Roman" w:eastAsia="Times New Roman" w:hAnsi="Times New Roman"/>
          <w:sz w:val="24"/>
          <w:szCs w:val="24"/>
        </w:rPr>
        <w:t>Vertiname</w:t>
      </w:r>
      <w:r w:rsidR="00D349FA" w:rsidRPr="00D349FA">
        <w:rPr>
          <w:rFonts w:ascii="Times New Roman" w:eastAsia="Times New Roman" w:hAnsi="Times New Roman"/>
          <w:sz w:val="24"/>
          <w:szCs w:val="24"/>
        </w:rPr>
        <w:t xml:space="preserve"> Šiaulių lopšelio-darželio „Berželis“ direktorės Sonatos </w:t>
      </w:r>
      <w:proofErr w:type="spellStart"/>
      <w:r w:rsidR="00D349FA" w:rsidRPr="00D349FA">
        <w:rPr>
          <w:rFonts w:ascii="Times New Roman" w:eastAsia="Times New Roman" w:hAnsi="Times New Roman"/>
          <w:sz w:val="24"/>
          <w:szCs w:val="24"/>
        </w:rPr>
        <w:t>Dedūraitės</w:t>
      </w:r>
      <w:proofErr w:type="spellEnd"/>
      <w:r w:rsidR="00D349FA" w:rsidRPr="00D349FA">
        <w:rPr>
          <w:rFonts w:ascii="Times New Roman" w:eastAsia="Times New Roman" w:hAnsi="Times New Roman"/>
          <w:sz w:val="24"/>
          <w:szCs w:val="24"/>
        </w:rPr>
        <w:t xml:space="preserve"> 2022 metų veiklos ataskait</w:t>
      </w:r>
      <w:r w:rsidR="00BC2E95">
        <w:rPr>
          <w:rFonts w:ascii="Times New Roman" w:eastAsia="Times New Roman" w:hAnsi="Times New Roman"/>
          <w:sz w:val="24"/>
          <w:szCs w:val="24"/>
        </w:rPr>
        <w:t>ą</w:t>
      </w:r>
      <w:r w:rsidR="00D349FA" w:rsidRPr="00D349FA">
        <w:rPr>
          <w:rFonts w:ascii="Times New Roman" w:eastAsia="Times New Roman" w:hAnsi="Times New Roman"/>
          <w:sz w:val="24"/>
          <w:szCs w:val="24"/>
        </w:rPr>
        <w:t xml:space="preserve"> labai gerai</w:t>
      </w:r>
      <w:r w:rsidR="00BC2E95">
        <w:rPr>
          <w:rFonts w:ascii="Times New Roman" w:eastAsia="Times New Roman" w:hAnsi="Times New Roman"/>
          <w:sz w:val="24"/>
          <w:szCs w:val="24"/>
        </w:rPr>
        <w:t>.</w:t>
      </w:r>
    </w:p>
    <w:p w14:paraId="1701B2E9" w14:textId="77777777" w:rsidR="00875B05" w:rsidRPr="008F48B9" w:rsidRDefault="00875B05" w:rsidP="006A65C0">
      <w:pPr>
        <w:spacing w:after="0" w:line="240" w:lineRule="auto"/>
        <w:rPr>
          <w:rFonts w:ascii="Times New Roman" w:eastAsia="Times New Roman" w:hAnsi="Times New Roman"/>
          <w:sz w:val="24"/>
          <w:szCs w:val="24"/>
        </w:rPr>
      </w:pPr>
    </w:p>
    <w:p w14:paraId="342B86EC" w14:textId="3AF1E26D" w:rsidR="006A65C0" w:rsidRPr="008F48B9" w:rsidRDefault="006A65C0" w:rsidP="006A65C0">
      <w:pPr>
        <w:tabs>
          <w:tab w:val="left" w:pos="4253"/>
          <w:tab w:val="left" w:pos="4536"/>
          <w:tab w:val="left" w:pos="6096"/>
          <w:tab w:val="left" w:pos="6946"/>
          <w:tab w:val="left" w:pos="8080"/>
          <w:tab w:val="left" w:pos="8364"/>
        </w:tabs>
        <w:spacing w:after="0" w:line="240" w:lineRule="auto"/>
        <w:jc w:val="both"/>
        <w:rPr>
          <w:rFonts w:ascii="Times New Roman" w:eastAsia="Times New Roman" w:hAnsi="Times New Roman"/>
          <w:sz w:val="24"/>
          <w:szCs w:val="24"/>
        </w:rPr>
      </w:pPr>
      <w:r w:rsidRPr="008F48B9">
        <w:rPr>
          <w:rFonts w:ascii="Times New Roman" w:eastAsia="Times New Roman" w:hAnsi="Times New Roman"/>
          <w:sz w:val="24"/>
          <w:szCs w:val="24"/>
        </w:rPr>
        <w:t>Lopšelio-darželio</w:t>
      </w:r>
      <w:r w:rsidR="00F228B6">
        <w:rPr>
          <w:rFonts w:ascii="Times New Roman" w:eastAsia="Times New Roman" w:hAnsi="Times New Roman"/>
          <w:sz w:val="24"/>
          <w:szCs w:val="24"/>
        </w:rPr>
        <w:t xml:space="preserve"> „Berželis“ tarybos pirmininkė   _________    </w:t>
      </w:r>
      <w:r w:rsidRPr="008F48B9">
        <w:rPr>
          <w:rFonts w:ascii="Times New Roman" w:eastAsia="Times New Roman" w:hAnsi="Times New Roman"/>
          <w:sz w:val="24"/>
          <w:szCs w:val="24"/>
        </w:rPr>
        <w:t xml:space="preserve"> </w:t>
      </w:r>
      <w:r w:rsidRPr="00057F08">
        <w:rPr>
          <w:rFonts w:ascii="Times New Roman" w:eastAsia="Times New Roman" w:hAnsi="Times New Roman"/>
          <w:sz w:val="24"/>
          <w:szCs w:val="24"/>
        </w:rPr>
        <w:t xml:space="preserve">Aurelija </w:t>
      </w:r>
      <w:proofErr w:type="spellStart"/>
      <w:r w:rsidRPr="00057F08">
        <w:rPr>
          <w:rFonts w:ascii="Times New Roman" w:eastAsia="Times New Roman" w:hAnsi="Times New Roman"/>
          <w:sz w:val="24"/>
          <w:szCs w:val="24"/>
        </w:rPr>
        <w:t>Ploticyna</w:t>
      </w:r>
      <w:proofErr w:type="spellEnd"/>
      <w:r w:rsidRPr="00057F08">
        <w:rPr>
          <w:rFonts w:ascii="Times New Roman" w:eastAsia="Times New Roman" w:hAnsi="Times New Roman"/>
          <w:sz w:val="24"/>
          <w:szCs w:val="24"/>
        </w:rPr>
        <w:t xml:space="preserve"> </w:t>
      </w:r>
      <w:r w:rsidR="00F228B6">
        <w:rPr>
          <w:rFonts w:ascii="Times New Roman" w:eastAsia="Times New Roman" w:hAnsi="Times New Roman"/>
          <w:sz w:val="24"/>
          <w:szCs w:val="24"/>
        </w:rPr>
        <w:t xml:space="preserve">     </w:t>
      </w:r>
      <w:r w:rsidRPr="008F48B9">
        <w:rPr>
          <w:rFonts w:ascii="Times New Roman" w:eastAsia="Times New Roman" w:hAnsi="Times New Roman"/>
          <w:sz w:val="24"/>
          <w:szCs w:val="24"/>
        </w:rPr>
        <w:t>2023-01-</w:t>
      </w:r>
      <w:r>
        <w:rPr>
          <w:rFonts w:ascii="Times New Roman" w:eastAsia="Times New Roman" w:hAnsi="Times New Roman"/>
          <w:sz w:val="24"/>
          <w:szCs w:val="24"/>
        </w:rPr>
        <w:t>30</w:t>
      </w:r>
    </w:p>
    <w:p w14:paraId="04E3E773" w14:textId="3CD3967B" w:rsidR="006A65C0" w:rsidRPr="008F48B9" w:rsidRDefault="006A65C0" w:rsidP="006A65C0">
      <w:pPr>
        <w:tabs>
          <w:tab w:val="left" w:pos="4536"/>
          <w:tab w:val="left" w:pos="7230"/>
        </w:tabs>
        <w:spacing w:after="0" w:line="240" w:lineRule="auto"/>
        <w:jc w:val="both"/>
        <w:rPr>
          <w:rFonts w:ascii="Times New Roman" w:eastAsia="Times New Roman" w:hAnsi="Times New Roman"/>
          <w:color w:val="000000"/>
          <w:sz w:val="20"/>
          <w:szCs w:val="20"/>
        </w:rPr>
      </w:pPr>
      <w:r w:rsidRPr="008F48B9">
        <w:rPr>
          <w:rFonts w:ascii="Times New Roman" w:eastAsia="Times New Roman" w:hAnsi="Times New Roman"/>
          <w:sz w:val="20"/>
          <w:szCs w:val="20"/>
        </w:rPr>
        <w:t xml:space="preserve">                                                                                           </w:t>
      </w:r>
      <w:r w:rsidR="00F228B6">
        <w:rPr>
          <w:rFonts w:ascii="Times New Roman" w:eastAsia="Times New Roman" w:hAnsi="Times New Roman"/>
          <w:sz w:val="20"/>
          <w:szCs w:val="20"/>
        </w:rPr>
        <w:t xml:space="preserve">         </w:t>
      </w:r>
      <w:r w:rsidRPr="008F48B9">
        <w:rPr>
          <w:rFonts w:ascii="Times New Roman" w:eastAsia="Times New Roman" w:hAnsi="Times New Roman"/>
          <w:sz w:val="20"/>
          <w:szCs w:val="20"/>
        </w:rPr>
        <w:t xml:space="preserve"> (parašas)                    </w:t>
      </w:r>
    </w:p>
    <w:p w14:paraId="3632E6D8" w14:textId="77777777" w:rsidR="006A65C0" w:rsidRPr="008F48B9" w:rsidRDefault="006A65C0" w:rsidP="006A65C0">
      <w:pPr>
        <w:tabs>
          <w:tab w:val="left" w:pos="4253"/>
          <w:tab w:val="left" w:pos="6946"/>
        </w:tabs>
        <w:spacing w:after="0" w:line="240" w:lineRule="auto"/>
        <w:jc w:val="both"/>
        <w:rPr>
          <w:rFonts w:ascii="Times New Roman" w:eastAsia="Times New Roman" w:hAnsi="Times New Roman"/>
          <w:sz w:val="24"/>
          <w:szCs w:val="24"/>
        </w:rPr>
      </w:pPr>
      <w:r w:rsidRPr="008F48B9">
        <w:rPr>
          <w:rFonts w:ascii="Times New Roman" w:eastAsia="Times New Roman" w:hAnsi="Times New Roman"/>
          <w:sz w:val="24"/>
          <w:szCs w:val="24"/>
        </w:rPr>
        <w:tab/>
        <w:t xml:space="preserve">  </w:t>
      </w:r>
      <w:r w:rsidRPr="008F48B9">
        <w:rPr>
          <w:rFonts w:ascii="Times New Roman" w:eastAsia="Times New Roman" w:hAnsi="Times New Roman"/>
          <w:sz w:val="24"/>
          <w:szCs w:val="24"/>
        </w:rPr>
        <w:tab/>
      </w:r>
      <w:r w:rsidRPr="008F48B9">
        <w:rPr>
          <w:rFonts w:ascii="Times New Roman" w:eastAsia="Times New Roman" w:hAnsi="Times New Roman"/>
          <w:sz w:val="24"/>
          <w:szCs w:val="24"/>
        </w:rPr>
        <w:tab/>
      </w:r>
      <w:r w:rsidRPr="008F48B9">
        <w:rPr>
          <w:rFonts w:ascii="Times New Roman" w:eastAsia="Times New Roman" w:hAnsi="Times New Roman"/>
          <w:sz w:val="24"/>
          <w:szCs w:val="24"/>
        </w:rPr>
        <w:tab/>
        <w:t xml:space="preserve">   </w:t>
      </w:r>
    </w:p>
    <w:p w14:paraId="59CEAB8F" w14:textId="77777777" w:rsidR="006A65C0" w:rsidRPr="008F48B9" w:rsidRDefault="006A65C0" w:rsidP="006A65C0">
      <w:pPr>
        <w:tabs>
          <w:tab w:val="right" w:leader="underscore" w:pos="9071"/>
        </w:tabs>
        <w:overflowPunct w:val="0"/>
        <w:spacing w:after="0" w:line="240" w:lineRule="auto"/>
        <w:jc w:val="both"/>
        <w:textAlignment w:val="baseline"/>
        <w:rPr>
          <w:rFonts w:ascii="Times New Roman" w:hAnsi="Times New Roman"/>
          <w:sz w:val="24"/>
          <w:szCs w:val="24"/>
        </w:rPr>
      </w:pPr>
      <w:r w:rsidRPr="008F48B9">
        <w:rPr>
          <w:rFonts w:ascii="Times New Roman" w:hAnsi="Times New Roman"/>
          <w:b/>
          <w:sz w:val="24"/>
          <w:szCs w:val="24"/>
        </w:rPr>
        <w:t>11. Įvertinimas, jo pagrindimas ir siūlymai:</w:t>
      </w:r>
    </w:p>
    <w:p w14:paraId="58CACFE7" w14:textId="345E0180" w:rsidR="00433E29" w:rsidRPr="00F228B6" w:rsidRDefault="00433E29" w:rsidP="00F228B6">
      <w:pPr>
        <w:spacing w:after="0" w:line="240" w:lineRule="auto"/>
        <w:ind w:firstLine="720"/>
        <w:jc w:val="both"/>
        <w:rPr>
          <w:rFonts w:ascii="Times New Roman" w:hAnsi="Times New Roman"/>
          <w:sz w:val="24"/>
          <w:szCs w:val="24"/>
        </w:rPr>
      </w:pPr>
      <w:r w:rsidRPr="00F228B6">
        <w:rPr>
          <w:rFonts w:ascii="Times New Roman" w:hAnsi="Times New Roman"/>
          <w:sz w:val="24"/>
          <w:szCs w:val="24"/>
        </w:rPr>
        <w:t xml:space="preserve">Šiaulių lopšelio-darželio „Berželis“ direktorės Sonatos </w:t>
      </w:r>
      <w:proofErr w:type="spellStart"/>
      <w:r w:rsidRPr="00F228B6">
        <w:rPr>
          <w:rFonts w:ascii="Times New Roman" w:hAnsi="Times New Roman"/>
          <w:sz w:val="24"/>
          <w:szCs w:val="24"/>
        </w:rPr>
        <w:t>Dedūraitės</w:t>
      </w:r>
      <w:proofErr w:type="spellEnd"/>
      <w:r w:rsidRPr="00F228B6">
        <w:rPr>
          <w:rFonts w:ascii="Times New Roman" w:hAnsi="Times New Roman"/>
          <w:sz w:val="24"/>
          <w:szCs w:val="24"/>
        </w:rPr>
        <w:t xml:space="preserve"> </w:t>
      </w:r>
      <w:r w:rsidR="00F228B6" w:rsidRPr="00F228B6">
        <w:rPr>
          <w:rFonts w:ascii="Times New Roman" w:hAnsi="Times New Roman"/>
          <w:sz w:val="24"/>
          <w:szCs w:val="24"/>
        </w:rPr>
        <w:t>2022 metų veiklos užduotys įvykdytos ir viršyti kai kurie sutarti vertinimo rodikliai,</w:t>
      </w:r>
      <w:r w:rsidR="00F228B6" w:rsidRPr="00F228B6">
        <w:rPr>
          <w:rFonts w:ascii="Times New Roman" w:hAnsi="Times New Roman"/>
          <w:bCs/>
          <w:sz w:val="24"/>
          <w:szCs w:val="24"/>
        </w:rPr>
        <w:t xml:space="preserve"> įstaigos veiklos administravimo veikloje pasiekta ženkliai geresnių rezultatų, </w:t>
      </w:r>
      <w:r w:rsidR="00F228B6" w:rsidRPr="00F228B6">
        <w:rPr>
          <w:rFonts w:ascii="Times New Roman" w:hAnsi="Times New Roman"/>
          <w:sz w:val="24"/>
          <w:szCs w:val="24"/>
        </w:rPr>
        <w:t xml:space="preserve"> </w:t>
      </w:r>
      <w:r w:rsidR="00F228B6" w:rsidRPr="00F228B6">
        <w:rPr>
          <w:rFonts w:ascii="Times New Roman" w:hAnsi="Times New Roman"/>
          <w:bCs/>
          <w:sz w:val="24"/>
          <w:szCs w:val="24"/>
        </w:rPr>
        <w:t>pagerinta įstaigos veikla, labai gerai atliktos pareigybės aprašyme nustatytos funkcijos:</w:t>
      </w:r>
      <w:r w:rsidR="00F228B6">
        <w:rPr>
          <w:rFonts w:ascii="Times New Roman" w:hAnsi="Times New Roman"/>
          <w:sz w:val="24"/>
          <w:szCs w:val="24"/>
        </w:rPr>
        <w:t xml:space="preserve"> pagerėjo ugdytinių pasiekimai – sakytinė kalba </w:t>
      </w:r>
      <w:r w:rsidRPr="00F228B6">
        <w:rPr>
          <w:rFonts w:ascii="Times New Roman" w:hAnsi="Times New Roman"/>
          <w:sz w:val="24"/>
          <w:szCs w:val="24"/>
        </w:rPr>
        <w:t>20,19 proc. (nuo 3,12 iki 3,75 žingsn</w:t>
      </w:r>
      <w:r w:rsidR="00F228B6">
        <w:rPr>
          <w:rFonts w:ascii="Times New Roman" w:hAnsi="Times New Roman"/>
          <w:sz w:val="24"/>
          <w:szCs w:val="24"/>
        </w:rPr>
        <w:t xml:space="preserve">io), rašytinė kalba </w:t>
      </w:r>
      <w:r w:rsidRPr="00F228B6">
        <w:rPr>
          <w:rFonts w:ascii="Times New Roman" w:hAnsi="Times New Roman"/>
          <w:sz w:val="24"/>
          <w:szCs w:val="24"/>
        </w:rPr>
        <w:t>15,20 proc. (nuo 3,2</w:t>
      </w:r>
      <w:r w:rsidR="00F228B6">
        <w:rPr>
          <w:rFonts w:ascii="Times New Roman" w:hAnsi="Times New Roman"/>
          <w:sz w:val="24"/>
          <w:szCs w:val="24"/>
        </w:rPr>
        <w:t>9 iki 3,79 žingsnio). Visi pedagogai</w:t>
      </w:r>
      <w:r w:rsidRPr="00F228B6">
        <w:rPr>
          <w:rFonts w:ascii="Times New Roman" w:hAnsi="Times New Roman"/>
          <w:sz w:val="24"/>
          <w:szCs w:val="24"/>
        </w:rPr>
        <w:t xml:space="preserve"> su kiekvieno ugdytinio tėvais/globėjais bent</w:t>
      </w:r>
      <w:r w:rsidR="00F228B6">
        <w:rPr>
          <w:rFonts w:ascii="Times New Roman" w:hAnsi="Times New Roman"/>
          <w:sz w:val="24"/>
          <w:szCs w:val="24"/>
        </w:rPr>
        <w:t xml:space="preserve"> du kartus per metus organizavo</w:t>
      </w:r>
      <w:r w:rsidRPr="00F228B6">
        <w:rPr>
          <w:rFonts w:ascii="Times New Roman" w:hAnsi="Times New Roman"/>
          <w:sz w:val="24"/>
          <w:szCs w:val="24"/>
        </w:rPr>
        <w:t xml:space="preserve"> </w:t>
      </w:r>
      <w:r w:rsidR="00F228B6">
        <w:rPr>
          <w:rFonts w:ascii="Times New Roman" w:hAnsi="Times New Roman"/>
          <w:sz w:val="24"/>
          <w:szCs w:val="24"/>
        </w:rPr>
        <w:t>individualius pokalbius, aptarė</w:t>
      </w:r>
      <w:r w:rsidRPr="00F228B6">
        <w:rPr>
          <w:rFonts w:ascii="Times New Roman" w:hAnsi="Times New Roman"/>
          <w:sz w:val="24"/>
          <w:szCs w:val="24"/>
        </w:rPr>
        <w:t xml:space="preserve"> vaiko asmeninę pažangą.</w:t>
      </w:r>
    </w:p>
    <w:p w14:paraId="7796AC07" w14:textId="2ED3F342" w:rsidR="00433E29" w:rsidRPr="00F228B6" w:rsidRDefault="00F228B6" w:rsidP="00F228B6">
      <w:pPr>
        <w:spacing w:after="0" w:line="240" w:lineRule="auto"/>
        <w:ind w:firstLine="720"/>
        <w:jc w:val="both"/>
        <w:rPr>
          <w:rFonts w:ascii="Times New Roman" w:hAnsi="Times New Roman"/>
          <w:bCs/>
          <w:sz w:val="24"/>
          <w:szCs w:val="24"/>
        </w:rPr>
      </w:pPr>
      <w:r w:rsidRPr="00F228B6">
        <w:rPr>
          <w:rFonts w:ascii="Times New Roman" w:hAnsi="Times New Roman"/>
          <w:sz w:val="24"/>
          <w:szCs w:val="24"/>
        </w:rPr>
        <w:t>Įgyvendintas S</w:t>
      </w:r>
      <w:r w:rsidR="00433E29" w:rsidRPr="00F228B6">
        <w:rPr>
          <w:rFonts w:ascii="Times New Roman" w:hAnsi="Times New Roman"/>
          <w:sz w:val="24"/>
          <w:szCs w:val="24"/>
        </w:rPr>
        <w:t xml:space="preserve">ocialinių kompetencijų ugdymo (SKU) modelis: informacinėje SKU sistemoje fiksuota ir įvykdyta 11 veiklų. </w:t>
      </w:r>
      <w:r w:rsidR="00433E29" w:rsidRPr="00F228B6">
        <w:rPr>
          <w:rFonts w:ascii="Times New Roman" w:hAnsi="Times New Roman"/>
          <w:bCs/>
          <w:sz w:val="24"/>
          <w:szCs w:val="24"/>
        </w:rPr>
        <w:t>Įstaigoje plėtojama savanorystės idėja (nuo 2022 m. rugsėjo mėn. vaikų ugdymo procese savanoriškas veiklas atliko 11 tėvelių).</w:t>
      </w:r>
    </w:p>
    <w:p w14:paraId="49E7E8B1" w14:textId="77777777" w:rsidR="00F228B6" w:rsidRDefault="00F228B6" w:rsidP="00F228B6">
      <w:pPr>
        <w:spacing w:after="0" w:line="240" w:lineRule="auto"/>
        <w:ind w:firstLine="720"/>
        <w:jc w:val="both"/>
        <w:rPr>
          <w:rFonts w:ascii="Times New Roman" w:hAnsi="Times New Roman"/>
          <w:sz w:val="24"/>
          <w:szCs w:val="24"/>
        </w:rPr>
      </w:pPr>
      <w:r>
        <w:rPr>
          <w:rFonts w:ascii="Times New Roman" w:hAnsi="Times New Roman"/>
          <w:sz w:val="24"/>
          <w:szCs w:val="24"/>
        </w:rPr>
        <w:t xml:space="preserve">2022 m. lopšelyje-darželyje „Berželis“ </w:t>
      </w:r>
      <w:r w:rsidRPr="00F228B6">
        <w:rPr>
          <w:rFonts w:ascii="Times New Roman" w:hAnsi="Times New Roman"/>
          <w:sz w:val="24"/>
          <w:szCs w:val="24"/>
        </w:rPr>
        <w:t>išplėtota</w:t>
      </w:r>
      <w:r w:rsidR="00433E29" w:rsidRPr="00F228B6">
        <w:rPr>
          <w:rFonts w:ascii="Times New Roman" w:hAnsi="Times New Roman"/>
          <w:sz w:val="24"/>
          <w:szCs w:val="24"/>
        </w:rPr>
        <w:t xml:space="preserve"> STEAM v</w:t>
      </w:r>
      <w:r w:rsidRPr="00F228B6">
        <w:rPr>
          <w:rFonts w:ascii="Times New Roman" w:hAnsi="Times New Roman"/>
          <w:sz w:val="24"/>
          <w:szCs w:val="24"/>
        </w:rPr>
        <w:t xml:space="preserve">eikla – </w:t>
      </w:r>
      <w:r w:rsidR="00433E29" w:rsidRPr="00F228B6">
        <w:rPr>
          <w:rFonts w:ascii="Times New Roman" w:hAnsi="Times New Roman"/>
          <w:sz w:val="24"/>
          <w:szCs w:val="24"/>
        </w:rPr>
        <w:t>inicijuota</w:t>
      </w:r>
      <w:r w:rsidRPr="00F228B6">
        <w:rPr>
          <w:rFonts w:ascii="Times New Roman" w:hAnsi="Times New Roman"/>
          <w:sz w:val="24"/>
          <w:szCs w:val="24"/>
        </w:rPr>
        <w:t xml:space="preserve">  ir </w:t>
      </w:r>
      <w:r w:rsidR="00433E29" w:rsidRPr="00F228B6">
        <w:rPr>
          <w:rFonts w:ascii="Times New Roman" w:hAnsi="Times New Roman"/>
          <w:bCs/>
          <w:sz w:val="24"/>
          <w:szCs w:val="24"/>
        </w:rPr>
        <w:t>organizuota  respublikinė STEAM konferencija ,,Šiaulių miesto STEAM darž</w:t>
      </w:r>
      <w:r w:rsidRPr="00F228B6">
        <w:rPr>
          <w:rFonts w:ascii="Times New Roman" w:hAnsi="Times New Roman"/>
          <w:bCs/>
          <w:sz w:val="24"/>
          <w:szCs w:val="24"/>
        </w:rPr>
        <w:t>eliai: vieta kurti ir tyrinėti“</w:t>
      </w:r>
      <w:r w:rsidR="00433E29" w:rsidRPr="00F228B6">
        <w:rPr>
          <w:rFonts w:ascii="Times New Roman" w:hAnsi="Times New Roman"/>
          <w:sz w:val="24"/>
          <w:szCs w:val="24"/>
        </w:rPr>
        <w:t xml:space="preserve">; grupių pedagogai savo ugdytiniams </w:t>
      </w:r>
      <w:r w:rsidR="00433E29" w:rsidRPr="00F228B6">
        <w:rPr>
          <w:rFonts w:ascii="Times New Roman" w:hAnsi="Times New Roman"/>
          <w:bCs/>
          <w:sz w:val="24"/>
          <w:szCs w:val="24"/>
        </w:rPr>
        <w:t>organizavo 246 STEAM veiklas</w:t>
      </w:r>
      <w:r w:rsidR="00433E29" w:rsidRPr="00F228B6">
        <w:rPr>
          <w:rFonts w:ascii="Times New Roman" w:hAnsi="Times New Roman"/>
          <w:sz w:val="24"/>
          <w:szCs w:val="24"/>
        </w:rPr>
        <w:t xml:space="preserve">; įgyvendinant programą „STEAM darželis“ įstaigos STEAM centre kitų Šiaulių miesto ikimokyklinio ugdymo įstaigų ugdytiniams (347 vaikai) </w:t>
      </w:r>
      <w:r w:rsidR="00433E29" w:rsidRPr="00F228B6">
        <w:rPr>
          <w:rFonts w:ascii="Times New Roman" w:hAnsi="Times New Roman"/>
          <w:bCs/>
          <w:sz w:val="24"/>
          <w:szCs w:val="24"/>
        </w:rPr>
        <w:t>organizuota 30 veiklų; kartu su Šiaulių techninės kūrybos centru organizuota tarptautinė paroda „STEAM skrybėlė“</w:t>
      </w:r>
      <w:r w:rsidR="00433E29" w:rsidRPr="00F228B6">
        <w:rPr>
          <w:rFonts w:ascii="Times New Roman" w:hAnsi="Times New Roman"/>
          <w:sz w:val="24"/>
          <w:szCs w:val="24"/>
        </w:rPr>
        <w:t xml:space="preserve"> (dalyvavo 81 pedagogas ir ugdytiniai, pristatyti 67 darbai). </w:t>
      </w:r>
    </w:p>
    <w:p w14:paraId="6A5283F3" w14:textId="64A68B91" w:rsidR="00433E29" w:rsidRPr="00F228B6" w:rsidRDefault="00F228B6" w:rsidP="00F228B6">
      <w:pPr>
        <w:spacing w:after="0" w:line="240" w:lineRule="auto"/>
        <w:ind w:firstLine="720"/>
        <w:jc w:val="both"/>
        <w:rPr>
          <w:rFonts w:ascii="Times New Roman" w:hAnsi="Times New Roman"/>
          <w:sz w:val="24"/>
          <w:szCs w:val="24"/>
        </w:rPr>
      </w:pPr>
      <w:r>
        <w:rPr>
          <w:rFonts w:ascii="Times New Roman" w:hAnsi="Times New Roman"/>
          <w:sz w:val="24"/>
          <w:szCs w:val="24"/>
        </w:rPr>
        <w:t xml:space="preserve">Vykdytos neformaliojo vaikų švietimo STEAM krypties programos: </w:t>
      </w:r>
      <w:r w:rsidR="00433E29" w:rsidRPr="00F228B6">
        <w:rPr>
          <w:rFonts w:ascii="Times New Roman" w:hAnsi="Times New Roman"/>
          <w:sz w:val="24"/>
          <w:szCs w:val="24"/>
        </w:rPr>
        <w:t xml:space="preserve">„Smagioji </w:t>
      </w:r>
      <w:proofErr w:type="spellStart"/>
      <w:r w:rsidR="00433E29" w:rsidRPr="00F228B6">
        <w:rPr>
          <w:rFonts w:ascii="Times New Roman" w:hAnsi="Times New Roman"/>
          <w:sz w:val="24"/>
          <w:szCs w:val="24"/>
        </w:rPr>
        <w:t>robotika</w:t>
      </w:r>
      <w:proofErr w:type="spellEnd"/>
      <w:r w:rsidR="00433E29" w:rsidRPr="00F228B6">
        <w:rPr>
          <w:rFonts w:ascii="Times New Roman" w:hAnsi="Times New Roman"/>
          <w:sz w:val="24"/>
          <w:szCs w:val="24"/>
        </w:rPr>
        <w:t xml:space="preserve">“, </w:t>
      </w:r>
      <w:r>
        <w:rPr>
          <w:rFonts w:ascii="Times New Roman" w:hAnsi="Times New Roman"/>
          <w:sz w:val="24"/>
          <w:szCs w:val="24"/>
        </w:rPr>
        <w:t xml:space="preserve">„LEGO konstravimas“, </w:t>
      </w:r>
      <w:r w:rsidR="00433E29" w:rsidRPr="00F228B6">
        <w:rPr>
          <w:rFonts w:ascii="Times New Roman" w:hAnsi="Times New Roman"/>
          <w:sz w:val="24"/>
          <w:szCs w:val="24"/>
        </w:rPr>
        <w:t>„Moderniosios tec</w:t>
      </w:r>
      <w:r>
        <w:rPr>
          <w:rFonts w:ascii="Times New Roman" w:hAnsi="Times New Roman"/>
          <w:sz w:val="24"/>
          <w:szCs w:val="24"/>
        </w:rPr>
        <w:t xml:space="preserve">hnologijos ir </w:t>
      </w:r>
      <w:proofErr w:type="spellStart"/>
      <w:r>
        <w:rPr>
          <w:rFonts w:ascii="Times New Roman" w:hAnsi="Times New Roman"/>
          <w:sz w:val="24"/>
          <w:szCs w:val="24"/>
        </w:rPr>
        <w:t>robotika</w:t>
      </w:r>
      <w:proofErr w:type="spellEnd"/>
      <w:r>
        <w:rPr>
          <w:rFonts w:ascii="Times New Roman" w:hAnsi="Times New Roman"/>
          <w:sz w:val="24"/>
          <w:szCs w:val="24"/>
        </w:rPr>
        <w:t xml:space="preserve">“. </w:t>
      </w:r>
    </w:p>
    <w:p w14:paraId="7A9CE168" w14:textId="720750E0" w:rsidR="00433E29" w:rsidRPr="00F228B6" w:rsidRDefault="00444CE0" w:rsidP="00F228B6">
      <w:pPr>
        <w:spacing w:after="0" w:line="240" w:lineRule="auto"/>
        <w:ind w:firstLine="720"/>
        <w:jc w:val="both"/>
        <w:rPr>
          <w:rFonts w:ascii="Times New Roman" w:hAnsi="Times New Roman"/>
          <w:sz w:val="24"/>
          <w:szCs w:val="24"/>
        </w:rPr>
      </w:pPr>
      <w:r>
        <w:rPr>
          <w:rFonts w:ascii="Times New Roman" w:hAnsi="Times New Roman"/>
          <w:sz w:val="24"/>
          <w:szCs w:val="24"/>
        </w:rPr>
        <w:t>Lopšelis-darželis „Berželis“ yra RIUKKPA narys</w:t>
      </w:r>
      <w:r w:rsidR="00433E29" w:rsidRPr="00F228B6">
        <w:rPr>
          <w:rFonts w:ascii="Times New Roman" w:hAnsi="Times New Roman"/>
          <w:sz w:val="24"/>
          <w:szCs w:val="24"/>
        </w:rPr>
        <w:t>, priklauso sveikatą stiprinančių mokyklų tinklui, turi statusą ,,Sveika mokykla“, „Aktyvi moky</w:t>
      </w:r>
      <w:r>
        <w:rPr>
          <w:rFonts w:ascii="Times New Roman" w:hAnsi="Times New Roman"/>
          <w:sz w:val="24"/>
          <w:szCs w:val="24"/>
        </w:rPr>
        <w:t>kla“. Lopšelio-darželio „Berželis“ bendruomenė 2022 m. aktyviai dalyvavo</w:t>
      </w:r>
      <w:r w:rsidR="00433E29" w:rsidRPr="00F228B6">
        <w:rPr>
          <w:rFonts w:ascii="Times New Roman" w:hAnsi="Times New Roman"/>
          <w:sz w:val="24"/>
          <w:szCs w:val="24"/>
        </w:rPr>
        <w:t xml:space="preserve"> projektuose „</w:t>
      </w:r>
      <w:proofErr w:type="spellStart"/>
      <w:r w:rsidR="00433E29" w:rsidRPr="00F228B6">
        <w:rPr>
          <w:rFonts w:ascii="Times New Roman" w:hAnsi="Times New Roman"/>
          <w:sz w:val="24"/>
          <w:szCs w:val="24"/>
        </w:rPr>
        <w:t>Futboliukas</w:t>
      </w:r>
      <w:proofErr w:type="spellEnd"/>
      <w:r w:rsidR="00433E29" w:rsidRPr="00F228B6">
        <w:rPr>
          <w:rFonts w:ascii="Times New Roman" w:hAnsi="Times New Roman"/>
          <w:sz w:val="24"/>
          <w:szCs w:val="24"/>
        </w:rPr>
        <w:t>“, „</w:t>
      </w:r>
      <w:proofErr w:type="spellStart"/>
      <w:r w:rsidR="00433E29" w:rsidRPr="00F228B6">
        <w:rPr>
          <w:rFonts w:ascii="Times New Roman" w:hAnsi="Times New Roman"/>
          <w:sz w:val="24"/>
          <w:szCs w:val="24"/>
        </w:rPr>
        <w:t>Svei</w:t>
      </w:r>
      <w:r>
        <w:rPr>
          <w:rFonts w:ascii="Times New Roman" w:hAnsi="Times New Roman"/>
          <w:sz w:val="24"/>
          <w:szCs w:val="24"/>
        </w:rPr>
        <w:t>katiada</w:t>
      </w:r>
      <w:proofErr w:type="spellEnd"/>
      <w:r>
        <w:rPr>
          <w:rFonts w:ascii="Times New Roman" w:hAnsi="Times New Roman"/>
          <w:sz w:val="24"/>
          <w:szCs w:val="24"/>
        </w:rPr>
        <w:t xml:space="preserve">“. Išplėtota tarptautinė projektinė veikla – už </w:t>
      </w:r>
      <w:r w:rsidR="00433E29" w:rsidRPr="00F228B6">
        <w:rPr>
          <w:rFonts w:ascii="Times New Roman" w:hAnsi="Times New Roman"/>
          <w:sz w:val="24"/>
          <w:szCs w:val="24"/>
        </w:rPr>
        <w:t xml:space="preserve"> „</w:t>
      </w:r>
      <w:proofErr w:type="spellStart"/>
      <w:r w:rsidR="00433E29" w:rsidRPr="00F228B6">
        <w:rPr>
          <w:rFonts w:ascii="Times New Roman" w:hAnsi="Times New Roman"/>
          <w:sz w:val="24"/>
          <w:szCs w:val="24"/>
        </w:rPr>
        <w:t>eTwinning</w:t>
      </w:r>
      <w:proofErr w:type="spellEnd"/>
      <w:r w:rsidR="00433E29" w:rsidRPr="00F228B6">
        <w:rPr>
          <w:rFonts w:ascii="Times New Roman" w:hAnsi="Times New Roman"/>
          <w:sz w:val="24"/>
          <w:szCs w:val="24"/>
        </w:rPr>
        <w:t xml:space="preserve"> </w:t>
      </w:r>
      <w:proofErr w:type="spellStart"/>
      <w:r w:rsidR="00433E29" w:rsidRPr="00F228B6">
        <w:rPr>
          <w:rFonts w:ascii="Times New Roman" w:hAnsi="Times New Roman"/>
          <w:sz w:val="24"/>
          <w:szCs w:val="24"/>
        </w:rPr>
        <w:t>Live</w:t>
      </w:r>
      <w:proofErr w:type="spellEnd"/>
      <w:r w:rsidR="00433E29" w:rsidRPr="00F228B6">
        <w:rPr>
          <w:rFonts w:ascii="Times New Roman" w:hAnsi="Times New Roman"/>
          <w:sz w:val="24"/>
          <w:szCs w:val="24"/>
        </w:rPr>
        <w:t>“ projektą „</w:t>
      </w:r>
      <w:proofErr w:type="spellStart"/>
      <w:r w:rsidR="00433E29" w:rsidRPr="00F228B6">
        <w:rPr>
          <w:rFonts w:ascii="Times New Roman" w:hAnsi="Times New Roman"/>
          <w:sz w:val="24"/>
          <w:szCs w:val="24"/>
        </w:rPr>
        <w:t>Fresh</w:t>
      </w:r>
      <w:proofErr w:type="spellEnd"/>
      <w:r w:rsidR="00433E29" w:rsidRPr="00F228B6">
        <w:rPr>
          <w:rFonts w:ascii="Times New Roman" w:hAnsi="Times New Roman"/>
          <w:sz w:val="24"/>
          <w:szCs w:val="24"/>
        </w:rPr>
        <w:t xml:space="preserve"> </w:t>
      </w:r>
      <w:proofErr w:type="spellStart"/>
      <w:r w:rsidR="00433E29" w:rsidRPr="00F228B6">
        <w:rPr>
          <w:rFonts w:ascii="Times New Roman" w:hAnsi="Times New Roman"/>
          <w:sz w:val="24"/>
          <w:szCs w:val="24"/>
        </w:rPr>
        <w:t>winter</w:t>
      </w:r>
      <w:proofErr w:type="spellEnd"/>
      <w:r w:rsidR="00433E29" w:rsidRPr="00F228B6">
        <w:rPr>
          <w:rFonts w:ascii="Times New Roman" w:hAnsi="Times New Roman"/>
          <w:sz w:val="24"/>
          <w:szCs w:val="24"/>
        </w:rPr>
        <w:t xml:space="preserve"> </w:t>
      </w:r>
      <w:proofErr w:type="spellStart"/>
      <w:r w:rsidR="00433E29" w:rsidRPr="00F228B6">
        <w:rPr>
          <w:rFonts w:ascii="Times New Roman" w:hAnsi="Times New Roman"/>
          <w:sz w:val="24"/>
          <w:szCs w:val="24"/>
        </w:rPr>
        <w:t>in</w:t>
      </w:r>
      <w:proofErr w:type="spellEnd"/>
      <w:r w:rsidR="00433E29" w:rsidRPr="00F228B6">
        <w:rPr>
          <w:rFonts w:ascii="Times New Roman" w:hAnsi="Times New Roman"/>
          <w:sz w:val="24"/>
          <w:szCs w:val="24"/>
        </w:rPr>
        <w:t xml:space="preserve"> </w:t>
      </w:r>
      <w:proofErr w:type="spellStart"/>
      <w:r w:rsidR="00433E29" w:rsidRPr="00F228B6">
        <w:rPr>
          <w:rFonts w:ascii="Times New Roman" w:hAnsi="Times New Roman"/>
          <w:sz w:val="24"/>
          <w:szCs w:val="24"/>
        </w:rPr>
        <w:t>my</w:t>
      </w:r>
      <w:proofErr w:type="spellEnd"/>
      <w:r w:rsidR="00433E29" w:rsidRPr="00F228B6">
        <w:rPr>
          <w:rFonts w:ascii="Times New Roman" w:hAnsi="Times New Roman"/>
          <w:sz w:val="24"/>
          <w:szCs w:val="24"/>
        </w:rPr>
        <w:t xml:space="preserve"> </w:t>
      </w:r>
      <w:proofErr w:type="spellStart"/>
      <w:r w:rsidR="00433E29" w:rsidRPr="00F228B6">
        <w:rPr>
          <w:rFonts w:ascii="Times New Roman" w:hAnsi="Times New Roman"/>
          <w:sz w:val="24"/>
          <w:szCs w:val="24"/>
        </w:rPr>
        <w:t>city</w:t>
      </w:r>
      <w:proofErr w:type="spellEnd"/>
      <w:r w:rsidR="00433E29" w:rsidRPr="00F228B6">
        <w:rPr>
          <w:rFonts w:ascii="Times New Roman" w:hAnsi="Times New Roman"/>
          <w:sz w:val="24"/>
          <w:szCs w:val="24"/>
        </w:rPr>
        <w:t>“ gautas Nacionalinis kokybės ženklelis.</w:t>
      </w:r>
    </w:p>
    <w:p w14:paraId="293E7C65" w14:textId="2F2CC40E" w:rsidR="00433E29" w:rsidRPr="00F228B6" w:rsidRDefault="00444CE0" w:rsidP="00F228B6">
      <w:pPr>
        <w:spacing w:after="0" w:line="240" w:lineRule="auto"/>
        <w:ind w:firstLine="720"/>
        <w:jc w:val="both"/>
        <w:rPr>
          <w:rFonts w:ascii="Times New Roman" w:hAnsi="Times New Roman"/>
          <w:sz w:val="24"/>
          <w:szCs w:val="24"/>
        </w:rPr>
      </w:pPr>
      <w:r>
        <w:rPr>
          <w:rFonts w:ascii="Times New Roman" w:hAnsi="Times New Roman"/>
          <w:sz w:val="24"/>
          <w:szCs w:val="24"/>
        </w:rPr>
        <w:t>S</w:t>
      </w:r>
      <w:r w:rsidR="00433E29" w:rsidRPr="00F228B6">
        <w:rPr>
          <w:rFonts w:ascii="Times New Roman" w:hAnsi="Times New Roman"/>
          <w:sz w:val="24"/>
          <w:szCs w:val="24"/>
        </w:rPr>
        <w:t>isteminga</w:t>
      </w:r>
      <w:r>
        <w:rPr>
          <w:rFonts w:ascii="Times New Roman" w:hAnsi="Times New Roman"/>
          <w:sz w:val="24"/>
          <w:szCs w:val="24"/>
        </w:rPr>
        <w:t>i</w:t>
      </w:r>
      <w:r w:rsidR="00433E29" w:rsidRPr="00F228B6">
        <w:rPr>
          <w:rFonts w:ascii="Times New Roman" w:hAnsi="Times New Roman"/>
          <w:sz w:val="24"/>
          <w:szCs w:val="24"/>
        </w:rPr>
        <w:t xml:space="preserve"> ir veiksminga</w:t>
      </w:r>
      <w:r>
        <w:rPr>
          <w:rFonts w:ascii="Times New Roman" w:hAnsi="Times New Roman"/>
          <w:sz w:val="24"/>
          <w:szCs w:val="24"/>
        </w:rPr>
        <w:t>i teikiama švietimo</w:t>
      </w:r>
      <w:r w:rsidR="00433E29" w:rsidRPr="00F228B6">
        <w:rPr>
          <w:rFonts w:ascii="Times New Roman" w:hAnsi="Times New Roman"/>
          <w:sz w:val="24"/>
          <w:szCs w:val="24"/>
        </w:rPr>
        <w:t xml:space="preserve"> pagalba</w:t>
      </w:r>
      <w:r>
        <w:rPr>
          <w:rFonts w:ascii="Times New Roman" w:hAnsi="Times New Roman"/>
          <w:sz w:val="24"/>
          <w:szCs w:val="24"/>
        </w:rPr>
        <w:t xml:space="preserve"> – teikiamos </w:t>
      </w:r>
      <w:r w:rsidR="00433E29" w:rsidRPr="00F228B6">
        <w:rPr>
          <w:rFonts w:ascii="Times New Roman" w:hAnsi="Times New Roman"/>
          <w:sz w:val="24"/>
          <w:szCs w:val="24"/>
        </w:rPr>
        <w:t>judes</w:t>
      </w:r>
      <w:r>
        <w:rPr>
          <w:rFonts w:ascii="Times New Roman" w:hAnsi="Times New Roman"/>
          <w:sz w:val="24"/>
          <w:szCs w:val="24"/>
        </w:rPr>
        <w:t>io korekcijos specialisto, logopedo, specialiojo pedagogo, socialinio pedagogo paslaugos</w:t>
      </w:r>
      <w:r w:rsidR="00433E29" w:rsidRPr="00F228B6">
        <w:rPr>
          <w:rFonts w:ascii="Times New Roman" w:hAnsi="Times New Roman"/>
          <w:sz w:val="24"/>
          <w:szCs w:val="24"/>
        </w:rPr>
        <w:t xml:space="preserve">. </w:t>
      </w:r>
    </w:p>
    <w:p w14:paraId="544DD637" w14:textId="77777777" w:rsidR="00433E29" w:rsidRDefault="00433E29" w:rsidP="00433E29">
      <w:pPr>
        <w:ind w:firstLine="720"/>
        <w:jc w:val="both"/>
        <w:rPr>
          <w:szCs w:val="24"/>
          <w:lang w:eastAsia="en-US"/>
        </w:rPr>
      </w:pPr>
    </w:p>
    <w:p w14:paraId="584DE62A" w14:textId="77777777" w:rsidR="00444CE0" w:rsidRPr="00444CE0" w:rsidRDefault="00444CE0" w:rsidP="00444CE0">
      <w:pPr>
        <w:tabs>
          <w:tab w:val="left" w:pos="1276"/>
          <w:tab w:val="left" w:pos="5954"/>
          <w:tab w:val="left" w:pos="8364"/>
        </w:tabs>
        <w:spacing w:after="0" w:line="240" w:lineRule="auto"/>
        <w:rPr>
          <w:rFonts w:ascii="Times New Roman" w:hAnsi="Times New Roman"/>
          <w:sz w:val="24"/>
          <w:szCs w:val="24"/>
        </w:rPr>
      </w:pPr>
      <w:r w:rsidRPr="00444CE0">
        <w:rPr>
          <w:rFonts w:ascii="Times New Roman" w:hAnsi="Times New Roman"/>
          <w:sz w:val="24"/>
          <w:szCs w:val="24"/>
        </w:rPr>
        <w:lastRenderedPageBreak/>
        <w:t>Šiaulių miesto savivaldybės administracijos   ______________         Edita Minkuvienė   2023-02-15 Švietimo skyriaus vedėja                                        (parašas)</w:t>
      </w:r>
      <w:r w:rsidRPr="00444CE0">
        <w:rPr>
          <w:rFonts w:ascii="Times New Roman" w:hAnsi="Times New Roman"/>
          <w:sz w:val="24"/>
          <w:szCs w:val="24"/>
        </w:rPr>
        <w:tab/>
        <w:t xml:space="preserve">    </w:t>
      </w:r>
    </w:p>
    <w:p w14:paraId="3F83C05C" w14:textId="77777777" w:rsidR="00444CE0" w:rsidRPr="00444CE0" w:rsidRDefault="00444CE0" w:rsidP="00444CE0">
      <w:pPr>
        <w:tabs>
          <w:tab w:val="left" w:pos="4253"/>
          <w:tab w:val="left" w:pos="6946"/>
        </w:tabs>
        <w:spacing w:after="0" w:line="240" w:lineRule="auto"/>
        <w:rPr>
          <w:rFonts w:ascii="Times New Roman" w:hAnsi="Times New Roman"/>
          <w:sz w:val="24"/>
          <w:szCs w:val="24"/>
        </w:rPr>
      </w:pPr>
    </w:p>
    <w:p w14:paraId="3C7760DD" w14:textId="77777777" w:rsidR="00444CE0" w:rsidRPr="00444CE0" w:rsidRDefault="00444CE0" w:rsidP="00444CE0">
      <w:pPr>
        <w:tabs>
          <w:tab w:val="left" w:pos="4253"/>
          <w:tab w:val="left" w:pos="6946"/>
        </w:tabs>
        <w:spacing w:after="0" w:line="240" w:lineRule="auto"/>
        <w:rPr>
          <w:rFonts w:ascii="Times New Roman" w:hAnsi="Times New Roman"/>
          <w:sz w:val="24"/>
          <w:szCs w:val="24"/>
        </w:rPr>
      </w:pPr>
    </w:p>
    <w:p w14:paraId="4ACBD726" w14:textId="18A4E300" w:rsidR="00444CE0" w:rsidRPr="00444CE0" w:rsidRDefault="00444CE0" w:rsidP="00444CE0">
      <w:pPr>
        <w:tabs>
          <w:tab w:val="left" w:pos="4253"/>
          <w:tab w:val="left" w:pos="6946"/>
        </w:tabs>
        <w:spacing w:after="0" w:line="240" w:lineRule="auto"/>
        <w:rPr>
          <w:rFonts w:ascii="Times New Roman" w:hAnsi="Times New Roman"/>
          <w:sz w:val="24"/>
          <w:szCs w:val="24"/>
        </w:rPr>
      </w:pPr>
      <w:r w:rsidRPr="00444CE0">
        <w:rPr>
          <w:rFonts w:ascii="Times New Roman" w:hAnsi="Times New Roman"/>
          <w:sz w:val="24"/>
          <w:szCs w:val="24"/>
        </w:rPr>
        <w:t xml:space="preserve">Savivaldybės meras                                   _____________                Artūras Visockas     2023-02-15        </w:t>
      </w:r>
    </w:p>
    <w:p w14:paraId="0909B6FB" w14:textId="77777777" w:rsidR="00444CE0" w:rsidRPr="00444CE0" w:rsidRDefault="00444CE0" w:rsidP="00444CE0">
      <w:pPr>
        <w:tabs>
          <w:tab w:val="left" w:pos="6237"/>
          <w:tab w:val="right" w:pos="8306"/>
        </w:tabs>
        <w:spacing w:after="0" w:line="240" w:lineRule="auto"/>
        <w:rPr>
          <w:rFonts w:ascii="Times New Roman" w:hAnsi="Times New Roman"/>
          <w:color w:val="000000"/>
          <w:sz w:val="24"/>
          <w:szCs w:val="24"/>
        </w:rPr>
      </w:pPr>
      <w:r w:rsidRPr="00444CE0">
        <w:rPr>
          <w:rFonts w:ascii="Times New Roman" w:hAnsi="Times New Roman"/>
          <w:sz w:val="24"/>
          <w:szCs w:val="24"/>
        </w:rPr>
        <w:t xml:space="preserve">                                                                       (parašas)</w:t>
      </w:r>
      <w:r w:rsidRPr="00444CE0">
        <w:rPr>
          <w:rFonts w:ascii="Times New Roman" w:hAnsi="Times New Roman"/>
          <w:color w:val="000000"/>
          <w:sz w:val="24"/>
          <w:szCs w:val="24"/>
        </w:rPr>
        <w:t xml:space="preserve"> </w:t>
      </w:r>
    </w:p>
    <w:p w14:paraId="54BD7D6B" w14:textId="77777777" w:rsidR="00444CE0" w:rsidRPr="00444CE0" w:rsidRDefault="00444CE0" w:rsidP="00444CE0">
      <w:pPr>
        <w:tabs>
          <w:tab w:val="left" w:pos="6237"/>
          <w:tab w:val="right" w:pos="8306"/>
        </w:tabs>
        <w:spacing w:after="0" w:line="240" w:lineRule="auto"/>
        <w:rPr>
          <w:rFonts w:ascii="Times New Roman" w:hAnsi="Times New Roman"/>
          <w:color w:val="000000"/>
          <w:sz w:val="24"/>
          <w:szCs w:val="24"/>
        </w:rPr>
      </w:pPr>
    </w:p>
    <w:p w14:paraId="04816198" w14:textId="77777777" w:rsidR="00444CE0" w:rsidRPr="00444CE0" w:rsidRDefault="00444CE0" w:rsidP="00444CE0">
      <w:pPr>
        <w:tabs>
          <w:tab w:val="left" w:pos="6237"/>
          <w:tab w:val="right" w:pos="8306"/>
        </w:tabs>
        <w:spacing w:after="0" w:line="240" w:lineRule="auto"/>
        <w:rPr>
          <w:rFonts w:ascii="Times New Roman" w:hAnsi="Times New Roman"/>
          <w:color w:val="000000"/>
          <w:sz w:val="24"/>
          <w:szCs w:val="24"/>
        </w:rPr>
      </w:pPr>
    </w:p>
    <w:p w14:paraId="7289B106" w14:textId="77777777" w:rsidR="00444CE0" w:rsidRPr="00444CE0" w:rsidRDefault="00444CE0" w:rsidP="00444CE0">
      <w:pPr>
        <w:tabs>
          <w:tab w:val="left" w:pos="6237"/>
          <w:tab w:val="right" w:pos="8306"/>
        </w:tabs>
        <w:spacing w:after="0" w:line="240" w:lineRule="auto"/>
        <w:rPr>
          <w:rFonts w:ascii="Times New Roman" w:hAnsi="Times New Roman"/>
          <w:b/>
          <w:color w:val="000000"/>
          <w:sz w:val="24"/>
          <w:szCs w:val="24"/>
        </w:rPr>
      </w:pPr>
      <w:r w:rsidRPr="00444CE0">
        <w:rPr>
          <w:rFonts w:ascii="Times New Roman" w:hAnsi="Times New Roman"/>
          <w:color w:val="000000"/>
          <w:sz w:val="24"/>
          <w:szCs w:val="24"/>
        </w:rPr>
        <w:t xml:space="preserve">Galutinis metų veiklos ataskaitos įvertinimas    </w:t>
      </w:r>
      <w:r w:rsidRPr="00444CE0">
        <w:rPr>
          <w:rFonts w:ascii="Times New Roman" w:hAnsi="Times New Roman"/>
          <w:b/>
          <w:color w:val="000000"/>
          <w:sz w:val="24"/>
          <w:szCs w:val="24"/>
        </w:rPr>
        <w:t>labai gerai</w:t>
      </w:r>
    </w:p>
    <w:p w14:paraId="275924D9" w14:textId="77777777" w:rsidR="00444CE0" w:rsidRPr="00444CE0" w:rsidRDefault="00444CE0" w:rsidP="00444CE0">
      <w:pPr>
        <w:tabs>
          <w:tab w:val="left" w:pos="1276"/>
          <w:tab w:val="left" w:pos="5954"/>
          <w:tab w:val="left" w:pos="8364"/>
        </w:tabs>
        <w:spacing w:after="0" w:line="240" w:lineRule="auto"/>
        <w:rPr>
          <w:rFonts w:ascii="Times New Roman" w:hAnsi="Times New Roman"/>
          <w:sz w:val="24"/>
          <w:szCs w:val="24"/>
        </w:rPr>
      </w:pPr>
    </w:p>
    <w:p w14:paraId="21E76171" w14:textId="77777777" w:rsidR="00444CE0" w:rsidRPr="00444CE0" w:rsidRDefault="00444CE0" w:rsidP="00444CE0">
      <w:pPr>
        <w:tabs>
          <w:tab w:val="left" w:pos="1276"/>
          <w:tab w:val="left" w:pos="5954"/>
          <w:tab w:val="left" w:pos="8364"/>
        </w:tabs>
        <w:spacing w:after="0" w:line="240" w:lineRule="auto"/>
        <w:rPr>
          <w:rFonts w:ascii="Times New Roman" w:hAnsi="Times New Roman"/>
          <w:sz w:val="24"/>
          <w:szCs w:val="24"/>
        </w:rPr>
      </w:pPr>
      <w:r w:rsidRPr="00444CE0">
        <w:rPr>
          <w:rFonts w:ascii="Times New Roman" w:hAnsi="Times New Roman"/>
          <w:sz w:val="24"/>
          <w:szCs w:val="24"/>
        </w:rPr>
        <w:t>Susipažinau.</w:t>
      </w:r>
    </w:p>
    <w:p w14:paraId="4491DFE7" w14:textId="4EBADE68" w:rsidR="00444CE0" w:rsidRPr="00444CE0" w:rsidRDefault="00444CE0" w:rsidP="00444CE0">
      <w:pPr>
        <w:tabs>
          <w:tab w:val="left" w:pos="5672"/>
        </w:tabs>
        <w:spacing w:after="0" w:line="240" w:lineRule="auto"/>
        <w:rPr>
          <w:rFonts w:ascii="Times New Roman" w:hAnsi="Times New Roman"/>
          <w:sz w:val="24"/>
          <w:szCs w:val="24"/>
        </w:rPr>
      </w:pPr>
      <w:r w:rsidRPr="00444CE0">
        <w:rPr>
          <w:rFonts w:ascii="Times New Roman" w:hAnsi="Times New Roman"/>
          <w:sz w:val="24"/>
          <w:szCs w:val="24"/>
        </w:rPr>
        <w:t>Ši</w:t>
      </w:r>
      <w:r>
        <w:rPr>
          <w:rFonts w:ascii="Times New Roman" w:hAnsi="Times New Roman"/>
          <w:sz w:val="24"/>
          <w:szCs w:val="24"/>
        </w:rPr>
        <w:t>aulių lopšelio-darželio „Berželis</w:t>
      </w:r>
      <w:r w:rsidRPr="00444CE0">
        <w:rPr>
          <w:rFonts w:ascii="Times New Roman" w:hAnsi="Times New Roman"/>
          <w:sz w:val="24"/>
          <w:szCs w:val="24"/>
        </w:rPr>
        <w:t>“              ___________</w:t>
      </w:r>
      <w:r>
        <w:rPr>
          <w:rFonts w:ascii="Times New Roman" w:hAnsi="Times New Roman"/>
          <w:sz w:val="24"/>
          <w:szCs w:val="24"/>
        </w:rPr>
        <w:t xml:space="preserve">_               Sonata </w:t>
      </w:r>
      <w:proofErr w:type="spellStart"/>
      <w:r>
        <w:rPr>
          <w:rFonts w:ascii="Times New Roman" w:hAnsi="Times New Roman"/>
          <w:sz w:val="24"/>
          <w:szCs w:val="24"/>
        </w:rPr>
        <w:t>Dedūraitė</w:t>
      </w:r>
      <w:proofErr w:type="spellEnd"/>
      <w:r w:rsidRPr="00444CE0">
        <w:rPr>
          <w:rFonts w:ascii="Times New Roman" w:hAnsi="Times New Roman"/>
          <w:sz w:val="24"/>
          <w:szCs w:val="24"/>
        </w:rPr>
        <w:t xml:space="preserve">  2023-02-15                                            direktorė                                                             (parašas)</w:t>
      </w:r>
    </w:p>
    <w:p w14:paraId="2B476F12" w14:textId="77777777" w:rsidR="00444CE0" w:rsidRPr="00444CE0" w:rsidRDefault="00444CE0" w:rsidP="00444CE0">
      <w:pPr>
        <w:tabs>
          <w:tab w:val="left" w:pos="4536"/>
          <w:tab w:val="left" w:pos="7230"/>
        </w:tabs>
        <w:overflowPunct w:val="0"/>
        <w:spacing w:after="0" w:line="240" w:lineRule="auto"/>
        <w:textAlignment w:val="baseline"/>
        <w:rPr>
          <w:rFonts w:ascii="Times New Roman" w:hAnsi="Times New Roman"/>
          <w:sz w:val="24"/>
          <w:szCs w:val="24"/>
        </w:rPr>
      </w:pPr>
    </w:p>
    <w:p w14:paraId="6E7CCA52" w14:textId="77777777" w:rsidR="00444CE0" w:rsidRPr="00444CE0" w:rsidRDefault="00444CE0" w:rsidP="00444CE0">
      <w:pPr>
        <w:tabs>
          <w:tab w:val="left" w:pos="4253"/>
          <w:tab w:val="left" w:pos="6946"/>
        </w:tabs>
        <w:overflowPunct w:val="0"/>
        <w:spacing w:after="0" w:line="240" w:lineRule="auto"/>
        <w:jc w:val="both"/>
        <w:textAlignment w:val="baseline"/>
        <w:rPr>
          <w:rFonts w:ascii="Times New Roman" w:hAnsi="Times New Roman"/>
          <w:sz w:val="24"/>
          <w:szCs w:val="24"/>
        </w:rPr>
      </w:pPr>
    </w:p>
    <w:p w14:paraId="6898648A" w14:textId="5AECAB33" w:rsidR="006A65C0" w:rsidRPr="00444CE0" w:rsidRDefault="006A65C0" w:rsidP="00444CE0">
      <w:pPr>
        <w:tabs>
          <w:tab w:val="left" w:pos="4253"/>
          <w:tab w:val="left" w:pos="6946"/>
        </w:tabs>
        <w:overflowPunct w:val="0"/>
        <w:spacing w:after="0" w:line="240" w:lineRule="auto"/>
        <w:jc w:val="both"/>
        <w:textAlignment w:val="baseline"/>
        <w:rPr>
          <w:rFonts w:ascii="Times New Roman" w:hAnsi="Times New Roman"/>
          <w:sz w:val="24"/>
          <w:szCs w:val="24"/>
        </w:rPr>
      </w:pPr>
    </w:p>
    <w:p w14:paraId="4470AF0D" w14:textId="31F8524D" w:rsidR="00716F26" w:rsidRPr="00444CE0" w:rsidRDefault="00716F26" w:rsidP="00444CE0">
      <w:pPr>
        <w:tabs>
          <w:tab w:val="left" w:pos="4253"/>
          <w:tab w:val="left" w:pos="6946"/>
        </w:tabs>
        <w:overflowPunct w:val="0"/>
        <w:spacing w:after="0" w:line="240" w:lineRule="auto"/>
        <w:jc w:val="both"/>
        <w:textAlignment w:val="baseline"/>
        <w:rPr>
          <w:rFonts w:ascii="Times New Roman" w:hAnsi="Times New Roman"/>
          <w:sz w:val="24"/>
          <w:szCs w:val="24"/>
        </w:rPr>
      </w:pPr>
    </w:p>
    <w:p w14:paraId="1E7A1FE1" w14:textId="77777777" w:rsidR="00716F26" w:rsidRPr="00444CE0" w:rsidRDefault="00716F26" w:rsidP="00444CE0">
      <w:pPr>
        <w:tabs>
          <w:tab w:val="left" w:pos="4253"/>
          <w:tab w:val="left" w:pos="6946"/>
        </w:tabs>
        <w:overflowPunct w:val="0"/>
        <w:spacing w:after="0" w:line="240" w:lineRule="auto"/>
        <w:jc w:val="both"/>
        <w:textAlignment w:val="baseline"/>
        <w:rPr>
          <w:rFonts w:ascii="Times New Roman" w:hAnsi="Times New Roman"/>
          <w:sz w:val="24"/>
          <w:szCs w:val="24"/>
        </w:rPr>
      </w:pPr>
    </w:p>
    <w:p w14:paraId="1651062A" w14:textId="2E72263B" w:rsidR="006A65C0" w:rsidRPr="00444CE0" w:rsidRDefault="006A65C0" w:rsidP="00444CE0">
      <w:pPr>
        <w:tabs>
          <w:tab w:val="left" w:pos="4536"/>
          <w:tab w:val="left" w:pos="6237"/>
          <w:tab w:val="left" w:pos="7230"/>
        </w:tabs>
        <w:overflowPunct w:val="0"/>
        <w:spacing w:after="0" w:line="240" w:lineRule="auto"/>
        <w:jc w:val="both"/>
        <w:textAlignment w:val="baseline"/>
        <w:rPr>
          <w:rFonts w:ascii="Times New Roman" w:hAnsi="Times New Roman"/>
          <w:sz w:val="24"/>
          <w:szCs w:val="24"/>
        </w:rPr>
      </w:pPr>
      <w:r w:rsidRPr="00444CE0">
        <w:rPr>
          <w:rFonts w:ascii="Times New Roman" w:hAnsi="Times New Roman"/>
          <w:sz w:val="24"/>
          <w:szCs w:val="24"/>
        </w:rPr>
        <w:t xml:space="preserve"> </w:t>
      </w:r>
    </w:p>
    <w:sectPr w:rsidR="006A65C0" w:rsidRPr="00444CE0" w:rsidSect="008204B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2D856D5"/>
    <w:multiLevelType w:val="hybridMultilevel"/>
    <w:tmpl w:val="BE600B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613039"/>
    <w:multiLevelType w:val="hybridMultilevel"/>
    <w:tmpl w:val="5DA4DA18"/>
    <w:lvl w:ilvl="0" w:tplc="5128C078">
      <w:start w:val="1"/>
      <w:numFmt w:val="decimal"/>
      <w:lvlText w:val="%1."/>
      <w:lvlJc w:val="left"/>
      <w:pPr>
        <w:ind w:left="1656" w:hanging="36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3" w15:restartNumberingAfterBreak="0">
    <w:nsid w:val="1A084A4A"/>
    <w:multiLevelType w:val="hybridMultilevel"/>
    <w:tmpl w:val="067035DC"/>
    <w:lvl w:ilvl="0" w:tplc="56A6772A">
      <w:start w:val="1"/>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99A3186"/>
    <w:multiLevelType w:val="multilevel"/>
    <w:tmpl w:val="2424CA58"/>
    <w:lvl w:ilvl="0">
      <w:numFmt w:val="bullet"/>
      <w:lvlText w:val="-"/>
      <w:lvlJc w:val="left"/>
      <w:pPr>
        <w:tabs>
          <w:tab w:val="num" w:pos="720"/>
        </w:tabs>
        <w:ind w:left="720" w:hanging="360"/>
      </w:pPr>
      <w:rPr>
        <w:rFonts w:ascii="Times New Roman" w:eastAsiaTheme="minorHAnsi" w:hAnsi="Times New Roman" w:cs="Times New Roman" w:hint="default"/>
        <w:color w:val="000000"/>
        <w:sz w:val="21"/>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ED346C"/>
    <w:multiLevelType w:val="hybridMultilevel"/>
    <w:tmpl w:val="52B44B44"/>
    <w:lvl w:ilvl="0" w:tplc="3BA6C93A">
      <w:start w:val="1"/>
      <w:numFmt w:val="decimalZero"/>
      <w:lvlText w:val="%1."/>
      <w:lvlJc w:val="left"/>
      <w:pPr>
        <w:ind w:left="374" w:hanging="360"/>
      </w:pPr>
      <w:rPr>
        <w:rFonts w:hint="default"/>
      </w:rPr>
    </w:lvl>
    <w:lvl w:ilvl="1" w:tplc="04270019" w:tentative="1">
      <w:start w:val="1"/>
      <w:numFmt w:val="lowerLetter"/>
      <w:lvlText w:val="%2."/>
      <w:lvlJc w:val="left"/>
      <w:pPr>
        <w:ind w:left="1094" w:hanging="360"/>
      </w:pPr>
    </w:lvl>
    <w:lvl w:ilvl="2" w:tplc="0427001B" w:tentative="1">
      <w:start w:val="1"/>
      <w:numFmt w:val="lowerRoman"/>
      <w:lvlText w:val="%3."/>
      <w:lvlJc w:val="right"/>
      <w:pPr>
        <w:ind w:left="1814" w:hanging="180"/>
      </w:pPr>
    </w:lvl>
    <w:lvl w:ilvl="3" w:tplc="0427000F" w:tentative="1">
      <w:start w:val="1"/>
      <w:numFmt w:val="decimal"/>
      <w:lvlText w:val="%4."/>
      <w:lvlJc w:val="left"/>
      <w:pPr>
        <w:ind w:left="2534" w:hanging="360"/>
      </w:pPr>
    </w:lvl>
    <w:lvl w:ilvl="4" w:tplc="04270019" w:tentative="1">
      <w:start w:val="1"/>
      <w:numFmt w:val="lowerLetter"/>
      <w:lvlText w:val="%5."/>
      <w:lvlJc w:val="left"/>
      <w:pPr>
        <w:ind w:left="3254" w:hanging="360"/>
      </w:pPr>
    </w:lvl>
    <w:lvl w:ilvl="5" w:tplc="0427001B" w:tentative="1">
      <w:start w:val="1"/>
      <w:numFmt w:val="lowerRoman"/>
      <w:lvlText w:val="%6."/>
      <w:lvlJc w:val="right"/>
      <w:pPr>
        <w:ind w:left="3974" w:hanging="180"/>
      </w:pPr>
    </w:lvl>
    <w:lvl w:ilvl="6" w:tplc="0427000F" w:tentative="1">
      <w:start w:val="1"/>
      <w:numFmt w:val="decimal"/>
      <w:lvlText w:val="%7."/>
      <w:lvlJc w:val="left"/>
      <w:pPr>
        <w:ind w:left="4694" w:hanging="360"/>
      </w:pPr>
    </w:lvl>
    <w:lvl w:ilvl="7" w:tplc="04270019" w:tentative="1">
      <w:start w:val="1"/>
      <w:numFmt w:val="lowerLetter"/>
      <w:lvlText w:val="%8."/>
      <w:lvlJc w:val="left"/>
      <w:pPr>
        <w:ind w:left="5414" w:hanging="360"/>
      </w:pPr>
    </w:lvl>
    <w:lvl w:ilvl="8" w:tplc="0427001B" w:tentative="1">
      <w:start w:val="1"/>
      <w:numFmt w:val="lowerRoman"/>
      <w:lvlText w:val="%9."/>
      <w:lvlJc w:val="right"/>
      <w:pPr>
        <w:ind w:left="6134" w:hanging="180"/>
      </w:pPr>
    </w:lvl>
  </w:abstractNum>
  <w:abstractNum w:abstractNumId="6" w15:restartNumberingAfterBreak="0">
    <w:nsid w:val="42FE521D"/>
    <w:multiLevelType w:val="hybridMultilevel"/>
    <w:tmpl w:val="EE92ED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112339"/>
    <w:multiLevelType w:val="multilevel"/>
    <w:tmpl w:val="7676F3CC"/>
    <w:lvl w:ilvl="0">
      <w:start w:val="1"/>
      <w:numFmt w:val="decimal"/>
      <w:lvlText w:val="%1."/>
      <w:lvlJc w:val="left"/>
      <w:pPr>
        <w:ind w:left="540" w:hanging="540"/>
      </w:pPr>
      <w:rPr>
        <w:rFonts w:hint="default"/>
        <w:b/>
        <w:sz w:val="24"/>
        <w:szCs w:val="24"/>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140FB7"/>
    <w:multiLevelType w:val="hybridMultilevel"/>
    <w:tmpl w:val="EB8E50A2"/>
    <w:lvl w:ilvl="0" w:tplc="50D210F6">
      <w:start w:val="1"/>
      <w:numFmt w:val="decimalZero"/>
      <w:lvlText w:val="%1."/>
      <w:lvlJc w:val="left"/>
      <w:pPr>
        <w:ind w:left="379" w:hanging="360"/>
      </w:pPr>
      <w:rPr>
        <w:rFonts w:hint="default"/>
      </w:rPr>
    </w:lvl>
    <w:lvl w:ilvl="1" w:tplc="04270019" w:tentative="1">
      <w:start w:val="1"/>
      <w:numFmt w:val="lowerLetter"/>
      <w:lvlText w:val="%2."/>
      <w:lvlJc w:val="left"/>
      <w:pPr>
        <w:ind w:left="1099" w:hanging="360"/>
      </w:pPr>
    </w:lvl>
    <w:lvl w:ilvl="2" w:tplc="0427001B" w:tentative="1">
      <w:start w:val="1"/>
      <w:numFmt w:val="lowerRoman"/>
      <w:lvlText w:val="%3."/>
      <w:lvlJc w:val="right"/>
      <w:pPr>
        <w:ind w:left="1819" w:hanging="180"/>
      </w:pPr>
    </w:lvl>
    <w:lvl w:ilvl="3" w:tplc="0427000F" w:tentative="1">
      <w:start w:val="1"/>
      <w:numFmt w:val="decimal"/>
      <w:lvlText w:val="%4."/>
      <w:lvlJc w:val="left"/>
      <w:pPr>
        <w:ind w:left="2539" w:hanging="360"/>
      </w:pPr>
    </w:lvl>
    <w:lvl w:ilvl="4" w:tplc="04270019" w:tentative="1">
      <w:start w:val="1"/>
      <w:numFmt w:val="lowerLetter"/>
      <w:lvlText w:val="%5."/>
      <w:lvlJc w:val="left"/>
      <w:pPr>
        <w:ind w:left="3259" w:hanging="360"/>
      </w:pPr>
    </w:lvl>
    <w:lvl w:ilvl="5" w:tplc="0427001B" w:tentative="1">
      <w:start w:val="1"/>
      <w:numFmt w:val="lowerRoman"/>
      <w:lvlText w:val="%6."/>
      <w:lvlJc w:val="right"/>
      <w:pPr>
        <w:ind w:left="3979" w:hanging="180"/>
      </w:pPr>
    </w:lvl>
    <w:lvl w:ilvl="6" w:tplc="0427000F" w:tentative="1">
      <w:start w:val="1"/>
      <w:numFmt w:val="decimal"/>
      <w:lvlText w:val="%7."/>
      <w:lvlJc w:val="left"/>
      <w:pPr>
        <w:ind w:left="4699" w:hanging="360"/>
      </w:pPr>
    </w:lvl>
    <w:lvl w:ilvl="7" w:tplc="04270019" w:tentative="1">
      <w:start w:val="1"/>
      <w:numFmt w:val="lowerLetter"/>
      <w:lvlText w:val="%8."/>
      <w:lvlJc w:val="left"/>
      <w:pPr>
        <w:ind w:left="5419" w:hanging="360"/>
      </w:pPr>
    </w:lvl>
    <w:lvl w:ilvl="8" w:tplc="0427001B" w:tentative="1">
      <w:start w:val="1"/>
      <w:numFmt w:val="lowerRoman"/>
      <w:lvlText w:val="%9."/>
      <w:lvlJc w:val="right"/>
      <w:pPr>
        <w:ind w:left="6139" w:hanging="180"/>
      </w:pPr>
    </w:lvl>
  </w:abstractNum>
  <w:abstractNum w:abstractNumId="9" w15:restartNumberingAfterBreak="0">
    <w:nsid w:val="77914501"/>
    <w:multiLevelType w:val="hybridMultilevel"/>
    <w:tmpl w:val="C1E4F266"/>
    <w:lvl w:ilvl="0" w:tplc="4B34A198">
      <w:start w:val="1"/>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7069651">
    <w:abstractNumId w:val="1"/>
  </w:num>
  <w:num w:numId="2" w16cid:durableId="953555458">
    <w:abstractNumId w:val="4"/>
  </w:num>
  <w:num w:numId="3" w16cid:durableId="233317877">
    <w:abstractNumId w:val="0"/>
    <w:lvlOverride w:ilvl="0">
      <w:lvl w:ilvl="0">
        <w:numFmt w:val="bullet"/>
        <w:lvlText w:val="•"/>
        <w:legacy w:legacy="1" w:legacySpace="0" w:legacyIndent="288"/>
        <w:lvlJc w:val="left"/>
        <w:rPr>
          <w:rFonts w:ascii="Times New Roman" w:hAnsi="Times New Roman" w:hint="default"/>
        </w:rPr>
      </w:lvl>
    </w:lvlOverride>
  </w:num>
  <w:num w:numId="4" w16cid:durableId="1422412079">
    <w:abstractNumId w:val="5"/>
  </w:num>
  <w:num w:numId="5" w16cid:durableId="1673490816">
    <w:abstractNumId w:val="3"/>
  </w:num>
  <w:num w:numId="6" w16cid:durableId="1005012165">
    <w:abstractNumId w:val="8"/>
  </w:num>
  <w:num w:numId="7" w16cid:durableId="1548878990">
    <w:abstractNumId w:val="9"/>
  </w:num>
  <w:num w:numId="8" w16cid:durableId="1423137911">
    <w:abstractNumId w:val="7"/>
  </w:num>
  <w:num w:numId="9" w16cid:durableId="473177049">
    <w:abstractNumId w:val="2"/>
  </w:num>
  <w:num w:numId="10" w16cid:durableId="1580092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DF"/>
    <w:rsid w:val="00011F47"/>
    <w:rsid w:val="000F0627"/>
    <w:rsid w:val="0011047D"/>
    <w:rsid w:val="001160E2"/>
    <w:rsid w:val="002934E5"/>
    <w:rsid w:val="002D1030"/>
    <w:rsid w:val="0034723D"/>
    <w:rsid w:val="00433E29"/>
    <w:rsid w:val="004371CC"/>
    <w:rsid w:val="00444CE0"/>
    <w:rsid w:val="004C2DC2"/>
    <w:rsid w:val="005174D7"/>
    <w:rsid w:val="005608DC"/>
    <w:rsid w:val="00571257"/>
    <w:rsid w:val="00594ED1"/>
    <w:rsid w:val="005C7F03"/>
    <w:rsid w:val="00690273"/>
    <w:rsid w:val="006A65C0"/>
    <w:rsid w:val="006D0D2A"/>
    <w:rsid w:val="006E4480"/>
    <w:rsid w:val="006E5237"/>
    <w:rsid w:val="00711E03"/>
    <w:rsid w:val="007155DB"/>
    <w:rsid w:val="00716F26"/>
    <w:rsid w:val="00722B0C"/>
    <w:rsid w:val="0074247A"/>
    <w:rsid w:val="00742CE9"/>
    <w:rsid w:val="00760BFA"/>
    <w:rsid w:val="007670FF"/>
    <w:rsid w:val="007959F7"/>
    <w:rsid w:val="008204BA"/>
    <w:rsid w:val="008432A7"/>
    <w:rsid w:val="00875B05"/>
    <w:rsid w:val="009E167F"/>
    <w:rsid w:val="00A01636"/>
    <w:rsid w:val="00A84123"/>
    <w:rsid w:val="00AA5009"/>
    <w:rsid w:val="00BC2E95"/>
    <w:rsid w:val="00C11220"/>
    <w:rsid w:val="00C83757"/>
    <w:rsid w:val="00CC558C"/>
    <w:rsid w:val="00CD05DF"/>
    <w:rsid w:val="00CF7129"/>
    <w:rsid w:val="00D10A31"/>
    <w:rsid w:val="00D31FD6"/>
    <w:rsid w:val="00D349FA"/>
    <w:rsid w:val="00D64EC4"/>
    <w:rsid w:val="00D767F8"/>
    <w:rsid w:val="00DA1D0C"/>
    <w:rsid w:val="00DB1236"/>
    <w:rsid w:val="00DD0EC6"/>
    <w:rsid w:val="00DE41CE"/>
    <w:rsid w:val="00E66ED8"/>
    <w:rsid w:val="00E76375"/>
    <w:rsid w:val="00E91911"/>
    <w:rsid w:val="00EF7E0D"/>
    <w:rsid w:val="00F228B6"/>
    <w:rsid w:val="00F85D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6291A"/>
  <w15:chartTrackingRefBased/>
  <w15:docId w15:val="{77C29928-6898-4898-9E92-083AFABC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65C0"/>
    <w:rPr>
      <w:rFonts w:eastAsiaTheme="minorEastAsia" w:cs="Times New Roman"/>
      <w:lang w:eastAsia="lt-LT"/>
    </w:rPr>
  </w:style>
  <w:style w:type="paragraph" w:styleId="Antrat1">
    <w:name w:val="heading 1"/>
    <w:basedOn w:val="prastasis"/>
    <w:next w:val="prastasis"/>
    <w:link w:val="Antrat1Diagrama"/>
    <w:uiPriority w:val="9"/>
    <w:qFormat/>
    <w:rsid w:val="006A65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6A65C0"/>
    <w:rPr>
      <w:rFonts w:asciiTheme="majorHAnsi" w:eastAsiaTheme="majorEastAsia" w:hAnsiTheme="majorHAnsi" w:cstheme="majorBidi"/>
      <w:color w:val="2F5496" w:themeColor="accent1" w:themeShade="BF"/>
      <w:sz w:val="32"/>
      <w:szCs w:val="32"/>
      <w:lang w:eastAsia="lt-LT"/>
    </w:rPr>
  </w:style>
  <w:style w:type="character" w:styleId="Komentaronuoroda">
    <w:name w:val="annotation reference"/>
    <w:basedOn w:val="Numatytasispastraiposriftas"/>
    <w:uiPriority w:val="99"/>
    <w:semiHidden/>
    <w:unhideWhenUsed/>
    <w:rsid w:val="006A65C0"/>
    <w:rPr>
      <w:sz w:val="16"/>
      <w:szCs w:val="16"/>
    </w:rPr>
  </w:style>
  <w:style w:type="paragraph" w:styleId="Komentarotekstas">
    <w:name w:val="annotation text"/>
    <w:basedOn w:val="prastasis"/>
    <w:link w:val="KomentarotekstasDiagrama"/>
    <w:uiPriority w:val="99"/>
    <w:semiHidden/>
    <w:unhideWhenUsed/>
    <w:rsid w:val="006A65C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A65C0"/>
    <w:rPr>
      <w:rFonts w:eastAsiaTheme="minorEastAsia"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6A65C0"/>
    <w:rPr>
      <w:b/>
      <w:bCs/>
    </w:rPr>
  </w:style>
  <w:style w:type="character" w:customStyle="1" w:styleId="KomentarotemaDiagrama">
    <w:name w:val="Komentaro tema Diagrama"/>
    <w:basedOn w:val="KomentarotekstasDiagrama"/>
    <w:link w:val="Komentarotema"/>
    <w:uiPriority w:val="99"/>
    <w:semiHidden/>
    <w:rsid w:val="006A65C0"/>
    <w:rPr>
      <w:rFonts w:eastAsiaTheme="minorEastAsia" w:cs="Times New Roman"/>
      <w:b/>
      <w:bCs/>
      <w:sz w:val="20"/>
      <w:szCs w:val="20"/>
      <w:lang w:eastAsia="lt-LT"/>
    </w:rPr>
  </w:style>
  <w:style w:type="paragraph" w:styleId="Sraopastraipa">
    <w:name w:val="List Paragraph"/>
    <w:basedOn w:val="prastasis"/>
    <w:uiPriority w:val="34"/>
    <w:qFormat/>
    <w:rsid w:val="006A65C0"/>
    <w:pPr>
      <w:ind w:left="720"/>
      <w:contextualSpacing/>
    </w:pPr>
  </w:style>
  <w:style w:type="character" w:styleId="Hipersaitas">
    <w:name w:val="Hyperlink"/>
    <w:basedOn w:val="Numatytasispastraiposriftas"/>
    <w:uiPriority w:val="99"/>
    <w:unhideWhenUsed/>
    <w:rsid w:val="006A65C0"/>
    <w:rPr>
      <w:color w:val="0563C1" w:themeColor="hyperlink"/>
      <w:u w:val="single"/>
    </w:rPr>
  </w:style>
  <w:style w:type="character" w:customStyle="1" w:styleId="Neapdorotaspaminjimas1">
    <w:name w:val="Neapdorotas paminėjimas1"/>
    <w:basedOn w:val="Numatytasispastraiposriftas"/>
    <w:uiPriority w:val="99"/>
    <w:semiHidden/>
    <w:unhideWhenUsed/>
    <w:rsid w:val="006A65C0"/>
    <w:rPr>
      <w:color w:val="605E5C"/>
      <w:shd w:val="clear" w:color="auto" w:fill="E1DFDD"/>
    </w:rPr>
  </w:style>
  <w:style w:type="paragraph" w:styleId="prastasiniatinklio">
    <w:name w:val="Normal (Web)"/>
    <w:basedOn w:val="prastasis"/>
    <w:uiPriority w:val="99"/>
    <w:semiHidden/>
    <w:unhideWhenUsed/>
    <w:rsid w:val="006A65C0"/>
    <w:pPr>
      <w:spacing w:before="100" w:beforeAutospacing="1" w:after="100" w:afterAutospacing="1" w:line="240" w:lineRule="auto"/>
    </w:pPr>
    <w:rPr>
      <w:rFonts w:ascii="Times New Roman" w:eastAsia="Times New Roman" w:hAnsi="Times New Roman"/>
      <w:sz w:val="24"/>
      <w:szCs w:val="24"/>
    </w:rPr>
  </w:style>
  <w:style w:type="character" w:styleId="Grietas">
    <w:name w:val="Strong"/>
    <w:basedOn w:val="Numatytasispastraiposriftas"/>
    <w:uiPriority w:val="22"/>
    <w:qFormat/>
    <w:rsid w:val="006A65C0"/>
    <w:rPr>
      <w:b/>
      <w:bCs/>
    </w:rPr>
  </w:style>
  <w:style w:type="paragraph" w:customStyle="1" w:styleId="Default">
    <w:name w:val="Default"/>
    <w:rsid w:val="006A65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2">
    <w:name w:val="Style22"/>
    <w:basedOn w:val="prastasis"/>
    <w:uiPriority w:val="99"/>
    <w:rsid w:val="006A65C0"/>
    <w:pPr>
      <w:widowControl w:val="0"/>
      <w:autoSpaceDE w:val="0"/>
      <w:autoSpaceDN w:val="0"/>
      <w:adjustRightInd w:val="0"/>
      <w:spacing w:after="0" w:line="271" w:lineRule="exact"/>
      <w:ind w:firstLine="566"/>
      <w:jc w:val="both"/>
    </w:pPr>
    <w:rPr>
      <w:rFonts w:ascii="Times New Roman" w:hAnsi="Times New Roman"/>
      <w:sz w:val="24"/>
      <w:szCs w:val="24"/>
    </w:rPr>
  </w:style>
  <w:style w:type="character" w:customStyle="1" w:styleId="FontStyle26">
    <w:name w:val="Font Style26"/>
    <w:basedOn w:val="Numatytasispastraiposriftas"/>
    <w:uiPriority w:val="99"/>
    <w:rsid w:val="006A65C0"/>
    <w:rPr>
      <w:rFonts w:ascii="Times New Roman" w:hAnsi="Times New Roman" w:cs="Times New Roman"/>
      <w:spacing w:val="10"/>
      <w:sz w:val="20"/>
      <w:szCs w:val="20"/>
    </w:rPr>
  </w:style>
  <w:style w:type="paragraph" w:customStyle="1" w:styleId="Style1">
    <w:name w:val="Style1"/>
    <w:basedOn w:val="prastasis"/>
    <w:uiPriority w:val="99"/>
    <w:rsid w:val="006A65C0"/>
    <w:pPr>
      <w:widowControl w:val="0"/>
      <w:autoSpaceDE w:val="0"/>
      <w:autoSpaceDN w:val="0"/>
      <w:adjustRightInd w:val="0"/>
      <w:spacing w:after="0" w:line="240" w:lineRule="auto"/>
    </w:pPr>
    <w:rPr>
      <w:rFonts w:ascii="Times New Roman" w:hAnsi="Times New Roman"/>
      <w:sz w:val="24"/>
      <w:szCs w:val="24"/>
    </w:rPr>
  </w:style>
  <w:style w:type="paragraph" w:customStyle="1" w:styleId="Style2">
    <w:name w:val="Style2"/>
    <w:basedOn w:val="prastasis"/>
    <w:uiPriority w:val="99"/>
    <w:rsid w:val="006A65C0"/>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4">
    <w:name w:val="Style4"/>
    <w:basedOn w:val="prastasis"/>
    <w:uiPriority w:val="99"/>
    <w:rsid w:val="006A65C0"/>
    <w:pPr>
      <w:widowControl w:val="0"/>
      <w:autoSpaceDE w:val="0"/>
      <w:autoSpaceDN w:val="0"/>
      <w:adjustRightInd w:val="0"/>
      <w:spacing w:after="0" w:line="274" w:lineRule="exact"/>
      <w:jc w:val="center"/>
    </w:pPr>
    <w:rPr>
      <w:rFonts w:ascii="Times New Roman" w:hAnsi="Times New Roman"/>
      <w:sz w:val="24"/>
      <w:szCs w:val="24"/>
    </w:rPr>
  </w:style>
  <w:style w:type="paragraph" w:customStyle="1" w:styleId="Style7">
    <w:name w:val="Style7"/>
    <w:basedOn w:val="prastasis"/>
    <w:uiPriority w:val="99"/>
    <w:rsid w:val="006A65C0"/>
    <w:pPr>
      <w:widowControl w:val="0"/>
      <w:autoSpaceDE w:val="0"/>
      <w:autoSpaceDN w:val="0"/>
      <w:adjustRightInd w:val="0"/>
      <w:spacing w:after="0" w:line="276" w:lineRule="exact"/>
    </w:pPr>
    <w:rPr>
      <w:rFonts w:ascii="Times New Roman" w:hAnsi="Times New Roman"/>
      <w:sz w:val="24"/>
      <w:szCs w:val="24"/>
    </w:rPr>
  </w:style>
  <w:style w:type="paragraph" w:customStyle="1" w:styleId="Style8">
    <w:name w:val="Style8"/>
    <w:basedOn w:val="prastasis"/>
    <w:uiPriority w:val="99"/>
    <w:rsid w:val="006A65C0"/>
    <w:pPr>
      <w:widowControl w:val="0"/>
      <w:autoSpaceDE w:val="0"/>
      <w:autoSpaceDN w:val="0"/>
      <w:adjustRightInd w:val="0"/>
      <w:spacing w:after="0" w:line="278" w:lineRule="exact"/>
    </w:pPr>
    <w:rPr>
      <w:rFonts w:ascii="Times New Roman" w:hAnsi="Times New Roman"/>
      <w:sz w:val="24"/>
      <w:szCs w:val="24"/>
    </w:rPr>
  </w:style>
  <w:style w:type="paragraph" w:customStyle="1" w:styleId="Style9">
    <w:name w:val="Style9"/>
    <w:basedOn w:val="prastasis"/>
    <w:uiPriority w:val="99"/>
    <w:rsid w:val="006A65C0"/>
    <w:pPr>
      <w:widowControl w:val="0"/>
      <w:autoSpaceDE w:val="0"/>
      <w:autoSpaceDN w:val="0"/>
      <w:adjustRightInd w:val="0"/>
      <w:spacing w:after="0" w:line="274" w:lineRule="exact"/>
      <w:ind w:firstLine="485"/>
    </w:pPr>
    <w:rPr>
      <w:rFonts w:ascii="Times New Roman" w:hAnsi="Times New Roman"/>
      <w:sz w:val="24"/>
      <w:szCs w:val="24"/>
    </w:rPr>
  </w:style>
  <w:style w:type="paragraph" w:customStyle="1" w:styleId="Style14">
    <w:name w:val="Style14"/>
    <w:basedOn w:val="prastasis"/>
    <w:uiPriority w:val="99"/>
    <w:rsid w:val="006A65C0"/>
    <w:pPr>
      <w:widowControl w:val="0"/>
      <w:autoSpaceDE w:val="0"/>
      <w:autoSpaceDN w:val="0"/>
      <w:adjustRightInd w:val="0"/>
      <w:spacing w:after="0" w:line="1094" w:lineRule="exact"/>
    </w:pPr>
    <w:rPr>
      <w:rFonts w:ascii="Times New Roman" w:hAnsi="Times New Roman"/>
      <w:sz w:val="24"/>
      <w:szCs w:val="24"/>
    </w:rPr>
  </w:style>
  <w:style w:type="paragraph" w:customStyle="1" w:styleId="Style15">
    <w:name w:val="Style15"/>
    <w:basedOn w:val="prastasis"/>
    <w:uiPriority w:val="99"/>
    <w:rsid w:val="006A65C0"/>
    <w:pPr>
      <w:widowControl w:val="0"/>
      <w:autoSpaceDE w:val="0"/>
      <w:autoSpaceDN w:val="0"/>
      <w:adjustRightInd w:val="0"/>
      <w:spacing w:after="0" w:line="240" w:lineRule="auto"/>
    </w:pPr>
    <w:rPr>
      <w:rFonts w:ascii="Times New Roman" w:hAnsi="Times New Roman"/>
      <w:sz w:val="24"/>
      <w:szCs w:val="24"/>
    </w:rPr>
  </w:style>
  <w:style w:type="character" w:customStyle="1" w:styleId="FontStyle25">
    <w:name w:val="Font Style25"/>
    <w:basedOn w:val="Numatytasispastraiposriftas"/>
    <w:uiPriority w:val="99"/>
    <w:rsid w:val="006A65C0"/>
    <w:rPr>
      <w:rFonts w:ascii="Times New Roman" w:hAnsi="Times New Roman" w:cs="Times New Roman"/>
      <w:b/>
      <w:bCs/>
      <w:spacing w:val="10"/>
      <w:sz w:val="20"/>
      <w:szCs w:val="20"/>
    </w:rPr>
  </w:style>
  <w:style w:type="character" w:customStyle="1" w:styleId="FontStyle27">
    <w:name w:val="Font Style27"/>
    <w:basedOn w:val="Numatytasispastraiposriftas"/>
    <w:uiPriority w:val="99"/>
    <w:rsid w:val="006A65C0"/>
    <w:rPr>
      <w:rFonts w:ascii="Times New Roman" w:hAnsi="Times New Roman" w:cs="Times New Roman"/>
      <w:spacing w:val="20"/>
      <w:sz w:val="18"/>
      <w:szCs w:val="18"/>
    </w:rPr>
  </w:style>
  <w:style w:type="character" w:customStyle="1" w:styleId="FontStyle29">
    <w:name w:val="Font Style29"/>
    <w:basedOn w:val="Numatytasispastraiposriftas"/>
    <w:uiPriority w:val="99"/>
    <w:rsid w:val="006A65C0"/>
    <w:rPr>
      <w:rFonts w:ascii="Times New Roman" w:hAnsi="Times New Roman" w:cs="Times New Roman"/>
      <w:b/>
      <w:bCs/>
      <w:i/>
      <w:iCs/>
      <w:spacing w:val="20"/>
      <w:sz w:val="20"/>
      <w:szCs w:val="20"/>
    </w:rPr>
  </w:style>
  <w:style w:type="character" w:customStyle="1" w:styleId="FontStyle30">
    <w:name w:val="Font Style30"/>
    <w:basedOn w:val="Numatytasispastraiposriftas"/>
    <w:uiPriority w:val="99"/>
    <w:rsid w:val="006A65C0"/>
    <w:rPr>
      <w:rFonts w:ascii="Century Gothic" w:hAnsi="Century Gothic" w:cs="Century Gothic"/>
      <w:b/>
      <w:bCs/>
      <w:sz w:val="8"/>
      <w:szCs w:val="8"/>
    </w:rPr>
  </w:style>
  <w:style w:type="table" w:styleId="Lentelstinklelis">
    <w:name w:val="Table Grid"/>
    <w:basedOn w:val="prastojilentel"/>
    <w:uiPriority w:val="39"/>
    <w:rsid w:val="006A65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rsid w:val="006A65C0"/>
    <w:pPr>
      <w:tabs>
        <w:tab w:val="center" w:pos="4320"/>
        <w:tab w:val="right" w:pos="8640"/>
      </w:tabs>
      <w:spacing w:after="0" w:line="240" w:lineRule="auto"/>
    </w:pPr>
    <w:rPr>
      <w:rFonts w:ascii="Times New Roman" w:eastAsia="Times New Roman" w:hAnsi="Times New Roman"/>
      <w:sz w:val="24"/>
      <w:szCs w:val="24"/>
      <w:lang w:eastAsia="en-US"/>
    </w:rPr>
  </w:style>
  <w:style w:type="character" w:customStyle="1" w:styleId="AntratsDiagrama">
    <w:name w:val="Antraštės Diagrama"/>
    <w:basedOn w:val="Numatytasispastraiposriftas"/>
    <w:link w:val="Antrats"/>
    <w:uiPriority w:val="99"/>
    <w:rsid w:val="006A65C0"/>
    <w:rPr>
      <w:rFonts w:ascii="Times New Roman" w:eastAsia="Times New Roman" w:hAnsi="Times New Roman" w:cs="Times New Roman"/>
      <w:sz w:val="24"/>
      <w:szCs w:val="24"/>
    </w:rPr>
  </w:style>
  <w:style w:type="paragraph" w:styleId="Pagrindinistekstas">
    <w:name w:val="Body Text"/>
    <w:basedOn w:val="prastasis"/>
    <w:link w:val="PagrindinistekstasDiagrama"/>
    <w:rsid w:val="006A65C0"/>
    <w:pPr>
      <w:suppressAutoHyphens/>
      <w:spacing w:after="0" w:line="240" w:lineRule="auto"/>
      <w:jc w:val="both"/>
    </w:pPr>
    <w:rPr>
      <w:rFonts w:ascii="Times New Roman" w:eastAsia="Times New Roman" w:hAnsi="Times New Roman"/>
      <w:sz w:val="24"/>
      <w:szCs w:val="20"/>
      <w:lang w:eastAsia="ar-SA"/>
    </w:rPr>
  </w:style>
  <w:style w:type="character" w:customStyle="1" w:styleId="PagrindinistekstasDiagrama">
    <w:name w:val="Pagrindinis tekstas Diagrama"/>
    <w:basedOn w:val="Numatytasispastraiposriftas"/>
    <w:link w:val="Pagrindinistekstas"/>
    <w:rsid w:val="006A65C0"/>
    <w:rPr>
      <w:rFonts w:ascii="Times New Roman" w:eastAsia="Times New Roman" w:hAnsi="Times New Roman" w:cs="Times New Roman"/>
      <w:sz w:val="24"/>
      <w:szCs w:val="20"/>
      <w:lang w:eastAsia="ar-SA"/>
    </w:rPr>
  </w:style>
  <w:style w:type="table" w:customStyle="1" w:styleId="TableGrid">
    <w:name w:val="TableGrid"/>
    <w:rsid w:val="006A65C0"/>
    <w:pPr>
      <w:spacing w:after="0" w:line="240" w:lineRule="auto"/>
    </w:pPr>
    <w:rPr>
      <w:rFonts w:eastAsia="Times New Roman"/>
      <w:lang w:eastAsia="lt-L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59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vcentras.lt/4994-2/" TargetMode="External"/><Relationship Id="rId3" Type="http://schemas.openxmlformats.org/officeDocument/2006/relationships/settings" Target="settings.xml"/><Relationship Id="rId7" Type="http://schemas.openxmlformats.org/officeDocument/2006/relationships/hyperlink" Target="https://www.facebook.com/%C5%A0iauliai-Ber%C5%BEelis-5211951216828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msm.lrv.lt/web/lt/smm-svietimas/svietimas-priesmokyklinis-ugdymas/priesmokyklinio-ugdymo-programa?lang=lt" TargetMode="External"/><Relationship Id="rId5" Type="http://schemas.openxmlformats.org/officeDocument/2006/relationships/hyperlink" Target="https://berzelis.tavodarzelis.lt/pasiekima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34940</Words>
  <Characters>19917</Characters>
  <Application>Microsoft Office Word</Application>
  <DocSecurity>0</DocSecurity>
  <Lines>165</Lines>
  <Paragraphs>109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Dedūraitė</dc:creator>
  <cp:keywords/>
  <dc:description/>
  <cp:lastModifiedBy>Edita Minkuvienė</cp:lastModifiedBy>
  <cp:revision>2</cp:revision>
  <dcterms:created xsi:type="dcterms:W3CDTF">2023-03-27T07:54:00Z</dcterms:created>
  <dcterms:modified xsi:type="dcterms:W3CDTF">2023-03-27T07:54:00Z</dcterms:modified>
</cp:coreProperties>
</file>